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5A164FC6"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5D77BC">
        <w:rPr>
          <w:rStyle w:val="ParagraphChar"/>
          <w:color w:val="000000" w:themeColor="text1"/>
          <w:lang w:val="en-GB"/>
        </w:rPr>
        <w:t xml:space="preserve">22 </w:t>
      </w:r>
      <w:r w:rsidR="003C1973">
        <w:rPr>
          <w:rStyle w:val="ParagraphChar"/>
          <w:color w:val="000000" w:themeColor="text1"/>
          <w:lang w:val="en-GB"/>
        </w:rPr>
        <w:t>September</w:t>
      </w:r>
      <w:r w:rsidR="002F3AE9">
        <w:rPr>
          <w:rStyle w:val="ParagraphChar"/>
          <w:color w:val="000000" w:themeColor="text1"/>
          <w:lang w:val="en-GB"/>
        </w:rPr>
        <w:t xml:space="preserve"> 2022</w:t>
      </w:r>
      <w:r w:rsidR="00E3603A" w:rsidRPr="00082B5B">
        <w:rPr>
          <w:rStyle w:val="ParagraphChar"/>
          <w:color w:val="000000" w:themeColor="text1"/>
        </w:rPr>
        <w:t xml:space="preserve"> </w:t>
      </w:r>
      <w:r w:rsidR="008060EA">
        <w:rPr>
          <w:rStyle w:val="ParagraphChar"/>
          <w:color w:val="000000" w:themeColor="text1"/>
          <w:lang w:val="en-GB"/>
        </w:rPr>
        <w:t xml:space="preserve">at 2 Redman Place, Stratford and </w:t>
      </w:r>
      <w:r w:rsidR="0070720E" w:rsidRPr="00082B5B">
        <w:rPr>
          <w:rStyle w:val="ParagraphChar"/>
          <w:color w:val="000000" w:themeColor="text1"/>
        </w:rPr>
        <w:t>v</w:t>
      </w:r>
      <w:r w:rsidR="00D936F7" w:rsidRPr="00082B5B">
        <w:rPr>
          <w:rStyle w:val="ParagraphChar"/>
          <w:color w:val="000000" w:themeColor="text1"/>
        </w:rPr>
        <w:t>ia Zoom</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6805FAB4" w14:textId="41A63A8A" w:rsidR="003C1973" w:rsidRPr="00527147" w:rsidRDefault="003C1973" w:rsidP="00C02A88">
      <w:pPr>
        <w:pStyle w:val="Body1"/>
        <w:outlineLvl w:val="9"/>
        <w:rPr>
          <w:rFonts w:ascii="Arial" w:hAnsi="Arial" w:cs="Arial"/>
          <w:color w:val="auto"/>
        </w:rPr>
      </w:pPr>
      <w:r w:rsidRPr="00527147">
        <w:rPr>
          <w:rFonts w:ascii="Arial" w:hAnsi="Arial" w:cs="Arial"/>
          <w:color w:val="auto"/>
        </w:rPr>
        <w:t>Michael Borowitz</w:t>
      </w:r>
      <w:r w:rsidRPr="00527147">
        <w:rPr>
          <w:rFonts w:ascii="Arial" w:hAnsi="Arial" w:cs="Arial"/>
          <w:color w:val="auto"/>
        </w:rPr>
        <w:tab/>
      </w:r>
      <w:r w:rsidRPr="00527147">
        <w:rPr>
          <w:rFonts w:ascii="Arial" w:hAnsi="Arial" w:cs="Arial"/>
          <w:color w:val="auto"/>
        </w:rPr>
        <w:tab/>
        <w:t>Non-Executive Director</w:t>
      </w:r>
    </w:p>
    <w:p w14:paraId="32DDCC21" w14:textId="21209015"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79444832"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6511B4A5" w:rsidR="006E2FA1" w:rsidRDefault="006E2FA1" w:rsidP="00C02A88">
      <w:pPr>
        <w:pStyle w:val="Body1"/>
        <w:outlineLvl w:val="9"/>
        <w:rPr>
          <w:rFonts w:ascii="Arial" w:hAnsi="Arial" w:cs="Arial"/>
          <w:color w:val="000000" w:themeColor="text1"/>
        </w:rPr>
      </w:pPr>
      <w:r>
        <w:rPr>
          <w:rFonts w:ascii="Arial" w:hAnsi="Arial" w:cs="Arial"/>
          <w:color w:val="000000" w:themeColor="text1"/>
        </w:rPr>
        <w:t>Gary Ford</w:t>
      </w:r>
      <w:r>
        <w:rPr>
          <w:rFonts w:ascii="Arial" w:hAnsi="Arial" w:cs="Arial"/>
          <w:color w:val="000000" w:themeColor="text1"/>
        </w:rPr>
        <w:tab/>
      </w:r>
      <w:r w:rsidR="001A013F">
        <w:rPr>
          <w:rFonts w:ascii="Arial" w:hAnsi="Arial" w:cs="Arial"/>
          <w:color w:val="000000" w:themeColor="text1"/>
        </w:rPr>
        <w:tab/>
      </w:r>
      <w:r w:rsidR="001A013F">
        <w:rPr>
          <w:rFonts w:ascii="Arial" w:hAnsi="Arial" w:cs="Arial"/>
          <w:color w:val="000000" w:themeColor="text1"/>
        </w:rPr>
        <w:tab/>
      </w:r>
      <w:r w:rsidRPr="00082B5B">
        <w:rPr>
          <w:rFonts w:ascii="Arial" w:hAnsi="Arial" w:cs="Arial"/>
          <w:color w:val="000000" w:themeColor="text1"/>
        </w:rPr>
        <w:t>Non-Executive Director</w:t>
      </w:r>
    </w:p>
    <w:p w14:paraId="1F264107" w14:textId="0BA2680E" w:rsidR="00676A8E" w:rsidRDefault="00676A8E" w:rsidP="00C02A88">
      <w:pPr>
        <w:pStyle w:val="Body1"/>
        <w:outlineLvl w:val="9"/>
        <w:rPr>
          <w:rFonts w:ascii="Arial" w:hAnsi="Arial" w:cs="Arial"/>
          <w:color w:val="000000" w:themeColor="text1"/>
        </w:rPr>
      </w:pPr>
      <w:r>
        <w:rPr>
          <w:rFonts w:ascii="Arial" w:hAnsi="Arial" w:cs="Arial"/>
          <w:color w:val="000000" w:themeColor="text1"/>
        </w:rPr>
        <w:t>Elaine Inglesby-Burke</w:t>
      </w:r>
      <w:r>
        <w:rPr>
          <w:rFonts w:ascii="Arial" w:hAnsi="Arial" w:cs="Arial"/>
          <w:color w:val="000000" w:themeColor="text1"/>
        </w:rPr>
        <w:tab/>
      </w:r>
      <w:r w:rsidRPr="00082B5B">
        <w:rPr>
          <w:rFonts w:ascii="Arial" w:hAnsi="Arial" w:cs="Arial"/>
          <w:color w:val="000000" w:themeColor="text1"/>
        </w:rPr>
        <w:t>Non-Executive Director</w:t>
      </w:r>
    </w:p>
    <w:p w14:paraId="0DA739A0" w14:textId="54FC6AC6"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3ABA6AA9" w14:textId="72990525" w:rsidR="008060EA" w:rsidRDefault="008060EA" w:rsidP="006E2FA1">
      <w:pPr>
        <w:pStyle w:val="Body1"/>
        <w:outlineLvl w:val="9"/>
        <w:rPr>
          <w:rFonts w:ascii="Arial" w:hAnsi="Arial" w:cs="Arial"/>
          <w:color w:val="000000" w:themeColor="text1"/>
        </w:rPr>
      </w:pPr>
      <w:r>
        <w:rPr>
          <w:rFonts w:ascii="Arial" w:hAnsi="Arial" w:cs="Arial"/>
          <w:color w:val="000000" w:themeColor="text1"/>
        </w:rPr>
        <w:t>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r w:rsidR="00370C9B">
        <w:rPr>
          <w:rFonts w:ascii="Arial" w:hAnsi="Arial" w:cs="Arial"/>
          <w:color w:val="000000" w:themeColor="text1"/>
        </w:rPr>
        <w:t xml:space="preserve"> </w:t>
      </w:r>
    </w:p>
    <w:p w14:paraId="5E349B54" w14:textId="1ACFC161" w:rsidR="00676A8E" w:rsidRDefault="00676A8E" w:rsidP="006E2FA1">
      <w:pPr>
        <w:pStyle w:val="Body1"/>
        <w:outlineLvl w:val="9"/>
        <w:rPr>
          <w:rFonts w:ascii="Arial" w:hAnsi="Arial" w:cs="Arial"/>
          <w:color w:val="000000" w:themeColor="text1"/>
        </w:rPr>
      </w:pPr>
      <w:r>
        <w:rPr>
          <w:rFonts w:ascii="Arial" w:hAnsi="Arial" w:cs="Arial"/>
          <w:color w:val="000000" w:themeColor="text1"/>
        </w:rPr>
        <w:t>Justin Whatling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75C0A096" w14:textId="5C129D73" w:rsidR="00944115" w:rsidRPr="00082B5B" w:rsidRDefault="00676A8E" w:rsidP="00C02A88">
      <w:pPr>
        <w:pStyle w:val="Body1"/>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p>
    <w:p w14:paraId="50579023" w14:textId="512F334C" w:rsidR="00F43245" w:rsidRPr="00082B5B" w:rsidRDefault="00F43245" w:rsidP="00C02A88">
      <w:pPr>
        <w:pStyle w:val="Body1"/>
        <w:outlineLvl w:val="9"/>
        <w:rPr>
          <w:rFonts w:ascii="Arial" w:hAnsi="Arial Unicode MS"/>
          <w:color w:val="000000" w:themeColor="text1"/>
        </w:rPr>
      </w:pPr>
      <w:r w:rsidRPr="00082B5B">
        <w:rPr>
          <w:rFonts w:ascii="Arial" w:hAnsi="Arial Unicode MS"/>
          <w:color w:val="000000" w:themeColor="text1"/>
        </w:rPr>
        <w:t>Paul Chrisp</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t xml:space="preserve">Centre for Guidelines Director </w:t>
      </w:r>
    </w:p>
    <w:p w14:paraId="6BE933E2" w14:textId="2F3A66C1" w:rsidR="005D77BC" w:rsidRDefault="005D77BC" w:rsidP="005D77BC">
      <w:pPr>
        <w:pStyle w:val="Body1"/>
        <w:outlineLvl w:val="9"/>
        <w:rPr>
          <w:rFonts w:ascii="Arial" w:hAnsi="Arial Unicode MS"/>
          <w:color w:val="000000" w:themeColor="text1"/>
        </w:rPr>
      </w:pPr>
      <w:r>
        <w:rPr>
          <w:rFonts w:ascii="Arial" w:hAnsi="Arial Unicode MS"/>
          <w:color w:val="000000" w:themeColor="text1"/>
        </w:rPr>
        <w:t>Jennifer Howells</w:t>
      </w:r>
      <w:r>
        <w:rPr>
          <w:rFonts w:ascii="Arial" w:hAnsi="Arial Unicode MS"/>
          <w:color w:val="000000" w:themeColor="text1"/>
        </w:rPr>
        <w:tab/>
      </w:r>
      <w:r>
        <w:rPr>
          <w:rFonts w:ascii="Arial" w:hAnsi="Arial Unicode MS"/>
          <w:color w:val="000000" w:themeColor="text1"/>
        </w:rPr>
        <w:tab/>
        <w:t xml:space="preserve">Finance, Strategy and Transformation Director </w:t>
      </w:r>
    </w:p>
    <w:p w14:paraId="7EF5923F" w14:textId="6E84BCA6" w:rsidR="003C1973" w:rsidRDefault="003C1973" w:rsidP="005D77BC">
      <w:pPr>
        <w:pStyle w:val="Body1"/>
        <w:outlineLvl w:val="9"/>
        <w:rPr>
          <w:rFonts w:ascii="Arial" w:hAnsi="Arial Unicode MS"/>
          <w:color w:val="000000" w:themeColor="text1"/>
        </w:rPr>
      </w:pPr>
      <w:r>
        <w:rPr>
          <w:rFonts w:ascii="Arial" w:hAnsi="Arial Unicode MS"/>
          <w:color w:val="000000" w:themeColor="text1"/>
        </w:rPr>
        <w:t>Alexia Tonnel</w:t>
      </w:r>
      <w:r>
        <w:rPr>
          <w:rFonts w:ascii="Arial" w:hAnsi="Arial Unicode MS"/>
          <w:color w:val="000000" w:themeColor="text1"/>
        </w:rPr>
        <w:tab/>
      </w:r>
      <w:r>
        <w:rPr>
          <w:rFonts w:ascii="Arial" w:hAnsi="Arial Unicode MS"/>
          <w:color w:val="000000" w:themeColor="text1"/>
        </w:rPr>
        <w:tab/>
        <w:t xml:space="preserve">Digital, Information and Technology </w:t>
      </w:r>
      <w:r w:rsidR="00527147">
        <w:rPr>
          <w:rFonts w:ascii="Arial" w:hAnsi="Arial Unicode MS"/>
          <w:color w:val="000000" w:themeColor="text1"/>
        </w:rPr>
        <w:t>Director</w:t>
      </w:r>
    </w:p>
    <w:p w14:paraId="395FE75E" w14:textId="77777777" w:rsidR="00CD51D0" w:rsidRDefault="00CD51D0" w:rsidP="00CA6682">
      <w:pPr>
        <w:pStyle w:val="Heading2"/>
        <w:rPr>
          <w:color w:val="000000" w:themeColor="text1"/>
        </w:rPr>
      </w:pPr>
    </w:p>
    <w:p w14:paraId="4FC183F5" w14:textId="680C427F"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79A7B212" w14:textId="665A6ADC" w:rsidR="005D77BC" w:rsidRDefault="005D77BC" w:rsidP="00CC3615">
      <w:pPr>
        <w:ind w:left="2880" w:hanging="2880"/>
        <w:rPr>
          <w:rFonts w:ascii="Arial" w:hAnsi="Arial" w:cs="Arial"/>
          <w:color w:val="000000" w:themeColor="text1"/>
        </w:rPr>
      </w:pPr>
      <w:r>
        <w:rPr>
          <w:rFonts w:ascii="Arial" w:hAnsi="Arial" w:cs="Arial"/>
          <w:color w:val="000000" w:themeColor="text1"/>
        </w:rPr>
        <w:t>Mark Chapman</w:t>
      </w:r>
      <w:r w:rsidR="00CC3615">
        <w:rPr>
          <w:rFonts w:ascii="Arial" w:hAnsi="Arial" w:cs="Arial"/>
          <w:color w:val="000000" w:themeColor="text1"/>
        </w:rPr>
        <w:tab/>
      </w:r>
      <w:r>
        <w:rPr>
          <w:rFonts w:ascii="Arial" w:hAnsi="Arial" w:cs="Arial"/>
          <w:color w:val="000000" w:themeColor="text1"/>
        </w:rPr>
        <w:t>Interim Director of Med</w:t>
      </w:r>
      <w:r w:rsidR="0065359C">
        <w:rPr>
          <w:rFonts w:ascii="Arial" w:hAnsi="Arial" w:cs="Arial"/>
          <w:color w:val="000000" w:themeColor="text1"/>
        </w:rPr>
        <w:t>ical Technology and Digital Evaluation</w:t>
      </w:r>
    </w:p>
    <w:p w14:paraId="2676DC62" w14:textId="6CA8D11B" w:rsidR="003C1973" w:rsidRDefault="003C1973" w:rsidP="00550496">
      <w:pPr>
        <w:rPr>
          <w:rFonts w:ascii="Arial" w:hAnsi="Arial" w:cs="Arial"/>
          <w:color w:val="000000" w:themeColor="text1"/>
        </w:rPr>
      </w:pPr>
      <w:r>
        <w:rPr>
          <w:rFonts w:ascii="Arial" w:hAnsi="Arial" w:cs="Arial"/>
          <w:color w:val="000000" w:themeColor="text1"/>
        </w:rPr>
        <w:t>Jane Gizbert</w:t>
      </w:r>
      <w:r>
        <w:rPr>
          <w:rFonts w:ascii="Arial" w:hAnsi="Arial" w:cs="Arial"/>
          <w:color w:val="000000" w:themeColor="text1"/>
        </w:rPr>
        <w:tab/>
      </w:r>
      <w:r w:rsidR="00CC3615">
        <w:rPr>
          <w:rFonts w:ascii="Arial" w:hAnsi="Arial" w:cs="Arial"/>
          <w:color w:val="000000" w:themeColor="text1"/>
        </w:rPr>
        <w:tab/>
      </w:r>
      <w:r w:rsidR="00CC3615">
        <w:rPr>
          <w:rFonts w:ascii="Arial" w:hAnsi="Arial" w:cs="Arial"/>
          <w:color w:val="000000" w:themeColor="text1"/>
        </w:rPr>
        <w:tab/>
      </w:r>
      <w:r>
        <w:rPr>
          <w:rFonts w:ascii="Arial" w:hAnsi="Arial" w:cs="Arial"/>
          <w:color w:val="000000" w:themeColor="text1"/>
        </w:rPr>
        <w:t>Communications Director</w:t>
      </w:r>
    </w:p>
    <w:p w14:paraId="5906DE46" w14:textId="4B377A91" w:rsidR="00CA6682" w:rsidRDefault="00CA6682" w:rsidP="00550496">
      <w:pPr>
        <w:rPr>
          <w:rFonts w:ascii="Arial" w:hAnsi="Arial" w:cs="Arial"/>
          <w:color w:val="000000" w:themeColor="text1"/>
        </w:rPr>
      </w:pPr>
      <w:r w:rsidRPr="00082B5B">
        <w:rPr>
          <w:rFonts w:ascii="Arial" w:hAnsi="Arial" w:cs="Arial"/>
          <w:color w:val="000000" w:themeColor="text1"/>
        </w:rPr>
        <w:t>Felix Greaves</w:t>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30A2B937" w14:textId="75BA101E" w:rsidR="00676A8E" w:rsidRDefault="00676A8E" w:rsidP="00CC3615">
      <w:pPr>
        <w:pStyle w:val="Body1"/>
        <w:outlineLvl w:val="9"/>
        <w:rPr>
          <w:rFonts w:ascii="Arial" w:hAnsi="Arial" w:cs="Arial"/>
          <w:color w:val="000000" w:themeColor="text1"/>
          <w:szCs w:val="24"/>
        </w:rPr>
      </w:pPr>
      <w:r>
        <w:rPr>
          <w:rFonts w:ascii="Arial" w:hAnsi="Arial" w:cs="Arial"/>
          <w:color w:val="000000" w:themeColor="text1"/>
          <w:szCs w:val="24"/>
        </w:rPr>
        <w:t>Helen Knight</w:t>
      </w:r>
      <w:r w:rsidR="00CC3615">
        <w:rPr>
          <w:rFonts w:ascii="Arial" w:hAnsi="Arial" w:cs="Arial"/>
          <w:color w:val="000000" w:themeColor="text1"/>
          <w:szCs w:val="24"/>
        </w:rPr>
        <w:tab/>
      </w:r>
      <w:r w:rsidR="00CC3615">
        <w:rPr>
          <w:rFonts w:ascii="Arial" w:hAnsi="Arial" w:cs="Arial"/>
          <w:color w:val="000000" w:themeColor="text1"/>
          <w:szCs w:val="24"/>
        </w:rPr>
        <w:tab/>
      </w:r>
      <w:r w:rsidR="00CC3615">
        <w:rPr>
          <w:rFonts w:ascii="Arial" w:hAnsi="Arial" w:cs="Arial"/>
          <w:color w:val="000000" w:themeColor="text1"/>
          <w:szCs w:val="24"/>
        </w:rPr>
        <w:tab/>
      </w:r>
      <w:r>
        <w:rPr>
          <w:rFonts w:ascii="Arial" w:hAnsi="Arial" w:cs="Arial"/>
          <w:color w:val="000000" w:themeColor="text1"/>
          <w:szCs w:val="24"/>
        </w:rPr>
        <w:t>Acting Interim Director</w:t>
      </w:r>
      <w:r w:rsidR="001A013F">
        <w:rPr>
          <w:rFonts w:ascii="Arial" w:hAnsi="Arial" w:cs="Arial"/>
          <w:color w:val="000000" w:themeColor="text1"/>
          <w:szCs w:val="24"/>
        </w:rPr>
        <w:t>,</w:t>
      </w:r>
      <w:r>
        <w:rPr>
          <w:rFonts w:ascii="Arial" w:hAnsi="Arial" w:cs="Arial"/>
          <w:color w:val="000000" w:themeColor="text1"/>
          <w:szCs w:val="24"/>
        </w:rPr>
        <w:t xml:space="preserve"> Medicines </w:t>
      </w:r>
      <w:r w:rsidR="00CC3615">
        <w:rPr>
          <w:rFonts w:ascii="Arial" w:hAnsi="Arial" w:cs="Arial"/>
          <w:color w:val="000000" w:themeColor="text1"/>
          <w:szCs w:val="24"/>
        </w:rPr>
        <w:t>Evaluation</w:t>
      </w:r>
    </w:p>
    <w:p w14:paraId="1852B572" w14:textId="68EA2146" w:rsidR="003C1973" w:rsidRDefault="003C1973" w:rsidP="00CC3615">
      <w:pPr>
        <w:pStyle w:val="Body1"/>
        <w:outlineLvl w:val="9"/>
        <w:rPr>
          <w:rFonts w:ascii="Arial" w:hAnsi="Arial" w:cs="Arial"/>
          <w:color w:val="000000" w:themeColor="text1"/>
          <w:szCs w:val="24"/>
        </w:rPr>
      </w:pPr>
      <w:r>
        <w:rPr>
          <w:rFonts w:ascii="Arial" w:hAnsi="Arial" w:cs="Arial"/>
          <w:color w:val="000000" w:themeColor="text1"/>
          <w:szCs w:val="24"/>
        </w:rPr>
        <w:t>Judith Richardson</w:t>
      </w:r>
      <w:r w:rsidR="00CC3615">
        <w:rPr>
          <w:rFonts w:ascii="Arial" w:hAnsi="Arial" w:cs="Arial"/>
          <w:color w:val="000000" w:themeColor="text1"/>
          <w:szCs w:val="24"/>
        </w:rPr>
        <w:tab/>
      </w:r>
      <w:r w:rsidR="00CC3615">
        <w:rPr>
          <w:rFonts w:ascii="Arial" w:hAnsi="Arial" w:cs="Arial"/>
          <w:color w:val="000000" w:themeColor="text1"/>
          <w:szCs w:val="24"/>
        </w:rPr>
        <w:tab/>
      </w:r>
      <w:r>
        <w:rPr>
          <w:rFonts w:ascii="Arial" w:hAnsi="Arial" w:cs="Arial"/>
          <w:color w:val="000000" w:themeColor="text1"/>
          <w:szCs w:val="24"/>
        </w:rPr>
        <w:t xml:space="preserve">Acting Director, </w:t>
      </w:r>
      <w:proofErr w:type="gramStart"/>
      <w:r>
        <w:rPr>
          <w:rFonts w:ascii="Arial" w:hAnsi="Arial" w:cs="Arial"/>
          <w:color w:val="000000" w:themeColor="text1"/>
          <w:szCs w:val="24"/>
        </w:rPr>
        <w:t>Health</w:t>
      </w:r>
      <w:proofErr w:type="gramEnd"/>
      <w:r>
        <w:rPr>
          <w:rFonts w:ascii="Arial" w:hAnsi="Arial" w:cs="Arial"/>
          <w:color w:val="000000" w:themeColor="text1"/>
          <w:szCs w:val="24"/>
        </w:rPr>
        <w:t xml:space="preserve"> and Social Care</w:t>
      </w:r>
    </w:p>
    <w:p w14:paraId="421295D8" w14:textId="77777777" w:rsidR="006F1CC9" w:rsidRDefault="006F1CC9" w:rsidP="00CA6682">
      <w:pPr>
        <w:pStyle w:val="Heading2"/>
        <w:rPr>
          <w:color w:val="000000" w:themeColor="text1"/>
        </w:rPr>
      </w:pPr>
    </w:p>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1CFAEC59" w14:textId="466421EE" w:rsidR="00BE7839" w:rsidRDefault="00CA6596" w:rsidP="00304FA8">
      <w:pPr>
        <w:pStyle w:val="Body1"/>
        <w:outlineLvl w:val="9"/>
        <w:rPr>
          <w:rFonts w:ascii="Arial" w:hAnsi="Arial" w:cs="Arial"/>
          <w:color w:val="000000" w:themeColor="text1"/>
          <w:szCs w:val="24"/>
        </w:rPr>
      </w:pPr>
      <w:r>
        <w:rPr>
          <w:rFonts w:ascii="Arial" w:hAnsi="Arial" w:cs="Arial"/>
          <w:color w:val="000000" w:themeColor="text1"/>
          <w:szCs w:val="24"/>
        </w:rPr>
        <w:t>Chris Connell</w:t>
      </w:r>
      <w:r>
        <w:rPr>
          <w:rFonts w:ascii="Arial" w:hAnsi="Arial" w:cs="Arial"/>
          <w:color w:val="000000" w:themeColor="text1"/>
          <w:szCs w:val="24"/>
        </w:rPr>
        <w:tab/>
      </w:r>
      <w:r w:rsidR="00304FA8">
        <w:rPr>
          <w:rFonts w:ascii="Arial" w:hAnsi="Arial" w:cs="Arial"/>
          <w:color w:val="000000" w:themeColor="text1"/>
          <w:szCs w:val="24"/>
        </w:rPr>
        <w:t xml:space="preserve"> </w:t>
      </w:r>
      <w:r w:rsidR="00304FA8">
        <w:rPr>
          <w:rFonts w:ascii="Arial" w:hAnsi="Arial" w:cs="Arial"/>
          <w:color w:val="000000" w:themeColor="text1"/>
          <w:szCs w:val="24"/>
        </w:rPr>
        <w:tab/>
      </w:r>
      <w:r w:rsidR="00F7649B">
        <w:rPr>
          <w:rFonts w:ascii="Arial" w:hAnsi="Arial" w:cs="Arial"/>
          <w:color w:val="000000" w:themeColor="text1"/>
          <w:szCs w:val="24"/>
        </w:rPr>
        <w:t xml:space="preserve">Associate Director, Field Team </w:t>
      </w:r>
    </w:p>
    <w:p w14:paraId="3B3B3318" w14:textId="0A7691F0" w:rsidR="00CA6596" w:rsidRPr="00527147" w:rsidRDefault="00CA6596" w:rsidP="00304FA8">
      <w:pPr>
        <w:pStyle w:val="Body1"/>
        <w:outlineLvl w:val="9"/>
        <w:rPr>
          <w:rFonts w:ascii="Arial" w:hAnsi="Arial" w:cs="Arial"/>
          <w:color w:val="auto"/>
          <w:szCs w:val="24"/>
        </w:rPr>
      </w:pPr>
      <w:r w:rsidRPr="00527147">
        <w:rPr>
          <w:rFonts w:ascii="Arial" w:hAnsi="Arial" w:cs="Arial"/>
          <w:color w:val="auto"/>
          <w:szCs w:val="24"/>
        </w:rPr>
        <w:t>Sara Buckner</w:t>
      </w:r>
      <w:r w:rsidRPr="00527147">
        <w:rPr>
          <w:rFonts w:ascii="Arial" w:hAnsi="Arial" w:cs="Arial"/>
          <w:color w:val="auto"/>
          <w:szCs w:val="24"/>
        </w:rPr>
        <w:tab/>
      </w:r>
      <w:r w:rsidRPr="00527147">
        <w:rPr>
          <w:rFonts w:ascii="Arial" w:hAnsi="Arial" w:cs="Arial"/>
          <w:color w:val="auto"/>
          <w:szCs w:val="24"/>
        </w:rPr>
        <w:tab/>
        <w:t xml:space="preserve">Technical Adviser (item </w:t>
      </w:r>
      <w:r w:rsidR="00AD3823" w:rsidRPr="00527147">
        <w:rPr>
          <w:rFonts w:ascii="Arial" w:hAnsi="Arial" w:cs="Arial"/>
          <w:color w:val="auto"/>
          <w:szCs w:val="24"/>
        </w:rPr>
        <w:t>8</w:t>
      </w:r>
      <w:r w:rsidRPr="00527147">
        <w:rPr>
          <w:rFonts w:ascii="Arial" w:hAnsi="Arial" w:cs="Arial"/>
          <w:color w:val="auto"/>
          <w:szCs w:val="24"/>
        </w:rPr>
        <w:t>)</w:t>
      </w:r>
    </w:p>
    <w:p w14:paraId="0C801990" w14:textId="01C95BF0" w:rsidR="00CA6596" w:rsidRPr="00527147" w:rsidRDefault="00CA6596" w:rsidP="00CA6596">
      <w:pPr>
        <w:pStyle w:val="Body1"/>
        <w:rPr>
          <w:rFonts w:ascii="Arial" w:hAnsi="Arial" w:cs="Arial"/>
          <w:color w:val="auto"/>
          <w:szCs w:val="24"/>
        </w:rPr>
      </w:pPr>
      <w:r w:rsidRPr="00527147">
        <w:rPr>
          <w:rFonts w:ascii="Arial" w:hAnsi="Arial" w:cs="Arial"/>
          <w:color w:val="auto"/>
          <w:szCs w:val="24"/>
        </w:rPr>
        <w:t>Kathryn Birds</w:t>
      </w:r>
      <w:r w:rsidRPr="00527147">
        <w:rPr>
          <w:rFonts w:ascii="Arial" w:hAnsi="Arial" w:cs="Arial"/>
          <w:color w:val="auto"/>
          <w:szCs w:val="24"/>
        </w:rPr>
        <w:tab/>
      </w:r>
      <w:r w:rsidRPr="00527147">
        <w:rPr>
          <w:rFonts w:ascii="Arial" w:hAnsi="Arial" w:cs="Arial"/>
          <w:color w:val="auto"/>
          <w:szCs w:val="24"/>
        </w:rPr>
        <w:tab/>
        <w:t xml:space="preserve">Coordinator (item </w:t>
      </w:r>
      <w:r w:rsidR="00AD3823" w:rsidRPr="00527147">
        <w:rPr>
          <w:rFonts w:ascii="Arial" w:hAnsi="Arial" w:cs="Arial"/>
          <w:color w:val="auto"/>
          <w:szCs w:val="24"/>
        </w:rPr>
        <w:t>9</w:t>
      </w:r>
      <w:r w:rsidRPr="00527147">
        <w:rPr>
          <w:rFonts w:ascii="Arial" w:hAnsi="Arial" w:cs="Arial"/>
          <w:color w:val="auto"/>
          <w:szCs w:val="24"/>
        </w:rPr>
        <w:t>)</w:t>
      </w:r>
    </w:p>
    <w:p w14:paraId="29615440" w14:textId="24D8BF0F" w:rsidR="00CA6596" w:rsidRPr="00527147" w:rsidRDefault="00CA6596" w:rsidP="00CA6596">
      <w:pPr>
        <w:pStyle w:val="Body1"/>
        <w:rPr>
          <w:rFonts w:ascii="Arial" w:hAnsi="Arial" w:cs="Arial"/>
          <w:color w:val="auto"/>
          <w:szCs w:val="24"/>
        </w:rPr>
      </w:pPr>
      <w:r w:rsidRPr="00527147">
        <w:rPr>
          <w:rFonts w:ascii="Arial" w:hAnsi="Arial" w:cs="Arial"/>
          <w:color w:val="auto"/>
          <w:szCs w:val="24"/>
        </w:rPr>
        <w:t>Jean Bennie</w:t>
      </w:r>
      <w:r w:rsidRPr="00527147">
        <w:rPr>
          <w:rFonts w:ascii="Arial" w:hAnsi="Arial" w:cs="Arial"/>
          <w:color w:val="auto"/>
          <w:szCs w:val="24"/>
        </w:rPr>
        <w:tab/>
      </w:r>
      <w:r w:rsidRPr="00527147">
        <w:rPr>
          <w:rFonts w:ascii="Arial" w:hAnsi="Arial" w:cs="Arial"/>
          <w:color w:val="auto"/>
          <w:szCs w:val="24"/>
        </w:rPr>
        <w:tab/>
      </w:r>
      <w:r w:rsidRPr="00527147">
        <w:rPr>
          <w:rFonts w:ascii="Arial" w:hAnsi="Arial" w:cs="Arial"/>
          <w:color w:val="auto"/>
          <w:szCs w:val="24"/>
        </w:rPr>
        <w:tab/>
        <w:t xml:space="preserve">Senior Technical Analyst (item </w:t>
      </w:r>
      <w:r w:rsidR="00AD3823" w:rsidRPr="00527147">
        <w:rPr>
          <w:rFonts w:ascii="Arial" w:hAnsi="Arial" w:cs="Arial"/>
          <w:color w:val="auto"/>
          <w:szCs w:val="24"/>
        </w:rPr>
        <w:t>9</w:t>
      </w:r>
      <w:r w:rsidRPr="00527147">
        <w:rPr>
          <w:rFonts w:ascii="Arial" w:hAnsi="Arial" w:cs="Arial"/>
          <w:color w:val="auto"/>
          <w:szCs w:val="24"/>
        </w:rPr>
        <w:t>)</w:t>
      </w:r>
    </w:p>
    <w:p w14:paraId="462261F1" w14:textId="2A26771F" w:rsidR="00CA6596" w:rsidRPr="00527147" w:rsidRDefault="00CA6596" w:rsidP="00CA6596">
      <w:pPr>
        <w:pStyle w:val="Body1"/>
        <w:rPr>
          <w:rFonts w:ascii="Arial" w:hAnsi="Arial" w:cs="Arial"/>
          <w:color w:val="auto"/>
          <w:szCs w:val="24"/>
        </w:rPr>
      </w:pPr>
      <w:r w:rsidRPr="00527147">
        <w:rPr>
          <w:rFonts w:ascii="Arial" w:hAnsi="Arial" w:cs="Arial"/>
          <w:color w:val="auto"/>
          <w:szCs w:val="24"/>
        </w:rPr>
        <w:t>Portia Dodds</w:t>
      </w:r>
      <w:r w:rsidRPr="00527147">
        <w:rPr>
          <w:rFonts w:ascii="Arial" w:hAnsi="Arial" w:cs="Arial"/>
          <w:color w:val="auto"/>
          <w:szCs w:val="24"/>
        </w:rPr>
        <w:tab/>
      </w:r>
      <w:r w:rsidRPr="00527147">
        <w:rPr>
          <w:rFonts w:ascii="Arial" w:hAnsi="Arial" w:cs="Arial"/>
          <w:color w:val="auto"/>
          <w:szCs w:val="24"/>
        </w:rPr>
        <w:tab/>
      </w:r>
      <w:r w:rsidRPr="00527147">
        <w:rPr>
          <w:rFonts w:ascii="Arial" w:hAnsi="Arial" w:cs="Arial"/>
          <w:color w:val="auto"/>
          <w:szCs w:val="24"/>
        </w:rPr>
        <w:tab/>
        <w:t xml:space="preserve">Project Services Coordinator (item </w:t>
      </w:r>
      <w:r w:rsidR="00AD3823" w:rsidRPr="00527147">
        <w:rPr>
          <w:rFonts w:ascii="Arial" w:hAnsi="Arial" w:cs="Arial"/>
          <w:color w:val="auto"/>
          <w:szCs w:val="24"/>
        </w:rPr>
        <w:t>9)</w:t>
      </w:r>
    </w:p>
    <w:p w14:paraId="2E859264" w14:textId="20B4B47C" w:rsidR="007F0844" w:rsidRPr="00527147" w:rsidRDefault="007F0844" w:rsidP="00CA6596">
      <w:pPr>
        <w:pStyle w:val="Body1"/>
        <w:rPr>
          <w:rFonts w:ascii="Arial" w:hAnsi="Arial" w:cs="Arial"/>
          <w:color w:val="auto"/>
          <w:szCs w:val="24"/>
        </w:rPr>
      </w:pPr>
      <w:r w:rsidRPr="00527147">
        <w:rPr>
          <w:rFonts w:ascii="Arial" w:hAnsi="Arial" w:cs="Arial"/>
          <w:color w:val="auto"/>
          <w:szCs w:val="24"/>
        </w:rPr>
        <w:t>Geoff Ellison-Roberts</w:t>
      </w:r>
      <w:r w:rsidRPr="00527147">
        <w:rPr>
          <w:rFonts w:ascii="Arial" w:hAnsi="Arial" w:cs="Arial"/>
          <w:color w:val="auto"/>
          <w:szCs w:val="24"/>
        </w:rPr>
        <w:tab/>
        <w:t xml:space="preserve">Project Manager (item </w:t>
      </w:r>
      <w:r w:rsidR="00AD3823" w:rsidRPr="00527147">
        <w:rPr>
          <w:rFonts w:ascii="Arial" w:hAnsi="Arial" w:cs="Arial"/>
          <w:color w:val="auto"/>
          <w:szCs w:val="24"/>
        </w:rPr>
        <w:t>9</w:t>
      </w:r>
      <w:r w:rsidRPr="00527147">
        <w:rPr>
          <w:rFonts w:ascii="Arial" w:hAnsi="Arial" w:cs="Arial"/>
          <w:color w:val="auto"/>
          <w:szCs w:val="24"/>
        </w:rPr>
        <w:t>)</w:t>
      </w:r>
    </w:p>
    <w:p w14:paraId="4A6568AE" w14:textId="4F7CB2D1" w:rsidR="00CA6596" w:rsidRPr="00527147" w:rsidRDefault="00CA6596" w:rsidP="00CA6596">
      <w:pPr>
        <w:pStyle w:val="Body1"/>
        <w:rPr>
          <w:rFonts w:ascii="Arial" w:hAnsi="Arial" w:cs="Arial"/>
          <w:color w:val="auto"/>
          <w:szCs w:val="24"/>
        </w:rPr>
      </w:pPr>
      <w:r w:rsidRPr="00527147">
        <w:rPr>
          <w:rFonts w:ascii="Arial" w:hAnsi="Arial" w:cs="Arial"/>
          <w:color w:val="auto"/>
          <w:szCs w:val="24"/>
        </w:rPr>
        <w:t>Stevie Okoro</w:t>
      </w:r>
      <w:r w:rsidRPr="00527147">
        <w:rPr>
          <w:rFonts w:ascii="Arial" w:hAnsi="Arial" w:cs="Arial"/>
          <w:color w:val="auto"/>
          <w:szCs w:val="24"/>
        </w:rPr>
        <w:tab/>
      </w:r>
      <w:r w:rsidRPr="00527147">
        <w:rPr>
          <w:rFonts w:ascii="Arial" w:hAnsi="Arial" w:cs="Arial"/>
          <w:color w:val="auto"/>
          <w:szCs w:val="24"/>
        </w:rPr>
        <w:tab/>
      </w:r>
      <w:r w:rsidRPr="00527147">
        <w:rPr>
          <w:rFonts w:ascii="Arial" w:hAnsi="Arial" w:cs="Arial"/>
          <w:color w:val="auto"/>
          <w:szCs w:val="24"/>
        </w:rPr>
        <w:tab/>
        <w:t xml:space="preserve">Market Access Analyst (item </w:t>
      </w:r>
      <w:r w:rsidR="00AD3823" w:rsidRPr="00527147">
        <w:rPr>
          <w:rFonts w:ascii="Arial" w:hAnsi="Arial" w:cs="Arial"/>
          <w:color w:val="auto"/>
          <w:szCs w:val="24"/>
        </w:rPr>
        <w:t>9</w:t>
      </w:r>
      <w:r w:rsidRPr="00527147">
        <w:rPr>
          <w:rFonts w:ascii="Arial" w:hAnsi="Arial" w:cs="Arial"/>
          <w:color w:val="auto"/>
          <w:szCs w:val="24"/>
        </w:rPr>
        <w:t>)</w:t>
      </w:r>
    </w:p>
    <w:p w14:paraId="2BF0DBA5" w14:textId="7DE4D77C" w:rsidR="00CA6596" w:rsidRPr="00527147" w:rsidRDefault="00CA6596" w:rsidP="00CA6596">
      <w:pPr>
        <w:pStyle w:val="Body1"/>
        <w:outlineLvl w:val="9"/>
        <w:rPr>
          <w:rFonts w:ascii="Arial" w:hAnsi="Arial" w:cs="Arial"/>
          <w:color w:val="auto"/>
          <w:szCs w:val="24"/>
        </w:rPr>
      </w:pPr>
      <w:r w:rsidRPr="00527147">
        <w:rPr>
          <w:rFonts w:ascii="Arial" w:hAnsi="Arial" w:cs="Arial"/>
          <w:color w:val="auto"/>
          <w:szCs w:val="24"/>
        </w:rPr>
        <w:t>Nicky Tyson</w:t>
      </w:r>
      <w:r w:rsidRPr="00527147">
        <w:rPr>
          <w:rFonts w:ascii="Arial" w:hAnsi="Arial" w:cs="Arial"/>
          <w:color w:val="auto"/>
          <w:szCs w:val="24"/>
        </w:rPr>
        <w:tab/>
      </w:r>
      <w:r w:rsidRPr="00527147">
        <w:rPr>
          <w:rFonts w:ascii="Arial" w:hAnsi="Arial" w:cs="Arial"/>
          <w:color w:val="auto"/>
          <w:szCs w:val="24"/>
        </w:rPr>
        <w:tab/>
      </w:r>
      <w:r w:rsidRPr="00527147">
        <w:rPr>
          <w:rFonts w:ascii="Arial" w:hAnsi="Arial" w:cs="Arial"/>
          <w:color w:val="auto"/>
          <w:szCs w:val="24"/>
        </w:rPr>
        <w:tab/>
        <w:t xml:space="preserve">OD and EDI Consultant (item </w:t>
      </w:r>
      <w:r w:rsidR="00AD3823" w:rsidRPr="00527147">
        <w:rPr>
          <w:rFonts w:ascii="Arial" w:hAnsi="Arial" w:cs="Arial"/>
          <w:color w:val="auto"/>
          <w:szCs w:val="24"/>
        </w:rPr>
        <w:t>9</w:t>
      </w:r>
      <w:r w:rsidRPr="00527147">
        <w:rPr>
          <w:rFonts w:ascii="Arial" w:hAnsi="Arial" w:cs="Arial"/>
          <w:color w:val="auto"/>
          <w:szCs w:val="24"/>
        </w:rPr>
        <w:t>)</w:t>
      </w:r>
    </w:p>
    <w:p w14:paraId="6E36D45E" w14:textId="3914A008" w:rsidR="008060EA" w:rsidRDefault="00304FA8" w:rsidP="00CC3615">
      <w:pPr>
        <w:ind w:left="2880" w:hanging="2880"/>
        <w:contextualSpacing/>
        <w:rPr>
          <w:rFonts w:ascii="Arial" w:hAnsi="Arial"/>
          <w:color w:val="000000" w:themeColor="text1"/>
        </w:rPr>
      </w:pPr>
      <w:r>
        <w:rPr>
          <w:rFonts w:ascii="Arial" w:hAnsi="Arial"/>
          <w:color w:val="000000" w:themeColor="text1"/>
        </w:rPr>
        <w:lastRenderedPageBreak/>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xml:space="preserve">, Department of </w:t>
      </w:r>
      <w:proofErr w:type="gramStart"/>
      <w:r>
        <w:rPr>
          <w:rFonts w:ascii="Arial" w:hAnsi="Arial"/>
          <w:color w:val="000000" w:themeColor="text1"/>
        </w:rPr>
        <w:t>Health</w:t>
      </w:r>
      <w:proofErr w:type="gramEnd"/>
      <w:r>
        <w:rPr>
          <w:rFonts w:ascii="Arial" w:hAnsi="Arial"/>
          <w:color w:val="000000" w:themeColor="text1"/>
        </w:rPr>
        <w:t xml:space="preserve"> and Social Care</w:t>
      </w:r>
    </w:p>
    <w:p w14:paraId="3631E72D" w14:textId="77777777" w:rsidR="00011ABA" w:rsidRPr="00082B5B" w:rsidRDefault="00011ABA" w:rsidP="00BE7839">
      <w:pPr>
        <w:pStyle w:val="Body1"/>
        <w:ind w:left="3600" w:hanging="3600"/>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211268D5" w14:textId="0B30D4CA" w:rsidR="00AA1642" w:rsidRDefault="00CA6596" w:rsidP="000F78CA">
      <w:pPr>
        <w:pStyle w:val="Numberedpara"/>
        <w:rPr>
          <w:rFonts w:eastAsia="Arial Unicode MS"/>
          <w:color w:val="000000" w:themeColor="text1"/>
          <w:u w:color="000000"/>
        </w:rPr>
      </w:pPr>
      <w:r>
        <w:rPr>
          <w:rFonts w:eastAsia="Arial Unicode MS"/>
          <w:color w:val="000000" w:themeColor="text1"/>
          <w:u w:color="000000"/>
        </w:rPr>
        <w:t xml:space="preserve">None. </w:t>
      </w:r>
    </w:p>
    <w:p w14:paraId="424FE31A" w14:textId="0F8E53E0" w:rsidR="00DB0E96" w:rsidRPr="00DB0E96" w:rsidRDefault="00304FA8" w:rsidP="00DB0E96">
      <w:pPr>
        <w:pStyle w:val="Numberedpara"/>
        <w:tabs>
          <w:tab w:val="num" w:pos="-360"/>
        </w:tabs>
        <w:rPr>
          <w:rFonts w:eastAsia="Arial Unicode MS"/>
          <w:color w:val="auto"/>
          <w:u w:color="000000"/>
        </w:rPr>
      </w:pPr>
      <w:r w:rsidRPr="00527147">
        <w:rPr>
          <w:rFonts w:eastAsia="Arial Unicode MS"/>
          <w:color w:val="auto"/>
          <w:u w:color="000000"/>
        </w:rPr>
        <w:t xml:space="preserve">Sharmila Nebhrajani welcomed </w:t>
      </w:r>
      <w:r w:rsidR="00CA6596" w:rsidRPr="00527147">
        <w:rPr>
          <w:rFonts w:eastAsia="Arial Unicode MS"/>
          <w:color w:val="auto"/>
          <w:u w:color="000000"/>
        </w:rPr>
        <w:t>Michael Borowitz to his first meeting since being appointed as a non-executive director.</w:t>
      </w:r>
      <w:r w:rsidR="00F245C6" w:rsidRPr="00527147">
        <w:rPr>
          <w:rFonts w:eastAsia="Arial Unicode MS"/>
          <w:color w:val="auto"/>
          <w:u w:color="000000"/>
        </w:rPr>
        <w:t xml:space="preserve"> </w:t>
      </w:r>
      <w:r w:rsidR="00DB0E96">
        <w:rPr>
          <w:rFonts w:eastAsia="Arial Unicode MS"/>
          <w:color w:val="auto"/>
          <w:u w:color="000000"/>
        </w:rPr>
        <w:t>Michael introduced himself to the Board and outlined his background and experience as a senior health economist and physician speci</w:t>
      </w:r>
      <w:r w:rsidR="00D0640C">
        <w:rPr>
          <w:rFonts w:eastAsia="Arial Unicode MS"/>
          <w:color w:val="auto"/>
          <w:u w:color="000000"/>
        </w:rPr>
        <w:t xml:space="preserve">alising </w:t>
      </w:r>
      <w:r w:rsidR="00DB0E96">
        <w:rPr>
          <w:rFonts w:eastAsia="Arial Unicode MS"/>
          <w:color w:val="auto"/>
          <w:u w:color="000000"/>
        </w:rPr>
        <w:t>in public health and infectious diseases.</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06C8D098" w:rsidR="00DA1642" w:rsidRPr="002F588B" w:rsidRDefault="00CA6596" w:rsidP="00942324">
      <w:pPr>
        <w:pStyle w:val="Numberedpara"/>
        <w:tabs>
          <w:tab w:val="num" w:pos="-360"/>
        </w:tabs>
        <w:rPr>
          <w:color w:val="000000" w:themeColor="text1"/>
        </w:rPr>
      </w:pPr>
      <w:r>
        <w:rPr>
          <w:color w:val="000000" w:themeColor="text1"/>
        </w:rPr>
        <w:t>The</w:t>
      </w:r>
      <w:r w:rsidR="002F588B" w:rsidRPr="002F588B">
        <w:rPr>
          <w:color w:val="000000" w:themeColor="text1"/>
        </w:rPr>
        <w:t xml:space="preserve"> </w:t>
      </w:r>
      <w:r w:rsidR="00C95A95" w:rsidRPr="002F588B">
        <w:rPr>
          <w:color w:val="000000" w:themeColor="text1"/>
        </w:rPr>
        <w:t>d</w:t>
      </w:r>
      <w:r w:rsidR="00E14838" w:rsidRPr="002F588B">
        <w:rPr>
          <w:color w:val="000000" w:themeColor="text1"/>
        </w:rPr>
        <w:t>irectors</w:t>
      </w:r>
      <w:r w:rsidR="00986BEE" w:rsidRPr="002F588B">
        <w:rPr>
          <w:color w:val="000000" w:themeColor="text1"/>
        </w:rPr>
        <w:t>’</w:t>
      </w:r>
      <w:r w:rsidR="00CA6682" w:rsidRPr="002F588B">
        <w:rPr>
          <w:color w:val="000000" w:themeColor="text1"/>
        </w:rPr>
        <w:t xml:space="preserve"> </w:t>
      </w:r>
      <w:r w:rsidR="001877E7" w:rsidRPr="002F588B">
        <w:rPr>
          <w:color w:val="000000" w:themeColor="text1"/>
        </w:rPr>
        <w:t>previously declared interests recorded on the register</w:t>
      </w:r>
      <w:r w:rsidR="006E2FA1" w:rsidRPr="002F588B">
        <w:rPr>
          <w:color w:val="000000" w:themeColor="text1"/>
        </w:rPr>
        <w:t xml:space="preserve"> of interests</w:t>
      </w:r>
      <w:r w:rsidR="001877E7" w:rsidRPr="002F588B">
        <w:rPr>
          <w:color w:val="000000" w:themeColor="text1"/>
        </w:rPr>
        <w:t xml:space="preserve"> were noted</w:t>
      </w:r>
      <w:r w:rsidR="00EC1DC9" w:rsidRPr="002F588B">
        <w:rPr>
          <w:color w:val="000000" w:themeColor="text1"/>
        </w:rPr>
        <w:t>, and it</w:t>
      </w:r>
      <w:r w:rsidR="001877E7" w:rsidRPr="002F588B">
        <w:rPr>
          <w:color w:val="000000" w:themeColor="text1"/>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55634537"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795992">
        <w:rPr>
          <w:rFonts w:eastAsia="Arial Unicode MS"/>
          <w:color w:val="000000" w:themeColor="text1"/>
          <w:u w:color="000000"/>
        </w:rPr>
        <w:t>22 July</w:t>
      </w:r>
      <w:r w:rsidR="0089427F">
        <w:rPr>
          <w:rFonts w:eastAsia="Arial Unicode MS"/>
          <w:color w:val="000000" w:themeColor="text1"/>
          <w:u w:color="000000"/>
        </w:rPr>
        <w:t xml:space="preserve"> 2022 </w:t>
      </w:r>
      <w:r w:rsidR="00CB25D3">
        <w:rPr>
          <w:rFonts w:eastAsia="Arial Unicode MS"/>
          <w:color w:val="000000" w:themeColor="text1"/>
          <w:u w:color="000000"/>
        </w:rPr>
        <w:t>w</w:t>
      </w:r>
      <w:r w:rsidR="00CC3615">
        <w:rPr>
          <w:rFonts w:eastAsia="Arial Unicode MS"/>
          <w:color w:val="000000" w:themeColor="text1"/>
          <w:u w:color="000000"/>
        </w:rPr>
        <w:t xml:space="preserve">ere </w:t>
      </w:r>
      <w:r w:rsidR="00001A81" w:rsidRPr="00082B5B">
        <w:rPr>
          <w:rFonts w:eastAsia="Arial Unicode MS"/>
          <w:color w:val="000000" w:themeColor="text1"/>
          <w:u w:color="000000"/>
        </w:rPr>
        <w:t>agreed as</w:t>
      </w:r>
      <w:r w:rsidR="00384FB8" w:rsidRPr="00082B5B">
        <w:rPr>
          <w:rFonts w:eastAsia="Arial Unicode MS"/>
          <w:color w:val="000000" w:themeColor="text1"/>
          <w:u w:color="000000"/>
        </w:rPr>
        <w:t xml:space="preserve"> </w:t>
      </w:r>
      <w:r w:rsidR="00795992">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19A40432" w14:textId="2D1E7A59" w:rsidR="00454907" w:rsidRPr="00082B5B" w:rsidRDefault="003C01D8" w:rsidP="00454907">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CB25D3">
        <w:rPr>
          <w:color w:val="000000" w:themeColor="text1"/>
        </w:rPr>
        <w:t xml:space="preserve">22 </w:t>
      </w:r>
      <w:r w:rsidR="00DB0E96">
        <w:rPr>
          <w:color w:val="000000" w:themeColor="text1"/>
        </w:rPr>
        <w:t>July</w:t>
      </w:r>
      <w:r w:rsidR="0089427F">
        <w:rPr>
          <w:color w:val="000000" w:themeColor="text1"/>
        </w:rPr>
        <w:t xml:space="preserve"> 2022</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2F588B">
        <w:rPr>
          <w:color w:val="000000" w:themeColor="text1"/>
        </w:rPr>
        <w:t>, as set out in the action log.</w:t>
      </w:r>
      <w:r w:rsidR="00454907">
        <w:rPr>
          <w:color w:val="000000" w:themeColor="text1"/>
        </w:rPr>
        <w:t xml:space="preserve"> </w:t>
      </w:r>
      <w:r w:rsidR="00454907" w:rsidRPr="00082B5B">
        <w:rPr>
          <w:color w:val="000000" w:themeColor="text1"/>
        </w:rPr>
        <w:t>Th</w:t>
      </w:r>
      <w:r w:rsidR="00454907">
        <w:rPr>
          <w:color w:val="000000" w:themeColor="text1"/>
        </w:rPr>
        <w:t>e actions</w:t>
      </w:r>
      <w:r w:rsidR="00454907" w:rsidRPr="00082B5B">
        <w:rPr>
          <w:color w:val="000000" w:themeColor="text1"/>
        </w:rPr>
        <w:t xml:space="preserve"> marked closed on the log w</w:t>
      </w:r>
      <w:r w:rsidR="00CD51D0">
        <w:rPr>
          <w:color w:val="000000" w:themeColor="text1"/>
        </w:rPr>
        <w:t>ere</w:t>
      </w:r>
      <w:r w:rsidR="00454907" w:rsidRPr="00082B5B">
        <w:rPr>
          <w:color w:val="000000" w:themeColor="text1"/>
        </w:rPr>
        <w:t xml:space="preserve"> confirmed as complete. </w:t>
      </w:r>
    </w:p>
    <w:p w14:paraId="2D82149C" w14:textId="247556D8" w:rsidR="00954ECC" w:rsidRDefault="002F588B" w:rsidP="000F78CA">
      <w:pPr>
        <w:pStyle w:val="Numberedpara"/>
        <w:rPr>
          <w:color w:val="000000" w:themeColor="text1"/>
        </w:rPr>
      </w:pPr>
      <w:r>
        <w:rPr>
          <w:color w:val="000000" w:themeColor="text1"/>
        </w:rPr>
        <w:t xml:space="preserve">In </w:t>
      </w:r>
      <w:r w:rsidR="00DB0E96">
        <w:rPr>
          <w:color w:val="000000" w:themeColor="text1"/>
        </w:rPr>
        <w:t xml:space="preserve">relation to action 22/18, Helen Knight confirmed that the first cohort of </w:t>
      </w:r>
      <w:r w:rsidR="00D0640C">
        <w:rPr>
          <w:color w:val="000000" w:themeColor="text1"/>
        </w:rPr>
        <w:t>students</w:t>
      </w:r>
      <w:r w:rsidR="00DB0E96">
        <w:rPr>
          <w:color w:val="000000" w:themeColor="text1"/>
        </w:rPr>
        <w:t xml:space="preserve"> are due to </w:t>
      </w:r>
      <w:r w:rsidR="00D0640C">
        <w:rPr>
          <w:color w:val="000000" w:themeColor="text1"/>
        </w:rPr>
        <w:t>complete</w:t>
      </w:r>
      <w:r w:rsidR="00DB0E96">
        <w:rPr>
          <w:color w:val="000000" w:themeColor="text1"/>
        </w:rPr>
        <w:t xml:space="preserve"> the NICE / London School of Economics </w:t>
      </w:r>
      <w:r w:rsidR="00D0640C">
        <w:rPr>
          <w:color w:val="000000" w:themeColor="text1"/>
        </w:rPr>
        <w:t>Masters</w:t>
      </w:r>
      <w:r w:rsidR="00DB0E96">
        <w:rPr>
          <w:color w:val="000000" w:themeColor="text1"/>
        </w:rPr>
        <w:t xml:space="preserve"> course in November 2022 </w:t>
      </w:r>
      <w:r w:rsidR="00D0640C">
        <w:rPr>
          <w:color w:val="000000" w:themeColor="text1"/>
        </w:rPr>
        <w:t>with</w:t>
      </w:r>
      <w:r w:rsidR="00993339">
        <w:rPr>
          <w:color w:val="000000" w:themeColor="text1"/>
        </w:rPr>
        <w:t xml:space="preserve"> a</w:t>
      </w:r>
      <w:r w:rsidR="00DB0E96">
        <w:rPr>
          <w:color w:val="000000" w:themeColor="text1"/>
        </w:rPr>
        <w:t xml:space="preserve"> second cohort due to finish in June 2023.</w:t>
      </w:r>
      <w:r w:rsidR="00993339">
        <w:rPr>
          <w:color w:val="000000" w:themeColor="text1"/>
        </w:rPr>
        <w:t xml:space="preserve"> </w:t>
      </w:r>
      <w:r w:rsidR="00CC3615">
        <w:rPr>
          <w:color w:val="000000" w:themeColor="text1"/>
        </w:rPr>
        <w:t xml:space="preserve">In response to a question from the Board, </w:t>
      </w:r>
      <w:r w:rsidR="00DB0E96">
        <w:rPr>
          <w:color w:val="000000" w:themeColor="text1"/>
        </w:rPr>
        <w:t>Helen noted that th</w:t>
      </w:r>
      <w:r w:rsidR="00954ECC">
        <w:rPr>
          <w:color w:val="000000" w:themeColor="text1"/>
        </w:rPr>
        <w:t>is is part-time course and th</w:t>
      </w:r>
      <w:r w:rsidR="00DB0E96">
        <w:rPr>
          <w:color w:val="000000" w:themeColor="text1"/>
        </w:rPr>
        <w:t xml:space="preserve">e participants </w:t>
      </w:r>
      <w:r w:rsidR="00954ECC">
        <w:rPr>
          <w:color w:val="000000" w:themeColor="text1"/>
        </w:rPr>
        <w:t>are</w:t>
      </w:r>
      <w:r w:rsidR="00DB0E96">
        <w:rPr>
          <w:color w:val="000000" w:themeColor="text1"/>
        </w:rPr>
        <w:t xml:space="preserve"> in a variety of stages in their career so this would not necessarily offer a pipeline </w:t>
      </w:r>
      <w:r w:rsidR="00954ECC">
        <w:rPr>
          <w:color w:val="000000" w:themeColor="text1"/>
        </w:rPr>
        <w:t>of talent into NICE</w:t>
      </w:r>
      <w:r w:rsidR="00993339">
        <w:rPr>
          <w:color w:val="000000" w:themeColor="text1"/>
        </w:rPr>
        <w:t xml:space="preserve">. However, </w:t>
      </w:r>
      <w:r w:rsidR="00954ECC">
        <w:rPr>
          <w:color w:val="000000" w:themeColor="text1"/>
        </w:rPr>
        <w:t xml:space="preserve">there is </w:t>
      </w:r>
      <w:proofErr w:type="gramStart"/>
      <w:r w:rsidR="00954ECC">
        <w:rPr>
          <w:color w:val="000000" w:themeColor="text1"/>
        </w:rPr>
        <w:t>a</w:t>
      </w:r>
      <w:r w:rsidR="00993339">
        <w:rPr>
          <w:color w:val="000000" w:themeColor="text1"/>
        </w:rPr>
        <w:t>n</w:t>
      </w:r>
      <w:proofErr w:type="gramEnd"/>
      <w:r w:rsidR="00954ECC">
        <w:rPr>
          <w:color w:val="000000" w:themeColor="text1"/>
        </w:rPr>
        <w:t xml:space="preserve"> </w:t>
      </w:r>
      <w:r w:rsidR="00993339">
        <w:rPr>
          <w:color w:val="000000" w:themeColor="text1"/>
        </w:rPr>
        <w:t xml:space="preserve">scheme in place with another university </w:t>
      </w:r>
      <w:r w:rsidR="00954ECC">
        <w:rPr>
          <w:color w:val="000000" w:themeColor="text1"/>
        </w:rPr>
        <w:t xml:space="preserve">that </w:t>
      </w:r>
      <w:r w:rsidR="00993339">
        <w:rPr>
          <w:color w:val="000000" w:themeColor="text1"/>
        </w:rPr>
        <w:t xml:space="preserve">seeks to provide a development pathway for technical roles though </w:t>
      </w:r>
      <w:r w:rsidR="00CC3615">
        <w:rPr>
          <w:color w:val="000000" w:themeColor="text1"/>
        </w:rPr>
        <w:t xml:space="preserve">the </w:t>
      </w:r>
      <w:r w:rsidR="00993339">
        <w:rPr>
          <w:color w:val="000000" w:themeColor="text1"/>
        </w:rPr>
        <w:t>combination of a post-graduate course and on the job training</w:t>
      </w:r>
      <w:r w:rsidR="00954ECC">
        <w:rPr>
          <w:color w:val="000000" w:themeColor="text1"/>
        </w:rPr>
        <w:t>. The Board requested a further update on the work to develop a talent pipeline through these academic courses at a suitable point.</w:t>
      </w:r>
    </w:p>
    <w:p w14:paraId="08868871" w14:textId="54309D6F" w:rsidR="002F588B" w:rsidRDefault="00954ECC" w:rsidP="00954ECC">
      <w:pPr>
        <w:pStyle w:val="Boardactions"/>
      </w:pPr>
      <w:r>
        <w:t xml:space="preserve">Action: Helen Knight </w:t>
      </w:r>
    </w:p>
    <w:p w14:paraId="68147C3F" w14:textId="2B80CE77" w:rsidR="00954ECC" w:rsidRDefault="00954ECC" w:rsidP="00954ECC">
      <w:pPr>
        <w:pStyle w:val="Numberedpara"/>
      </w:pPr>
      <w:r>
        <w:t xml:space="preserve">It was agreed that an update on hybrid working would come back to the Board </w:t>
      </w:r>
      <w:r w:rsidR="00993339">
        <w:t xml:space="preserve">in March </w:t>
      </w:r>
      <w:r>
        <w:t xml:space="preserve">2023 and that in future a target date </w:t>
      </w:r>
      <w:r w:rsidR="00D0640C">
        <w:t>should</w:t>
      </w:r>
      <w:r>
        <w:t xml:space="preserve"> be provided for each action</w:t>
      </w:r>
      <w:r w:rsidR="00993339">
        <w:t xml:space="preserve"> on the log</w:t>
      </w:r>
      <w:r>
        <w:t xml:space="preserve">. </w:t>
      </w:r>
    </w:p>
    <w:p w14:paraId="2723EE1D" w14:textId="3ECB57E2" w:rsidR="005B0652" w:rsidRDefault="005B0652" w:rsidP="00CA6682">
      <w:pPr>
        <w:pStyle w:val="Heading2"/>
        <w:rPr>
          <w:color w:val="000000" w:themeColor="text1"/>
        </w:rPr>
      </w:pPr>
      <w:r>
        <w:rPr>
          <w:color w:val="000000" w:themeColor="text1"/>
        </w:rPr>
        <w:t>Update from the Department of Health and Social Care (item 5)</w:t>
      </w:r>
    </w:p>
    <w:p w14:paraId="4D6844F4" w14:textId="7E094D00" w:rsidR="005B0652" w:rsidRDefault="005B0652" w:rsidP="005B0652">
      <w:pPr>
        <w:pStyle w:val="Numberedpara"/>
      </w:pPr>
      <w:r>
        <w:t>Helen Lovell</w:t>
      </w:r>
      <w:r w:rsidR="00CB25D3">
        <w:t xml:space="preserve"> </w:t>
      </w:r>
      <w:r w:rsidR="00954ECC">
        <w:t xml:space="preserve">noted that the due to the </w:t>
      </w:r>
      <w:r w:rsidR="00CC3615">
        <w:t xml:space="preserve">recent </w:t>
      </w:r>
      <w:r w:rsidR="00954ECC">
        <w:t xml:space="preserve">period of national mourning the </w:t>
      </w:r>
      <w:r w:rsidR="00A02B2B">
        <w:t>full ministerial team is not yet in place at the Department of Health and Social Care</w:t>
      </w:r>
      <w:r w:rsidR="00207468">
        <w:t xml:space="preserve"> </w:t>
      </w:r>
      <w:r w:rsidR="00390AF8">
        <w:t>(DHSC)</w:t>
      </w:r>
      <w:r w:rsidR="00A02B2B">
        <w:t xml:space="preserve"> and the ministerial portfolios have </w:t>
      </w:r>
      <w:r w:rsidR="00CC3615">
        <w:t xml:space="preserve">therefore </w:t>
      </w:r>
      <w:r w:rsidR="00A02B2B">
        <w:t xml:space="preserve">not been </w:t>
      </w:r>
      <w:r w:rsidR="00CC3615">
        <w:t xml:space="preserve">fully </w:t>
      </w:r>
      <w:r w:rsidR="00A02B2B">
        <w:t xml:space="preserve">finalised. </w:t>
      </w:r>
      <w:r w:rsidR="00A02B2B">
        <w:lastRenderedPageBreak/>
        <w:t>Helen noted that the new Secretary of State has published a plan for improved access to GPs and has a strong patient focus</w:t>
      </w:r>
      <w:r w:rsidR="00D0640C">
        <w:t xml:space="preserve">. </w:t>
      </w:r>
    </w:p>
    <w:p w14:paraId="4296FD7D" w14:textId="4F216C06" w:rsidR="001031B9" w:rsidRPr="00082B5B" w:rsidRDefault="00CA6682" w:rsidP="00CA6682">
      <w:pPr>
        <w:pStyle w:val="Heading2"/>
        <w:rPr>
          <w:color w:val="000000" w:themeColor="text1"/>
        </w:rPr>
      </w:pPr>
      <w:r w:rsidRPr="00082B5B">
        <w:rPr>
          <w:color w:val="000000" w:themeColor="text1"/>
        </w:rPr>
        <w:t xml:space="preserve">Report from the Executive Team (item </w:t>
      </w:r>
      <w:r w:rsidR="005B0652">
        <w:rPr>
          <w:color w:val="000000" w:themeColor="text1"/>
        </w:rPr>
        <w:t>6</w:t>
      </w:r>
      <w:r w:rsidRPr="00082B5B">
        <w:rPr>
          <w:color w:val="000000" w:themeColor="text1"/>
        </w:rPr>
        <w:t xml:space="preserve">) </w:t>
      </w:r>
    </w:p>
    <w:p w14:paraId="378661E1" w14:textId="2E7A6686" w:rsidR="00A02B2B" w:rsidRPr="00A45C7A" w:rsidRDefault="0089427F" w:rsidP="00891F54">
      <w:pPr>
        <w:pStyle w:val="Numberedpara"/>
        <w:rPr>
          <w:color w:val="FF0000"/>
        </w:rPr>
      </w:pPr>
      <w:r w:rsidRPr="00C6131B">
        <w:t>Sam Roberts</w:t>
      </w:r>
      <w:r w:rsidR="004946A3" w:rsidRPr="00C6131B">
        <w:t xml:space="preserve"> </w:t>
      </w:r>
      <w:r w:rsidR="00976AE1">
        <w:t>introduced</w:t>
      </w:r>
      <w:r w:rsidR="004946A3" w:rsidRPr="00C6131B">
        <w:t xml:space="preserve"> the </w:t>
      </w:r>
      <w:r w:rsidR="00D60358" w:rsidRPr="00C6131B">
        <w:t>Executive</w:t>
      </w:r>
      <w:r w:rsidR="0068752D" w:rsidRPr="00C6131B">
        <w:t xml:space="preserve"> Team </w:t>
      </w:r>
      <w:r w:rsidR="004946A3" w:rsidRPr="00C6131B">
        <w:t xml:space="preserve">report to the Board, which </w:t>
      </w:r>
      <w:r w:rsidR="00E65A6F">
        <w:t xml:space="preserve">provided </w:t>
      </w:r>
      <w:r w:rsidR="006E78D2">
        <w:t xml:space="preserve">an update on </w:t>
      </w:r>
      <w:r w:rsidR="0064573A">
        <w:t xml:space="preserve">the business plan </w:t>
      </w:r>
      <w:r w:rsidR="006E78D2">
        <w:t xml:space="preserve">priorities and developments since the last Board meeting in </w:t>
      </w:r>
      <w:r w:rsidR="00CB25D3">
        <w:t>September</w:t>
      </w:r>
      <w:r w:rsidR="006E78D2">
        <w:t>.</w:t>
      </w:r>
      <w:r w:rsidR="0064573A">
        <w:t xml:space="preserve"> </w:t>
      </w:r>
      <w:r w:rsidR="00A02B2B">
        <w:t xml:space="preserve">Sam noted the progress </w:t>
      </w:r>
      <w:r w:rsidR="00207468">
        <w:t xml:space="preserve">with </w:t>
      </w:r>
      <w:r w:rsidR="00A02B2B">
        <w:t xml:space="preserve">the </w:t>
      </w:r>
      <w:r w:rsidR="00D0640C">
        <w:t>externally</w:t>
      </w:r>
      <w:r w:rsidR="00A45C7A">
        <w:t xml:space="preserve"> facing </w:t>
      </w:r>
      <w:r w:rsidR="00A02B2B">
        <w:t>priorit</w:t>
      </w:r>
      <w:r w:rsidR="00A45C7A">
        <w:t xml:space="preserve">y areas of </w:t>
      </w:r>
      <w:proofErr w:type="spellStart"/>
      <w:r w:rsidR="00A45C7A">
        <w:t>i</w:t>
      </w:r>
      <w:proofErr w:type="spellEnd"/>
      <w:r w:rsidR="00A45C7A">
        <w:t xml:space="preserve">) focusing on what matters most, ii) creating useful and useable advice and, iii) continually learning from data and implementation. In relation to the first priority area, the </w:t>
      </w:r>
      <w:r w:rsidR="00207468">
        <w:t>e</w:t>
      </w:r>
      <w:r w:rsidR="00A45C7A">
        <w:t xml:space="preserve">arly </w:t>
      </w:r>
      <w:r w:rsidR="00207468">
        <w:t>v</w:t>
      </w:r>
      <w:r w:rsidR="00A45C7A">
        <w:t xml:space="preserve">alue </w:t>
      </w:r>
      <w:r w:rsidR="00207468">
        <w:t>a</w:t>
      </w:r>
      <w:r w:rsidR="00A45C7A">
        <w:t xml:space="preserve">ssessment </w:t>
      </w:r>
      <w:r w:rsidR="00207468">
        <w:t xml:space="preserve">of </w:t>
      </w:r>
      <w:proofErr w:type="spellStart"/>
      <w:r w:rsidR="00207468">
        <w:t>Medtech</w:t>
      </w:r>
      <w:proofErr w:type="spellEnd"/>
      <w:r w:rsidR="00207468">
        <w:t xml:space="preserve"> (EVA)</w:t>
      </w:r>
      <w:r w:rsidR="00A45C7A">
        <w:t xml:space="preserve"> </w:t>
      </w:r>
      <w:r w:rsidR="00CC3615">
        <w:t xml:space="preserve">project </w:t>
      </w:r>
      <w:r w:rsidR="00A45C7A">
        <w:t xml:space="preserve">has successfully piloted a more proactive approach to horizon scanning and topic selection this year, aligned to areas of national </w:t>
      </w:r>
      <w:proofErr w:type="gramStart"/>
      <w:r w:rsidR="00A45C7A">
        <w:t>need</w:t>
      </w:r>
      <w:r w:rsidR="00207468">
        <w:t>;</w:t>
      </w:r>
      <w:proofErr w:type="gramEnd"/>
      <w:r w:rsidR="00A45C7A">
        <w:t xml:space="preserve"> while the new </w:t>
      </w:r>
      <w:r w:rsidR="00D0640C">
        <w:t>substantive</w:t>
      </w:r>
      <w:r w:rsidR="00A45C7A">
        <w:t xml:space="preserve"> Chief Medical Officer will lead on horizon scanning and prioritisation of topics across the Institute. On the second area, the </w:t>
      </w:r>
      <w:r w:rsidR="00207468">
        <w:t>p</w:t>
      </w:r>
      <w:r w:rsidR="00A45C7A">
        <w:t xml:space="preserve">roportionate </w:t>
      </w:r>
      <w:r w:rsidR="00207468">
        <w:t>a</w:t>
      </w:r>
      <w:r w:rsidR="00A45C7A">
        <w:t xml:space="preserve">pproach to </w:t>
      </w:r>
      <w:r w:rsidR="00207468">
        <w:t>t</w:t>
      </w:r>
      <w:r w:rsidR="00A45C7A">
        <w:t xml:space="preserve">echnology </w:t>
      </w:r>
      <w:r w:rsidR="00207468">
        <w:t>a</w:t>
      </w:r>
      <w:r w:rsidR="00A45C7A">
        <w:t xml:space="preserve">ppraisal </w:t>
      </w:r>
      <w:r w:rsidR="00207468">
        <w:t xml:space="preserve">(PATT) </w:t>
      </w:r>
      <w:r w:rsidR="00A45C7A">
        <w:t xml:space="preserve">is piloting three new approaches to technology appraisal of medicines, tailoring the appraisal based on complexity and risk. In the </w:t>
      </w:r>
      <w:r w:rsidR="00D0640C">
        <w:t>third</w:t>
      </w:r>
      <w:r w:rsidR="00A45C7A">
        <w:t xml:space="preserve"> priority, there has been significant progress in developing an online resource to support Integrated Care Systems address health inequalities, a </w:t>
      </w:r>
      <w:r w:rsidR="00A45C7A">
        <w:rPr>
          <w:rFonts w:ascii="ArialMT" w:hAnsi="ArialMT" w:cs="ArialMT"/>
        </w:rPr>
        <w:t>key implementation priority for these emerging systems.</w:t>
      </w:r>
    </w:p>
    <w:p w14:paraId="63EE102C" w14:textId="3E2219B3" w:rsidR="00A84795" w:rsidRDefault="00A84795" w:rsidP="00CD797A">
      <w:pPr>
        <w:pStyle w:val="Numberedpara"/>
        <w:rPr>
          <w:rFonts w:ascii="ArialMT" w:hAnsi="ArialMT" w:cs="ArialMT"/>
        </w:rPr>
      </w:pPr>
      <w:r>
        <w:t xml:space="preserve">Sam Roberts and members of the executive team then highlighted some of the recent activities and achievements outlined in the report including </w:t>
      </w:r>
      <w:r w:rsidRPr="00A84795">
        <w:rPr>
          <w:rFonts w:ascii="ArialMT" w:hAnsi="ArialMT" w:cs="ArialMT"/>
        </w:rPr>
        <w:t xml:space="preserve">publication of an updated evidence standards framework for digital health technologies; a new content model for lung cancer bringing together guideline recommendations and technology appraisal guidance; the refresh of the NICE brand identity to align with the </w:t>
      </w:r>
      <w:r w:rsidR="00D0640C" w:rsidRPr="00A84795">
        <w:rPr>
          <w:rFonts w:ascii="ArialMT" w:hAnsi="ArialMT" w:cs="ArialMT"/>
        </w:rPr>
        <w:t>organisational</w:t>
      </w:r>
      <w:r w:rsidRPr="00A84795">
        <w:rPr>
          <w:rFonts w:ascii="ArialMT" w:hAnsi="ArialMT" w:cs="ArialMT"/>
        </w:rPr>
        <w:t xml:space="preserve"> strategy; and the collaboration with the MHRA to support the transformation of regulation and access for the </w:t>
      </w:r>
      <w:r w:rsidR="00D0640C" w:rsidRPr="00A84795">
        <w:rPr>
          <w:rFonts w:ascii="ArialMT" w:hAnsi="ArialMT" w:cs="ArialMT"/>
        </w:rPr>
        <w:t>MedTech</w:t>
      </w:r>
      <w:r w:rsidRPr="00A84795">
        <w:rPr>
          <w:rFonts w:ascii="ArialMT" w:hAnsi="ArialMT" w:cs="ArialMT"/>
        </w:rPr>
        <w:t xml:space="preserve"> pathway. </w:t>
      </w:r>
      <w:r>
        <w:rPr>
          <w:rFonts w:ascii="ArialMT" w:hAnsi="ArialMT" w:cs="ArialMT"/>
        </w:rPr>
        <w:t xml:space="preserve">The key strategic risks around strategic relevance, financial sustainability, and </w:t>
      </w:r>
      <w:r w:rsidR="00D0640C">
        <w:rPr>
          <w:rFonts w:ascii="ArialMT" w:hAnsi="ArialMT" w:cs="ArialMT"/>
        </w:rPr>
        <w:t>organisational</w:t>
      </w:r>
      <w:r>
        <w:rPr>
          <w:rFonts w:ascii="ArialMT" w:hAnsi="ArialMT" w:cs="ArialMT"/>
        </w:rPr>
        <w:t xml:space="preserve"> transformation were also noted.</w:t>
      </w:r>
    </w:p>
    <w:p w14:paraId="7BBA2D73" w14:textId="618EA970" w:rsidR="00A84795" w:rsidRDefault="004C4964" w:rsidP="00236C1B">
      <w:pPr>
        <w:pStyle w:val="Numberedpara"/>
        <w:tabs>
          <w:tab w:val="num" w:pos="-360"/>
        </w:tabs>
      </w:pPr>
      <w:r w:rsidRPr="004C6FF4">
        <w:rPr>
          <w:rFonts w:ascii="ArialMT" w:hAnsi="ArialMT" w:cs="ArialMT"/>
        </w:rPr>
        <w:t xml:space="preserve">The Board noted </w:t>
      </w:r>
      <w:r w:rsidR="000463F6" w:rsidRPr="004C6FF4">
        <w:rPr>
          <w:rFonts w:ascii="ArialMT" w:hAnsi="ArialMT" w:cs="ArialMT"/>
        </w:rPr>
        <w:t xml:space="preserve">and welcomed </w:t>
      </w:r>
      <w:r w:rsidRPr="004C6FF4">
        <w:rPr>
          <w:rFonts w:ascii="ArialMT" w:hAnsi="ArialMT" w:cs="ArialMT"/>
        </w:rPr>
        <w:t xml:space="preserve">the publication of the </w:t>
      </w:r>
      <w:r w:rsidRPr="004C4964">
        <w:t xml:space="preserve">first draft guidance from </w:t>
      </w:r>
      <w:r>
        <w:t xml:space="preserve">the EVA </w:t>
      </w:r>
      <w:r w:rsidRPr="004C4964">
        <w:t>pilot</w:t>
      </w:r>
      <w:r>
        <w:t>, which addresses an unmet clinical need for more easily accessible and available ways to measure heart rhythm disturbance such as QT interval in the psychiatric service setting</w:t>
      </w:r>
      <w:r w:rsidR="00207468">
        <w:t xml:space="preserve">; </w:t>
      </w:r>
      <w:r w:rsidR="000463F6">
        <w:t xml:space="preserve">and </w:t>
      </w:r>
      <w:r w:rsidR="00207468">
        <w:t xml:space="preserve">also </w:t>
      </w:r>
      <w:r w:rsidR="000463F6">
        <w:t>the recommendation that a faecal microbiota transplant (FMT) is offered to people who have been treated for two or more Clostridium difficile (C. diff) infections without success</w:t>
      </w:r>
      <w:r w:rsidR="00207468">
        <w:t>, following review through the standard MedTech process</w:t>
      </w:r>
      <w:r w:rsidR="000463F6">
        <w:t xml:space="preserve">. </w:t>
      </w:r>
      <w:r w:rsidR="00E94D15">
        <w:t xml:space="preserve">The Board asked about the arrangements for adoption and implementation of these technologies, noting the wider discussions around the reimbursement arrangements for medical technologies that receive a positive recommendation from NICE. Questions were also asked about the progress with seeking additional funding for the </w:t>
      </w:r>
      <w:r w:rsidR="00D0640C">
        <w:t>MedTech</w:t>
      </w:r>
      <w:r w:rsidR="00E94D15">
        <w:t xml:space="preserve"> programme, and the about the NICE assessment that will follow the initial EVA </w:t>
      </w:r>
      <w:r w:rsidR="00D0640C">
        <w:t>recommendations</w:t>
      </w:r>
      <w:r w:rsidR="00E94D15">
        <w:t xml:space="preserve">. In response, </w:t>
      </w:r>
      <w:r w:rsidR="004C6FF4">
        <w:t xml:space="preserve">it was confirmed that </w:t>
      </w:r>
      <w:r w:rsidR="007E10AC">
        <w:t xml:space="preserve">the bid for additional funding from the Office for Life Sciences is currently being finalised, which would increase capacity to roll-out the EVA pilot more widely. </w:t>
      </w:r>
      <w:r w:rsidR="00CC3615">
        <w:t>Mark Chapman confirmed that t</w:t>
      </w:r>
      <w:r w:rsidR="00390AF8">
        <w:t>he</w:t>
      </w:r>
      <w:r w:rsidR="004C6FF4">
        <w:t xml:space="preserve"> EVA pilot </w:t>
      </w:r>
      <w:r w:rsidR="00CC3615">
        <w:t>is</w:t>
      </w:r>
      <w:r w:rsidR="00390AF8">
        <w:t xml:space="preserve"> a </w:t>
      </w:r>
      <w:r w:rsidR="004C6FF4">
        <w:t xml:space="preserve">catalyst </w:t>
      </w:r>
      <w:r w:rsidR="00CC3615">
        <w:t xml:space="preserve">to </w:t>
      </w:r>
      <w:r w:rsidR="007E10AC">
        <w:t xml:space="preserve">review </w:t>
      </w:r>
      <w:r w:rsidR="004C6FF4">
        <w:t xml:space="preserve">the whole </w:t>
      </w:r>
      <w:r w:rsidR="00D0640C">
        <w:t>MedTech</w:t>
      </w:r>
      <w:r w:rsidR="004C6FF4">
        <w:t xml:space="preserve"> </w:t>
      </w:r>
      <w:r w:rsidR="00D0640C">
        <w:t>evaluation</w:t>
      </w:r>
      <w:r w:rsidR="004C6FF4">
        <w:t xml:space="preserve"> </w:t>
      </w:r>
      <w:proofErr w:type="gramStart"/>
      <w:r w:rsidR="004C6FF4">
        <w:t>process</w:t>
      </w:r>
      <w:r w:rsidR="007E10AC">
        <w:t>, and</w:t>
      </w:r>
      <w:proofErr w:type="gramEnd"/>
      <w:r w:rsidR="007E10AC">
        <w:t xml:space="preserve"> </w:t>
      </w:r>
      <w:r w:rsidR="00080DA4">
        <w:t xml:space="preserve">highlighted that </w:t>
      </w:r>
      <w:r w:rsidR="007E10AC">
        <w:t xml:space="preserve">the executive team </w:t>
      </w:r>
      <w:r w:rsidR="00080DA4">
        <w:t xml:space="preserve">will </w:t>
      </w:r>
      <w:r w:rsidR="007E10AC">
        <w:t xml:space="preserve">discuss proposals </w:t>
      </w:r>
      <w:r w:rsidR="00080DA4">
        <w:t xml:space="preserve">for potential wider changes </w:t>
      </w:r>
      <w:r w:rsidR="007E10AC">
        <w:t>shortly</w:t>
      </w:r>
      <w:r w:rsidR="004C6FF4">
        <w:t>. D</w:t>
      </w:r>
      <w:r w:rsidR="00FF1239">
        <w:t xml:space="preserve">iscussions with the DHSC and NHS England </w:t>
      </w:r>
      <w:r w:rsidR="00080DA4">
        <w:t xml:space="preserve">continue </w:t>
      </w:r>
      <w:r w:rsidR="00FF1239">
        <w:t xml:space="preserve">regarding the </w:t>
      </w:r>
      <w:r w:rsidR="004C6FF4">
        <w:t>reimbursement</w:t>
      </w:r>
      <w:r w:rsidR="00FF1239">
        <w:t xml:space="preserve"> arrangements for </w:t>
      </w:r>
      <w:r w:rsidR="00D0640C">
        <w:t>MedTech</w:t>
      </w:r>
      <w:r w:rsidR="00FF1239">
        <w:t xml:space="preserve"> guidance more generally, </w:t>
      </w:r>
      <w:r w:rsidR="00853D53">
        <w:t xml:space="preserve">which would be a topic for future Board </w:t>
      </w:r>
      <w:r w:rsidR="00853D53">
        <w:lastRenderedPageBreak/>
        <w:t xml:space="preserve">discussion, </w:t>
      </w:r>
      <w:r w:rsidR="00FF1239">
        <w:t xml:space="preserve">but the recommendations on FMT have been put forward for </w:t>
      </w:r>
      <w:r w:rsidR="00D0640C">
        <w:t>consideration</w:t>
      </w:r>
      <w:r w:rsidR="00FF1239">
        <w:t xml:space="preserve"> for NHS England’s </w:t>
      </w:r>
      <w:r w:rsidR="00D0640C">
        <w:t>MedTech</w:t>
      </w:r>
      <w:r w:rsidR="00FF1239">
        <w:t xml:space="preserve"> funding mandate given </w:t>
      </w:r>
      <w:r w:rsidR="00C46733">
        <w:t>evidence</w:t>
      </w:r>
      <w:r w:rsidR="00FF1239">
        <w:t xml:space="preserve"> </w:t>
      </w:r>
      <w:r w:rsidR="004C6FF4">
        <w:t>presented</w:t>
      </w:r>
      <w:r w:rsidR="00FF1239">
        <w:t xml:space="preserve"> to the committee showed the treatment could save the NHS </w:t>
      </w:r>
      <w:r w:rsidR="004C6FF4">
        <w:t>money.</w:t>
      </w:r>
      <w:r w:rsidR="00FF1239">
        <w:t xml:space="preserve"> Mark Chapman agreed to clarify the </w:t>
      </w:r>
      <w:r w:rsidR="00236C1B">
        <w:t>funding and commissioning arrangements, including the data collection</w:t>
      </w:r>
      <w:r w:rsidR="004C6FF4">
        <w:t>.</w:t>
      </w:r>
    </w:p>
    <w:p w14:paraId="7E391FAA" w14:textId="44928545" w:rsidR="004C6FF4" w:rsidRPr="004C4964" w:rsidRDefault="004C6FF4" w:rsidP="004C6FF4">
      <w:pPr>
        <w:pStyle w:val="Boardactions"/>
      </w:pPr>
      <w:r>
        <w:t>Action: Mark Chapman</w:t>
      </w:r>
    </w:p>
    <w:p w14:paraId="1A496759" w14:textId="7750FC34" w:rsidR="00C46733" w:rsidRPr="00A44FB9" w:rsidRDefault="00C46733" w:rsidP="00C46733">
      <w:pPr>
        <w:pStyle w:val="Numberedpara"/>
      </w:pPr>
      <w:r w:rsidRPr="00A44FB9">
        <w:t xml:space="preserve">Subject to the above comments </w:t>
      </w:r>
      <w:r w:rsidRPr="00C46733">
        <w:rPr>
          <w:color w:val="auto"/>
        </w:rPr>
        <w:t>and action</w:t>
      </w:r>
      <w:r w:rsidRPr="00A44FB9">
        <w:t>, the Board noted the report.</w:t>
      </w:r>
      <w:r>
        <w:t xml:space="preserve"> The Board welcomed the progress in focusing on what matters most to the health and care system</w:t>
      </w:r>
      <w:r w:rsidR="004C4D6E">
        <w:t xml:space="preserve"> and presenting guidance in a useful and usable format. </w:t>
      </w:r>
      <w:r>
        <w:t xml:space="preserve">The </w:t>
      </w:r>
      <w:r w:rsidR="00390AF8">
        <w:t xml:space="preserve">Board highlighted the </w:t>
      </w:r>
      <w:r>
        <w:t xml:space="preserve">importance of ensuring </w:t>
      </w:r>
      <w:r w:rsidR="00390AF8">
        <w:t>the recent publications</w:t>
      </w:r>
      <w:r w:rsidR="004C4D6E">
        <w:t xml:space="preserve"> on health inequalities and evidence standards for digital </w:t>
      </w:r>
      <w:r w:rsidR="00D0640C">
        <w:t>health</w:t>
      </w:r>
      <w:r w:rsidR="004C4D6E">
        <w:t xml:space="preserve"> </w:t>
      </w:r>
      <w:r>
        <w:t xml:space="preserve">are not one-off activities and have a </w:t>
      </w:r>
      <w:r w:rsidR="00D0640C">
        <w:t>positive</w:t>
      </w:r>
      <w:r>
        <w:t xml:space="preserve"> ongoing impa</w:t>
      </w:r>
      <w:r w:rsidR="00D0640C">
        <w:t>ct</w:t>
      </w:r>
      <w:r>
        <w:t xml:space="preserve">. </w:t>
      </w:r>
      <w:r w:rsidR="004C4D6E">
        <w:t xml:space="preserve">The Board therefore asked to be kept updated on </w:t>
      </w:r>
      <w:r w:rsidR="00D0640C">
        <w:t>progress</w:t>
      </w:r>
      <w:r w:rsidR="004C4D6E">
        <w:t xml:space="preserve"> with these initiatives</w:t>
      </w:r>
      <w:r w:rsidR="00390AF8" w:rsidRPr="00390AF8">
        <w:t xml:space="preserve"> </w:t>
      </w:r>
      <w:r w:rsidR="00390AF8">
        <w:t>through the executive team report</w:t>
      </w:r>
      <w:r w:rsidR="004C4D6E">
        <w:t>, along with feedback on the new presentation of guideline and technology appraisal recommendations</w:t>
      </w:r>
      <w:r w:rsidR="00D0640C">
        <w:t xml:space="preserve">. </w:t>
      </w:r>
    </w:p>
    <w:p w14:paraId="5E0446E4" w14:textId="5D1B6B40" w:rsidR="00CA6682" w:rsidRPr="00082B5B" w:rsidRDefault="00CA6682" w:rsidP="00CA6682">
      <w:pPr>
        <w:pStyle w:val="Heading2"/>
        <w:rPr>
          <w:color w:val="000000" w:themeColor="text1"/>
        </w:rPr>
      </w:pPr>
      <w:r w:rsidRPr="00082B5B">
        <w:rPr>
          <w:color w:val="000000" w:themeColor="text1"/>
        </w:rPr>
        <w:t xml:space="preserve">Integrated performance report (item </w:t>
      </w:r>
      <w:r w:rsidR="005B0652">
        <w:rPr>
          <w:color w:val="000000" w:themeColor="text1"/>
        </w:rPr>
        <w:t>7</w:t>
      </w:r>
      <w:r w:rsidRPr="00082B5B">
        <w:rPr>
          <w:color w:val="000000" w:themeColor="text1"/>
        </w:rPr>
        <w:t>)</w:t>
      </w:r>
    </w:p>
    <w:p w14:paraId="1DEB99DE" w14:textId="34E10772" w:rsidR="009F418E" w:rsidRDefault="005B0652" w:rsidP="00CF156D">
      <w:pPr>
        <w:pStyle w:val="Numberedpara"/>
      </w:pPr>
      <w:r>
        <w:t xml:space="preserve">Jennifer Howells </w:t>
      </w:r>
      <w:r w:rsidR="00FA7A5E" w:rsidRPr="003F486B">
        <w:t>presented the integrated performance repor</w:t>
      </w:r>
      <w:r w:rsidR="00FD25CB" w:rsidRPr="003F486B">
        <w:t>t</w:t>
      </w:r>
      <w:r w:rsidR="00FA7A5E" w:rsidRPr="003F486B">
        <w:t xml:space="preserve">, which </w:t>
      </w:r>
      <w:r w:rsidR="00FD25CB" w:rsidRPr="003F486B">
        <w:t xml:space="preserve">provided </w:t>
      </w:r>
      <w:r w:rsidR="005E6ED9" w:rsidRPr="003F486B">
        <w:t>an update</w:t>
      </w:r>
      <w:r w:rsidR="00FA7A5E" w:rsidRPr="003F486B">
        <w:t xml:space="preserve"> </w:t>
      </w:r>
      <w:r w:rsidR="00A760F3">
        <w:t xml:space="preserve">on </w:t>
      </w:r>
      <w:r w:rsidR="00525116">
        <w:t xml:space="preserve">the financial position and </w:t>
      </w:r>
      <w:r w:rsidR="00A760F3" w:rsidRPr="00A760F3">
        <w:t xml:space="preserve">performance against the key performance indicators for the period 1 April 2022 to 31 </w:t>
      </w:r>
      <w:r w:rsidR="00525116">
        <w:t>July</w:t>
      </w:r>
      <w:r w:rsidR="00A760F3" w:rsidRPr="00A760F3">
        <w:t xml:space="preserve"> 2022, and a summary of progress with the objectives in the 2022/23 business plan</w:t>
      </w:r>
      <w:r w:rsidR="00525116">
        <w:t xml:space="preserve"> </w:t>
      </w:r>
      <w:proofErr w:type="gramStart"/>
      <w:r w:rsidR="00525116">
        <w:t>at</w:t>
      </w:r>
      <w:proofErr w:type="gramEnd"/>
      <w:r w:rsidR="00525116">
        <w:t xml:space="preserve"> 31 August 2022</w:t>
      </w:r>
      <w:r w:rsidR="00A760F3" w:rsidRPr="00A760F3">
        <w:t xml:space="preserve">. </w:t>
      </w:r>
      <w:r w:rsidR="004F21D1">
        <w:t xml:space="preserve">Jennifer noted that </w:t>
      </w:r>
      <w:r w:rsidR="00834621">
        <w:t xml:space="preserve">the business plan priorities on </w:t>
      </w:r>
      <w:r w:rsidR="00525116" w:rsidRPr="005B2951">
        <w:rPr>
          <w:color w:val="auto"/>
        </w:rPr>
        <w:t>digital living guidelines, proportionate approach to technology appraisal (PATT)</w:t>
      </w:r>
      <w:r w:rsidR="00834621">
        <w:rPr>
          <w:color w:val="auto"/>
        </w:rPr>
        <w:t xml:space="preserve">, and </w:t>
      </w:r>
      <w:r w:rsidR="00525116" w:rsidRPr="005B2951">
        <w:rPr>
          <w:color w:val="auto"/>
        </w:rPr>
        <w:t>organisational transformation</w:t>
      </w:r>
      <w:r w:rsidR="00834621">
        <w:rPr>
          <w:color w:val="auto"/>
        </w:rPr>
        <w:t xml:space="preserve">, have an amber rating for year-end out-turn, with </w:t>
      </w:r>
      <w:r w:rsidR="00834621" w:rsidRPr="005B2951">
        <w:rPr>
          <w:color w:val="auto"/>
        </w:rPr>
        <w:t xml:space="preserve">early value assessment of </w:t>
      </w:r>
      <w:r w:rsidR="00D0640C" w:rsidRPr="005B2951">
        <w:rPr>
          <w:color w:val="auto"/>
        </w:rPr>
        <w:t>MedTech</w:t>
      </w:r>
      <w:r w:rsidR="00834621" w:rsidRPr="005B2951">
        <w:rPr>
          <w:color w:val="auto"/>
        </w:rPr>
        <w:t xml:space="preserve"> (EVA) rated green</w:t>
      </w:r>
      <w:r w:rsidR="00834621">
        <w:rPr>
          <w:color w:val="auto"/>
        </w:rPr>
        <w:t xml:space="preserve">. </w:t>
      </w:r>
      <w:proofErr w:type="gramStart"/>
      <w:r w:rsidR="002116E8">
        <w:t>The majority of</w:t>
      </w:r>
      <w:proofErr w:type="gramEnd"/>
      <w:r w:rsidR="002116E8">
        <w:t xml:space="preserve"> the guidance programmes expect to deliver the </w:t>
      </w:r>
      <w:r w:rsidR="00CF7906">
        <w:t>volume</w:t>
      </w:r>
      <w:r w:rsidR="002116E8">
        <w:t xml:space="preserve"> of outputs in the business plan, with the exceptions highlighted in the </w:t>
      </w:r>
      <w:r w:rsidR="005B2951">
        <w:t>summary of the report. The organisation is on track to deliver its statutory financial duties and income from the technology appraisal (TA) and highly specialised technologies (HST) programmes is forecast to increase £2.1m from 2021/22. Jennifer noted that given the Department of Health and Social Care’s guidance to control all but essential expenditure the organisation is likely to deliver an underspend of more than £1m</w:t>
      </w:r>
      <w:r w:rsidR="00834621">
        <w:t>.</w:t>
      </w:r>
    </w:p>
    <w:p w14:paraId="227A75FC" w14:textId="592DDD2B" w:rsidR="0088128F" w:rsidRDefault="00834621" w:rsidP="00CF156D">
      <w:pPr>
        <w:pStyle w:val="Numberedpara"/>
      </w:pPr>
      <w:r>
        <w:t xml:space="preserve">The Board noted with concern that staff turnover, </w:t>
      </w:r>
      <w:r w:rsidR="00D0640C">
        <w:t>vacancy</w:t>
      </w:r>
      <w:r>
        <w:t xml:space="preserve"> rate, and sickness absence have all increased since the start of the year and are above target. Board </w:t>
      </w:r>
      <w:r w:rsidR="00F23376">
        <w:t>members</w:t>
      </w:r>
      <w:r>
        <w:t xml:space="preserve"> asked about the impact o</w:t>
      </w:r>
      <w:r w:rsidR="00F23376">
        <w:t xml:space="preserve">f this on staff and whether there are any </w:t>
      </w:r>
      <w:r w:rsidR="00D0640C">
        <w:t>trends</w:t>
      </w:r>
      <w:r w:rsidR="00F23376">
        <w:t xml:space="preserve"> or disparities in the data in relation to different staff groups. In response, Sam Roberts confirmed that the staff survey will </w:t>
      </w:r>
      <w:r w:rsidR="00D0640C">
        <w:t>shortly</w:t>
      </w:r>
      <w:r w:rsidR="00F23376">
        <w:t xml:space="preserve"> be </w:t>
      </w:r>
      <w:r w:rsidR="00D0640C">
        <w:t>undertaken</w:t>
      </w:r>
      <w:r w:rsidR="00F23376">
        <w:t xml:space="preserve"> which will provide data on staff </w:t>
      </w:r>
      <w:r w:rsidR="00D0640C">
        <w:t>engagement</w:t>
      </w:r>
      <w:r w:rsidR="00853D53">
        <w:t>. I</w:t>
      </w:r>
      <w:r w:rsidR="00F23376">
        <w:t xml:space="preserve">t is </w:t>
      </w:r>
      <w:r w:rsidR="00853D53">
        <w:t xml:space="preserve">also </w:t>
      </w:r>
      <w:r w:rsidR="00F23376">
        <w:t xml:space="preserve">proposed to </w:t>
      </w:r>
      <w:r w:rsidR="00853D53">
        <w:t xml:space="preserve">undertake pulse surveys quarterly </w:t>
      </w:r>
      <w:r w:rsidR="00F23376">
        <w:t>to provide a</w:t>
      </w:r>
      <w:r w:rsidR="00853D53">
        <w:t xml:space="preserve"> more regular </w:t>
      </w:r>
      <w:r w:rsidR="00F23376">
        <w:t xml:space="preserve">insight into staff experience and </w:t>
      </w:r>
      <w:r w:rsidR="00D0640C">
        <w:t>engagement</w:t>
      </w:r>
      <w:r w:rsidR="00853D53">
        <w:t xml:space="preserve">, </w:t>
      </w:r>
      <w:r w:rsidR="0088128F">
        <w:t xml:space="preserve">the results of which will be </w:t>
      </w:r>
      <w:r w:rsidR="00D0640C">
        <w:t>shared</w:t>
      </w:r>
      <w:r w:rsidR="0088128F">
        <w:t xml:space="preserve"> with the Board. </w:t>
      </w:r>
      <w:r w:rsidR="00980EFF">
        <w:t>Sam noted that t</w:t>
      </w:r>
      <w:r w:rsidR="00F23376">
        <w:t xml:space="preserve">he </w:t>
      </w:r>
      <w:r w:rsidR="00D0640C">
        <w:t>vacancy</w:t>
      </w:r>
      <w:r w:rsidR="00F23376">
        <w:t xml:space="preserve"> rate reflects the context of the restrictions on non-essential recruitment and the expectations set by the DHSC. However, turnover is more of a concern, and the executive team are looking at variation across </w:t>
      </w:r>
      <w:r w:rsidR="00D0640C">
        <w:t>their</w:t>
      </w:r>
      <w:r w:rsidR="00F23376">
        <w:t xml:space="preserve"> teams and any </w:t>
      </w:r>
      <w:r w:rsidR="00080DA4">
        <w:t>specific issues</w:t>
      </w:r>
      <w:r w:rsidR="0088128F">
        <w:t xml:space="preserve">, </w:t>
      </w:r>
      <w:r w:rsidR="00D0640C">
        <w:t xml:space="preserve">including </w:t>
      </w:r>
      <w:r w:rsidR="0088128F">
        <w:t xml:space="preserve">feedback from exit </w:t>
      </w:r>
      <w:r w:rsidR="00D0640C">
        <w:t>interviews</w:t>
      </w:r>
      <w:r w:rsidR="0088128F">
        <w:t xml:space="preserve">. It was agreed that further information would be </w:t>
      </w:r>
      <w:r w:rsidR="00D0640C">
        <w:t>provided</w:t>
      </w:r>
      <w:r w:rsidR="0088128F">
        <w:t xml:space="preserve"> to the Board to address the specific queries around the </w:t>
      </w:r>
      <w:r w:rsidR="00D0640C">
        <w:t>balance</w:t>
      </w:r>
      <w:r w:rsidR="0088128F">
        <w:t xml:space="preserve"> between long-</w:t>
      </w:r>
      <w:r w:rsidR="00980EFF">
        <w:t>term</w:t>
      </w:r>
      <w:r w:rsidR="0088128F">
        <w:t xml:space="preserve"> and short-term </w:t>
      </w:r>
      <w:r w:rsidR="0088128F">
        <w:lastRenderedPageBreak/>
        <w:t>sickness</w:t>
      </w:r>
      <w:r w:rsidR="00980EFF">
        <w:t>,</w:t>
      </w:r>
      <w:r w:rsidR="0088128F">
        <w:t xml:space="preserve"> and any differential in turnover according to banding and protected characterist</w:t>
      </w:r>
      <w:r w:rsidR="00D0640C">
        <w:t>ic</w:t>
      </w:r>
      <w:r w:rsidR="0088128F">
        <w:t xml:space="preserve">s. </w:t>
      </w:r>
    </w:p>
    <w:p w14:paraId="5A35B0C8" w14:textId="42776CA6" w:rsidR="00834621" w:rsidRPr="002116E8" w:rsidRDefault="0088128F" w:rsidP="0088128F">
      <w:pPr>
        <w:pStyle w:val="Boardactions"/>
      </w:pPr>
      <w:r>
        <w:t xml:space="preserve">Action: </w:t>
      </w:r>
      <w:r w:rsidR="002D36D4">
        <w:t>Sam Roberts</w:t>
      </w:r>
      <w:r>
        <w:t xml:space="preserve"> </w:t>
      </w:r>
    </w:p>
    <w:p w14:paraId="77F2AD49" w14:textId="17924C84" w:rsidR="0088128F" w:rsidRDefault="00030651" w:rsidP="00FE6B14">
      <w:pPr>
        <w:pStyle w:val="Numberedpara"/>
        <w:rPr>
          <w:color w:val="000000" w:themeColor="text1"/>
        </w:rPr>
      </w:pPr>
      <w:r w:rsidRPr="0010607B">
        <w:rPr>
          <w:color w:val="000000" w:themeColor="text1"/>
        </w:rPr>
        <w:t xml:space="preserve">The Board noted the evolution of the report and welcomed the inclusion of the visual indicator of the level of confidence that each business plan priority would be achieved. Board members highlighted </w:t>
      </w:r>
      <w:r w:rsidR="0010607B" w:rsidRPr="0010607B">
        <w:rPr>
          <w:color w:val="000000" w:themeColor="text1"/>
        </w:rPr>
        <w:t>the importance of a report that surfaces the challenges facing the organisation so the Board can collectively work through and address these. S</w:t>
      </w:r>
      <w:r w:rsidRPr="0010607B">
        <w:rPr>
          <w:color w:val="000000" w:themeColor="text1"/>
        </w:rPr>
        <w:t>everal areas to further develop the report</w:t>
      </w:r>
      <w:r w:rsidR="0010607B" w:rsidRPr="0010607B">
        <w:rPr>
          <w:color w:val="000000" w:themeColor="text1"/>
        </w:rPr>
        <w:t xml:space="preserve"> were noted</w:t>
      </w:r>
      <w:r w:rsidRPr="0010607B">
        <w:rPr>
          <w:color w:val="000000" w:themeColor="text1"/>
        </w:rPr>
        <w:t xml:space="preserve">, </w:t>
      </w:r>
      <w:r w:rsidR="00F1510F" w:rsidRPr="0010607B">
        <w:rPr>
          <w:color w:val="000000" w:themeColor="text1"/>
        </w:rPr>
        <w:t>including</w:t>
      </w:r>
      <w:r w:rsidRPr="0010607B">
        <w:rPr>
          <w:color w:val="000000" w:themeColor="text1"/>
        </w:rPr>
        <w:t xml:space="preserve"> to provide a clearer overview of performance in the </w:t>
      </w:r>
      <w:r w:rsidR="0010607B" w:rsidRPr="0010607B">
        <w:rPr>
          <w:color w:val="000000" w:themeColor="text1"/>
        </w:rPr>
        <w:t>technology</w:t>
      </w:r>
      <w:r w:rsidRPr="0010607B">
        <w:rPr>
          <w:color w:val="000000" w:themeColor="text1"/>
        </w:rPr>
        <w:t xml:space="preserve"> appraisal programme both in terms of income and operational deliver</w:t>
      </w:r>
      <w:r w:rsidR="00F1510F" w:rsidRPr="0010607B">
        <w:rPr>
          <w:color w:val="000000" w:themeColor="text1"/>
        </w:rPr>
        <w:t>y</w:t>
      </w:r>
      <w:r w:rsidR="0010607B" w:rsidRPr="0010607B">
        <w:rPr>
          <w:color w:val="000000" w:themeColor="text1"/>
        </w:rPr>
        <w:t xml:space="preserve">, and the extent the proportionate approach to appraisal priority is increasing capacity in the technology appraisal programme. </w:t>
      </w:r>
      <w:r w:rsidR="00F1510F" w:rsidRPr="0010607B">
        <w:rPr>
          <w:color w:val="000000" w:themeColor="text1"/>
        </w:rPr>
        <w:t xml:space="preserve">Board members noted that implementation of NICE guidance is a key priority and asked that further consideration is given </w:t>
      </w:r>
      <w:r w:rsidR="00980EFF">
        <w:rPr>
          <w:color w:val="000000" w:themeColor="text1"/>
        </w:rPr>
        <w:t>to</w:t>
      </w:r>
      <w:r w:rsidR="00F1510F" w:rsidRPr="0010607B">
        <w:rPr>
          <w:color w:val="000000" w:themeColor="text1"/>
        </w:rPr>
        <w:t xml:space="preserve"> how progress can be reported to the Board, with the acknowledgement this can be a challenging area to measure. There was also a request to review the approach to the ‘RAG’ rating</w:t>
      </w:r>
      <w:r w:rsidR="00980EFF">
        <w:rPr>
          <w:color w:val="000000" w:themeColor="text1"/>
        </w:rPr>
        <w:t>s</w:t>
      </w:r>
      <w:r w:rsidR="00F1510F" w:rsidRPr="0010607B">
        <w:rPr>
          <w:color w:val="000000" w:themeColor="text1"/>
        </w:rPr>
        <w:t xml:space="preserve"> across the report to ensure clarity on when an indicator is shown as red or amber. </w:t>
      </w:r>
    </w:p>
    <w:p w14:paraId="6FADE83C" w14:textId="6FF055B7" w:rsidR="0010607B" w:rsidRPr="0010607B" w:rsidRDefault="0010607B" w:rsidP="0010607B">
      <w:pPr>
        <w:pStyle w:val="Boardactions"/>
      </w:pPr>
      <w:r>
        <w:t>Actions: Helen Knight / Judith Richardson / Jennifer Howells</w:t>
      </w:r>
    </w:p>
    <w:p w14:paraId="37C8961E" w14:textId="77777777" w:rsidR="0010607B" w:rsidRDefault="00664887" w:rsidP="0010607B">
      <w:pPr>
        <w:pStyle w:val="Numberedpara"/>
        <w:rPr>
          <w:color w:val="000000" w:themeColor="text1"/>
        </w:rPr>
      </w:pPr>
      <w:r w:rsidRPr="0010607B">
        <w:t xml:space="preserve">Subject to the above comments and action, the </w:t>
      </w:r>
      <w:r w:rsidR="00D0362C" w:rsidRPr="0010607B">
        <w:rPr>
          <w:color w:val="000000" w:themeColor="text1"/>
        </w:rPr>
        <w:t>B</w:t>
      </w:r>
      <w:r w:rsidRPr="0010607B">
        <w:rPr>
          <w:color w:val="000000" w:themeColor="text1"/>
        </w:rPr>
        <w:t>oard noted the report.</w:t>
      </w:r>
      <w:r w:rsidR="0088128F" w:rsidRPr="0010607B">
        <w:rPr>
          <w:color w:val="000000" w:themeColor="text1"/>
        </w:rPr>
        <w:t xml:space="preserve"> </w:t>
      </w:r>
    </w:p>
    <w:p w14:paraId="3E2789A9" w14:textId="67BF7A6D" w:rsidR="00CA6682" w:rsidRPr="0010607B" w:rsidRDefault="00CB25D3" w:rsidP="0010607B">
      <w:pPr>
        <w:pStyle w:val="Heading2"/>
      </w:pPr>
      <w:r w:rsidRPr="0010607B">
        <w:t>Guideline manual update</w:t>
      </w:r>
      <w:r w:rsidR="006D29DD" w:rsidRPr="0010607B">
        <w:t xml:space="preserve"> </w:t>
      </w:r>
      <w:r w:rsidR="00CA6682" w:rsidRPr="0010607B">
        <w:t xml:space="preserve">(item </w:t>
      </w:r>
      <w:r w:rsidR="005B0652" w:rsidRPr="0010607B">
        <w:t>8</w:t>
      </w:r>
      <w:r w:rsidR="00CA6682" w:rsidRPr="0010607B">
        <w:t>)</w:t>
      </w:r>
    </w:p>
    <w:p w14:paraId="5E85CDE3" w14:textId="632DB0FE" w:rsidR="00D111DB" w:rsidRDefault="00CB25D3" w:rsidP="00D01D06">
      <w:pPr>
        <w:pStyle w:val="Numberedpara"/>
      </w:pPr>
      <w:r>
        <w:t xml:space="preserve">Paul Chrisp </w:t>
      </w:r>
      <w:r w:rsidR="00651B38">
        <w:t xml:space="preserve">and Sara Buckner </w:t>
      </w:r>
      <w:r w:rsidR="005B2951">
        <w:t xml:space="preserve">presented the report that summarised proposed changes to the manual for developing NICE guidelines for agreement to submit these to public consultation. </w:t>
      </w:r>
      <w:r w:rsidR="007F0844">
        <w:t xml:space="preserve">Following initial changes to the manual in January 2022, </w:t>
      </w:r>
      <w:r w:rsidR="00651B38">
        <w:t xml:space="preserve">it was noted that this </w:t>
      </w:r>
      <w:r w:rsidR="00D111DB">
        <w:t>is</w:t>
      </w:r>
      <w:r w:rsidR="005B2951">
        <w:t xml:space="preserve"> the first of 4 modular updates, which will run in separate blocks of consultation and publication throughout 2022/23. </w:t>
      </w:r>
      <w:r w:rsidR="00D111DB">
        <w:t>This first module</w:t>
      </w:r>
      <w:r w:rsidR="005B2951">
        <w:t xml:space="preserve"> </w:t>
      </w:r>
      <w:r w:rsidR="007F0844">
        <w:t xml:space="preserve">incorporates updates to </w:t>
      </w:r>
      <w:r w:rsidR="00D111DB">
        <w:t>the</w:t>
      </w:r>
      <w:r w:rsidR="007F0844">
        <w:t xml:space="preserve"> methods</w:t>
      </w:r>
      <w:r w:rsidR="00D111DB">
        <w:t xml:space="preserve"> </w:t>
      </w:r>
      <w:r w:rsidR="007F0844">
        <w:t>for synthesising evidence and health economics, and how health inequalities and</w:t>
      </w:r>
      <w:r w:rsidR="00D111DB">
        <w:t xml:space="preserve"> </w:t>
      </w:r>
      <w:r w:rsidR="007F0844">
        <w:t>real-world data are considered.</w:t>
      </w:r>
      <w:r w:rsidR="00D111DB">
        <w:t xml:space="preserve"> </w:t>
      </w:r>
      <w:r w:rsidR="00651B38">
        <w:t xml:space="preserve">Paul noted this has been a </w:t>
      </w:r>
      <w:r w:rsidR="0088200D">
        <w:t>collaborative</w:t>
      </w:r>
      <w:r w:rsidR="00651B38">
        <w:t xml:space="preserve"> project and thanked the wide </w:t>
      </w:r>
      <w:r w:rsidR="0088200D">
        <w:t>range</w:t>
      </w:r>
      <w:r w:rsidR="00651B38">
        <w:t xml:space="preserve"> of staff who contributed. </w:t>
      </w:r>
    </w:p>
    <w:p w14:paraId="52226209" w14:textId="6772963C" w:rsidR="00651B38" w:rsidRDefault="0088200D" w:rsidP="00BE505F">
      <w:pPr>
        <w:pStyle w:val="Numberedpara"/>
      </w:pPr>
      <w:r>
        <w:t xml:space="preserve">The Board </w:t>
      </w:r>
      <w:r w:rsidR="00B55805">
        <w:t xml:space="preserve">approved the proposed updates to sections 1, 4, 6 and 7 of developing NICE guidelines: the manual for </w:t>
      </w:r>
      <w:r>
        <w:t>public consultation</w:t>
      </w:r>
      <w:r w:rsidR="00B55805">
        <w:t xml:space="preserve">. </w:t>
      </w:r>
    </w:p>
    <w:p w14:paraId="1C9A7D47" w14:textId="629A8FA6" w:rsidR="006E78D2" w:rsidRDefault="00CB25D3" w:rsidP="00D111DB">
      <w:pPr>
        <w:pStyle w:val="Heading2"/>
      </w:pPr>
      <w:r>
        <w:t>Annual equality report</w:t>
      </w:r>
      <w:r w:rsidR="006E78D2">
        <w:t xml:space="preserve"> (item 9)</w:t>
      </w:r>
    </w:p>
    <w:p w14:paraId="3F08F490" w14:textId="520EF1B8" w:rsidR="00582542" w:rsidRDefault="00D111DB" w:rsidP="00EF1274">
      <w:pPr>
        <w:pStyle w:val="Numberedpara"/>
      </w:pPr>
      <w:r>
        <w:t>Jennifer Howells presented the annual equality report for 2021/22</w:t>
      </w:r>
      <w:r w:rsidR="0088200D">
        <w:t>, which outline</w:t>
      </w:r>
      <w:r w:rsidR="00B55805">
        <w:t>d</w:t>
      </w:r>
      <w:r w:rsidR="0088200D">
        <w:t xml:space="preserve"> progress in delivering the organisation’s equality objectives </w:t>
      </w:r>
      <w:r w:rsidR="00B75B8E">
        <w:t>across</w:t>
      </w:r>
      <w:r w:rsidR="0088200D">
        <w:t xml:space="preserve"> guidance production and the workforce. </w:t>
      </w:r>
      <w:r w:rsidR="00B75B8E">
        <w:t xml:space="preserve">In relation to guidance </w:t>
      </w:r>
      <w:r w:rsidR="00D0640C">
        <w:t>objectives</w:t>
      </w:r>
      <w:r w:rsidR="00B75B8E">
        <w:t xml:space="preserve">, Jennifer highlighted the notable increase in the proportion of applicants for committee roles from an Asian or Asian British </w:t>
      </w:r>
      <w:r w:rsidR="00D0640C">
        <w:t>background</w:t>
      </w:r>
      <w:r w:rsidR="00B75B8E">
        <w:t xml:space="preserve"> and an increased proportion of </w:t>
      </w:r>
      <w:r w:rsidR="00D0640C">
        <w:t>applicants</w:t>
      </w:r>
      <w:r w:rsidR="00B75B8E">
        <w:t xml:space="preserve"> </w:t>
      </w:r>
      <w:r w:rsidR="00D0640C">
        <w:t>providing</w:t>
      </w:r>
      <w:r w:rsidR="00B75B8E">
        <w:t xml:space="preserve"> the equalities monitoring </w:t>
      </w:r>
      <w:r w:rsidR="00D0640C">
        <w:t>information</w:t>
      </w:r>
      <w:r w:rsidR="00B75B8E">
        <w:t xml:space="preserve">. </w:t>
      </w:r>
      <w:r w:rsidR="00D0640C">
        <w:t>Progress</w:t>
      </w:r>
      <w:r w:rsidR="00B75B8E">
        <w:t xml:space="preserve"> has </w:t>
      </w:r>
      <w:r w:rsidR="00080DA4">
        <w:t xml:space="preserve">not </w:t>
      </w:r>
      <w:r w:rsidR="00B75B8E">
        <w:t xml:space="preserve">however been delivered across all groups, with applications from Black and Black British people remaining unchanged since last year. </w:t>
      </w:r>
      <w:r w:rsidR="00B55805">
        <w:t>L</w:t>
      </w:r>
      <w:r w:rsidR="00491B22">
        <w:t xml:space="preserve">istening events have been held with former and current committee members to discuss how to increase diversity within NICE’s advisory committees and during </w:t>
      </w:r>
      <w:r w:rsidR="00491B22">
        <w:lastRenderedPageBreak/>
        <w:t>guidance development</w:t>
      </w:r>
      <w:r w:rsidR="00B55805">
        <w:t xml:space="preserve">, </w:t>
      </w:r>
      <w:r w:rsidR="00491B22">
        <w:t>and an action plan has been co-produced with committee members.</w:t>
      </w:r>
    </w:p>
    <w:p w14:paraId="0C2DBDC5" w14:textId="415B7B15" w:rsidR="00161D54" w:rsidRDefault="0088200D" w:rsidP="00161D54">
      <w:pPr>
        <w:pStyle w:val="Numberedpara"/>
        <w:tabs>
          <w:tab w:val="num" w:pos="-360"/>
        </w:tabs>
      </w:pPr>
      <w:r>
        <w:t xml:space="preserve">Jennifer </w:t>
      </w:r>
      <w:r w:rsidR="00491B22">
        <w:t xml:space="preserve">Howells </w:t>
      </w:r>
      <w:r>
        <w:t xml:space="preserve">thanked Nicole Gee, for the energy and </w:t>
      </w:r>
      <w:r w:rsidR="00491B22">
        <w:t>enthusiasm</w:t>
      </w:r>
      <w:r>
        <w:t xml:space="preserve"> she brought to the equality, </w:t>
      </w:r>
      <w:r w:rsidR="00C62C6C">
        <w:t>diversity,</w:t>
      </w:r>
      <w:r>
        <w:t xml:space="preserve"> and inclusion </w:t>
      </w:r>
      <w:r w:rsidR="00B55805">
        <w:t xml:space="preserve">(EDI) </w:t>
      </w:r>
      <w:r>
        <w:t xml:space="preserve">agenda as Interim Chief People </w:t>
      </w:r>
      <w:proofErr w:type="gramStart"/>
      <w:r>
        <w:t>Officer, and</w:t>
      </w:r>
      <w:proofErr w:type="gramEnd"/>
      <w:r>
        <w:t xml:space="preserve"> handed over to Nicky Tyson who </w:t>
      </w:r>
      <w:r w:rsidR="00582542">
        <w:t>summarised key aspects in the report in relation to NICE’s workforce.</w:t>
      </w:r>
      <w:r w:rsidR="00491B22">
        <w:t xml:space="preserve"> </w:t>
      </w:r>
      <w:r w:rsidR="00B80E23">
        <w:t>Nicky noted there have been some modest improvements, including an increase in the proportion of staff who identify as from a Black, Asian, or minority ethnic group, and a reduction in the proportion of staff who have not provided the equalities monitoring information</w:t>
      </w:r>
      <w:r w:rsidR="00B55805">
        <w:t xml:space="preserve">. </w:t>
      </w:r>
      <w:r w:rsidR="00B80E23">
        <w:t xml:space="preserve">However, there remain </w:t>
      </w:r>
      <w:r w:rsidR="00C62C6C">
        <w:t>significant</w:t>
      </w:r>
      <w:r w:rsidR="00B80E23">
        <w:t xml:space="preserve"> </w:t>
      </w:r>
      <w:r w:rsidR="00C62C6C">
        <w:t>challenges</w:t>
      </w:r>
      <w:r w:rsidR="00B80E23">
        <w:t xml:space="preserve">, including with </w:t>
      </w:r>
      <w:r w:rsidR="00B55805">
        <w:t xml:space="preserve">a lack of </w:t>
      </w:r>
      <w:r w:rsidR="00B80E23">
        <w:t xml:space="preserve">ethnic </w:t>
      </w:r>
      <w:r w:rsidR="00C62C6C">
        <w:t>diversity</w:t>
      </w:r>
      <w:r w:rsidR="00B80E23">
        <w:t xml:space="preserve"> at </w:t>
      </w:r>
      <w:r w:rsidR="00C62C6C">
        <w:t>senior</w:t>
      </w:r>
      <w:r w:rsidR="00B80E23">
        <w:t xml:space="preserve"> levels – with no non-white staff at bands 9 and above. </w:t>
      </w:r>
      <w:r w:rsidR="00B55805">
        <w:t>Recruitment data is also a</w:t>
      </w:r>
      <w:r w:rsidR="00B80E23">
        <w:t xml:space="preserve"> key concern</w:t>
      </w:r>
      <w:r w:rsidR="00B55805">
        <w:t xml:space="preserve">: </w:t>
      </w:r>
      <w:r w:rsidR="00161D54">
        <w:t xml:space="preserve">at interview stage, Black and Black British candidates are 5.7 times less likely, and Asian and Asian British </w:t>
      </w:r>
      <w:r w:rsidR="00080DA4">
        <w:t>candidates</w:t>
      </w:r>
      <w:r w:rsidR="00161D54">
        <w:t xml:space="preserve"> 2.7 times less likely, to be appointed than their white counterparts, with </w:t>
      </w:r>
      <w:proofErr w:type="gramStart"/>
      <w:r w:rsidR="00161D54">
        <w:t>both of these</w:t>
      </w:r>
      <w:proofErr w:type="gramEnd"/>
      <w:r w:rsidR="00161D54">
        <w:t xml:space="preserve"> figures worsening since last year. To deliver a step-change in performance, each </w:t>
      </w:r>
      <w:r w:rsidR="00C62C6C">
        <w:t>executive</w:t>
      </w:r>
      <w:r w:rsidR="00161D54">
        <w:t xml:space="preserve"> team member has </w:t>
      </w:r>
      <w:r w:rsidR="00C62C6C">
        <w:t>individual</w:t>
      </w:r>
      <w:r w:rsidR="00161D54">
        <w:t xml:space="preserve"> </w:t>
      </w:r>
      <w:r w:rsidR="00B55805">
        <w:t xml:space="preserve">EDI </w:t>
      </w:r>
      <w:r w:rsidR="00C62C6C">
        <w:t>objectives</w:t>
      </w:r>
      <w:r w:rsidR="00161D54">
        <w:t xml:space="preserve">, alongside </w:t>
      </w:r>
      <w:r w:rsidR="00C62C6C">
        <w:t>directorate</w:t>
      </w:r>
      <w:r w:rsidR="00161D54">
        <w:t xml:space="preserve"> level key </w:t>
      </w:r>
      <w:r w:rsidR="00C62C6C">
        <w:t>performance</w:t>
      </w:r>
      <w:r w:rsidR="00161D54">
        <w:t xml:space="preserve"> </w:t>
      </w:r>
      <w:r w:rsidR="00C62C6C">
        <w:t>indicators</w:t>
      </w:r>
      <w:r w:rsidR="00161D54">
        <w:t xml:space="preserve"> and action plans. Interview </w:t>
      </w:r>
      <w:r w:rsidR="00C62C6C">
        <w:t>practice</w:t>
      </w:r>
      <w:r w:rsidR="00161D54">
        <w:t xml:space="preserve"> will be reviewed, and </w:t>
      </w:r>
      <w:r w:rsidR="00C62C6C">
        <w:t>initiatives</w:t>
      </w:r>
      <w:r w:rsidR="00161D54">
        <w:t xml:space="preserve"> </w:t>
      </w:r>
      <w:r w:rsidR="00C62C6C">
        <w:t>such</w:t>
      </w:r>
      <w:r w:rsidR="00161D54">
        <w:t xml:space="preserve"> as sponsorship</w:t>
      </w:r>
      <w:r w:rsidR="00C22E20">
        <w:t xml:space="preserve"> will be explored as part of a more structured approach to talent </w:t>
      </w:r>
      <w:r w:rsidR="00C62C6C">
        <w:t>management</w:t>
      </w:r>
      <w:r w:rsidR="00C22E20">
        <w:t xml:space="preserve"> that seeks to ensure a strong and diverse talent pipeline.</w:t>
      </w:r>
    </w:p>
    <w:p w14:paraId="14A8DE71" w14:textId="5AD24D18" w:rsidR="00161D54" w:rsidRDefault="00C22E20" w:rsidP="00B67FBD">
      <w:pPr>
        <w:pStyle w:val="Numberedpara"/>
        <w:tabs>
          <w:tab w:val="num" w:pos="-360"/>
        </w:tabs>
      </w:pPr>
      <w:r>
        <w:t>The</w:t>
      </w:r>
      <w:r w:rsidR="00D111DB">
        <w:t xml:space="preserve"> </w:t>
      </w:r>
      <w:r w:rsidR="00C62C6C">
        <w:t>representatives</w:t>
      </w:r>
      <w:r w:rsidR="00D111DB">
        <w:t xml:space="preserve"> </w:t>
      </w:r>
      <w:r w:rsidR="00B55805">
        <w:t xml:space="preserve">from </w:t>
      </w:r>
      <w:r w:rsidR="00D111DB">
        <w:t xml:space="preserve">the staff networks each </w:t>
      </w:r>
      <w:r>
        <w:t xml:space="preserve">then </w:t>
      </w:r>
      <w:r w:rsidR="00D111DB">
        <w:t>gave an overview of the</w:t>
      </w:r>
      <w:r>
        <w:t>ir</w:t>
      </w:r>
      <w:r w:rsidR="00D111DB">
        <w:t xml:space="preserve"> work over the last year. </w:t>
      </w:r>
      <w:r>
        <w:t xml:space="preserve">Geoff Ellison-Roberts </w:t>
      </w:r>
      <w:r w:rsidR="00C62C6C">
        <w:t>explained</w:t>
      </w:r>
      <w:r>
        <w:t xml:space="preserve"> how the NICE and Proud network for LGBTQ+ staff has been </w:t>
      </w:r>
      <w:r w:rsidR="00C62C6C">
        <w:t>working</w:t>
      </w:r>
      <w:r>
        <w:t xml:space="preserve"> to raise </w:t>
      </w:r>
      <w:r w:rsidR="00C62C6C">
        <w:t>visibility</w:t>
      </w:r>
      <w:r>
        <w:t xml:space="preserve"> of LGBTQ+ issues across the organisation, </w:t>
      </w:r>
      <w:r w:rsidR="00C62C6C">
        <w:t>including</w:t>
      </w:r>
      <w:r>
        <w:t xml:space="preserve"> the use of</w:t>
      </w:r>
      <w:r w:rsidRPr="00C22E20">
        <w:t xml:space="preserve"> include gender pronouns on email signatures and at the start of meetings</w:t>
      </w:r>
      <w:r w:rsidR="00CB2CB7">
        <w:t xml:space="preserve">. </w:t>
      </w:r>
      <w:r>
        <w:t xml:space="preserve">The network has been working to improve the workforce data and the upcoming </w:t>
      </w:r>
      <w:r w:rsidRPr="00C22E20">
        <w:t>staff survey will have a more inclusive list of LGBTQ+ groups to improve declaration and reporting</w:t>
      </w:r>
      <w:r w:rsidR="00B55805">
        <w:t xml:space="preserve">. It has </w:t>
      </w:r>
      <w:r w:rsidR="00CB2CB7">
        <w:t xml:space="preserve">also </w:t>
      </w:r>
      <w:r w:rsidR="00B70C92">
        <w:t xml:space="preserve">been </w:t>
      </w:r>
      <w:r w:rsidR="00CB2CB7">
        <w:t>s</w:t>
      </w:r>
      <w:r w:rsidR="00CB2CB7" w:rsidRPr="00CB2CB7">
        <w:t>upporting NICE’s health inequalities programme to include LGBTQ+ considerations in guidance development</w:t>
      </w:r>
      <w:r w:rsidR="00CB2CB7">
        <w:t xml:space="preserve">. Kathryn Birds outlined the </w:t>
      </w:r>
      <w:r w:rsidR="00C62C6C">
        <w:t>achievements</w:t>
      </w:r>
      <w:r w:rsidR="00CB2CB7">
        <w:t xml:space="preserve"> of </w:t>
      </w:r>
      <w:r w:rsidR="00CB2CB7" w:rsidRPr="00CB2CB7">
        <w:t>NICE’s Disability, Advocacy and Wellbeing Network (DAWN)</w:t>
      </w:r>
      <w:r w:rsidR="00CB2CB7">
        <w:t xml:space="preserve">, </w:t>
      </w:r>
      <w:r w:rsidR="00C62C6C">
        <w:t>including</w:t>
      </w:r>
      <w:r w:rsidR="00CB2CB7">
        <w:t xml:space="preserve"> the introduction of a disability passport and crib sheet to aid discussions </w:t>
      </w:r>
      <w:r w:rsidR="00C62C6C">
        <w:t>between</w:t>
      </w:r>
      <w:r w:rsidR="00CB2CB7">
        <w:t xml:space="preserve"> line </w:t>
      </w:r>
      <w:r w:rsidR="00C62C6C">
        <w:t>managers</w:t>
      </w:r>
      <w:r w:rsidR="00CB2CB7">
        <w:t xml:space="preserve"> and staff with seen and unseen </w:t>
      </w:r>
      <w:r w:rsidR="00C62C6C">
        <w:t>disabilities</w:t>
      </w:r>
      <w:r w:rsidR="00CB2CB7">
        <w:t xml:space="preserve">, and </w:t>
      </w:r>
      <w:r w:rsidR="00C62C6C">
        <w:t>collaboration</w:t>
      </w:r>
      <w:r w:rsidR="00CB2CB7">
        <w:t xml:space="preserve"> with the facilities team to l</w:t>
      </w:r>
      <w:r w:rsidR="00CB2CB7" w:rsidRPr="00CB2CB7">
        <w:t xml:space="preserve">aunch </w:t>
      </w:r>
      <w:r w:rsidR="00B70C92">
        <w:t>a</w:t>
      </w:r>
      <w:r w:rsidR="00CB2CB7" w:rsidRPr="00CB2CB7">
        <w:t xml:space="preserve"> ‘quiet and calm space’</w:t>
      </w:r>
      <w:r w:rsidR="00CB2CB7">
        <w:t xml:space="preserve"> to </w:t>
      </w:r>
      <w:r w:rsidR="00CB2CB7" w:rsidRPr="00CB2CB7">
        <w:t>improv</w:t>
      </w:r>
      <w:r w:rsidR="00CB2CB7">
        <w:t>e</w:t>
      </w:r>
      <w:r w:rsidR="00CB2CB7" w:rsidRPr="00CB2CB7">
        <w:t xml:space="preserve"> the office environment for </w:t>
      </w:r>
      <w:r w:rsidR="00080DA4">
        <w:t>staff</w:t>
      </w:r>
      <w:r w:rsidR="00CB2CB7" w:rsidRPr="00CB2CB7">
        <w:t xml:space="preserve"> with physical and sensory impairments, and neurodiversity</w:t>
      </w:r>
      <w:r w:rsidR="00193071">
        <w:t xml:space="preserve">. Jean Bennie </w:t>
      </w:r>
      <w:r w:rsidR="00C62C6C">
        <w:t>highlighted</w:t>
      </w:r>
      <w:r w:rsidR="00193071">
        <w:t xml:space="preserve"> the Race Equality Network’s (REN) </w:t>
      </w:r>
      <w:r w:rsidR="00C62C6C">
        <w:t>achievements</w:t>
      </w:r>
      <w:r w:rsidR="00193071">
        <w:t xml:space="preserve"> over the last year, including the launch of </w:t>
      </w:r>
      <w:r w:rsidR="00C62C6C">
        <w:t>ethnically</w:t>
      </w:r>
      <w:r w:rsidR="00193071">
        <w:t xml:space="preserve"> diverse </w:t>
      </w:r>
      <w:r w:rsidR="00C62C6C">
        <w:t>interview</w:t>
      </w:r>
      <w:r w:rsidR="00193071">
        <w:t xml:space="preserve"> panels for senior staff, workshops to help </w:t>
      </w:r>
      <w:r w:rsidR="00B70C92">
        <w:t xml:space="preserve">existing staff with </w:t>
      </w:r>
      <w:r w:rsidR="00C62C6C">
        <w:t>interview</w:t>
      </w:r>
      <w:r w:rsidR="00193071">
        <w:t xml:space="preserve"> preparation, and </w:t>
      </w:r>
      <w:r w:rsidR="00C62C6C">
        <w:t>celebrations</w:t>
      </w:r>
      <w:r w:rsidR="00193071">
        <w:t xml:space="preserve"> around international women’s day</w:t>
      </w:r>
      <w:r w:rsidR="00B70C92">
        <w:t xml:space="preserve">; </w:t>
      </w:r>
      <w:r w:rsidR="00C62C6C">
        <w:t>but</w:t>
      </w:r>
      <w:r w:rsidR="00193071">
        <w:t xml:space="preserve"> </w:t>
      </w:r>
      <w:r w:rsidR="00C62C6C">
        <w:t>noted</w:t>
      </w:r>
      <w:r w:rsidR="00193071">
        <w:t xml:space="preserve"> there is still much work to work to do. </w:t>
      </w:r>
      <w:r w:rsidR="00CB2CB7">
        <w:t xml:space="preserve">The networks noted </w:t>
      </w:r>
      <w:r w:rsidR="00B70C92">
        <w:t xml:space="preserve">the </w:t>
      </w:r>
      <w:r w:rsidR="00193071">
        <w:t xml:space="preserve">changes in the organisation’s </w:t>
      </w:r>
      <w:proofErr w:type="gramStart"/>
      <w:r w:rsidR="00C62C6C">
        <w:t>culture</w:t>
      </w:r>
      <w:proofErr w:type="gramEnd"/>
      <w:r w:rsidR="00193071">
        <w:t xml:space="preserve"> so </w:t>
      </w:r>
      <w:r w:rsidR="00CB2CB7">
        <w:t xml:space="preserve">staff do feel more able to bring more of themselves to work, </w:t>
      </w:r>
      <w:r w:rsidR="00080DA4">
        <w:t xml:space="preserve">but agreed </w:t>
      </w:r>
      <w:r w:rsidR="00CB2CB7">
        <w:t>there are still improvements to make</w:t>
      </w:r>
      <w:r w:rsidR="00193071">
        <w:t xml:space="preserve"> so all staff feel </w:t>
      </w:r>
      <w:r w:rsidR="00C62C6C">
        <w:t>fully</w:t>
      </w:r>
      <w:r w:rsidR="00193071">
        <w:t xml:space="preserve"> comfortable at </w:t>
      </w:r>
      <w:r w:rsidR="00C62C6C">
        <w:t>work</w:t>
      </w:r>
      <w:r w:rsidR="00193071">
        <w:t xml:space="preserve">. </w:t>
      </w:r>
    </w:p>
    <w:p w14:paraId="7582913E" w14:textId="38B67A56" w:rsidR="008C101A" w:rsidRDefault="008C101A" w:rsidP="008C101A">
      <w:pPr>
        <w:pStyle w:val="Numberedpara"/>
      </w:pPr>
      <w:r>
        <w:t xml:space="preserve">Board members thanked the staff network representatives for their work </w:t>
      </w:r>
      <w:r w:rsidR="00B70C92">
        <w:t>i</w:t>
      </w:r>
      <w:r>
        <w:t xml:space="preserve">n this area and for </w:t>
      </w:r>
      <w:r w:rsidR="00B70C92">
        <w:t>sharing their experiences with the Board</w:t>
      </w:r>
      <w:r>
        <w:t xml:space="preserve">. </w:t>
      </w:r>
      <w:r w:rsidR="00B70C92">
        <w:t xml:space="preserve">It was confirmed that EDI </w:t>
      </w:r>
      <w:r>
        <w:t xml:space="preserve">must remain a priority area for the Board, </w:t>
      </w:r>
      <w:r w:rsidR="00C62C6C">
        <w:t>executive</w:t>
      </w:r>
      <w:r>
        <w:t xml:space="preserve"> </w:t>
      </w:r>
      <w:proofErr w:type="gramStart"/>
      <w:r>
        <w:t>team</w:t>
      </w:r>
      <w:proofErr w:type="gramEnd"/>
      <w:r>
        <w:t xml:space="preserve"> and the whole organisation, and therefore </w:t>
      </w:r>
      <w:r w:rsidR="00B70C92">
        <w:t xml:space="preserve">the Board </w:t>
      </w:r>
      <w:r>
        <w:t xml:space="preserve">welcomed the development of executive team and </w:t>
      </w:r>
      <w:r w:rsidR="00C62C6C">
        <w:t>directorate</w:t>
      </w:r>
      <w:r>
        <w:t xml:space="preserve"> level objectives and performance indicators. </w:t>
      </w:r>
    </w:p>
    <w:p w14:paraId="1FEE970E" w14:textId="405E3747" w:rsidR="008C101A" w:rsidRDefault="007C352C" w:rsidP="00193071">
      <w:pPr>
        <w:pStyle w:val="Numberedpara"/>
      </w:pPr>
      <w:r>
        <w:lastRenderedPageBreak/>
        <w:t>The Board discussed how to increase the level of diversity</w:t>
      </w:r>
      <w:r w:rsidR="00B70C92">
        <w:t xml:space="preserve"> across the workforce</w:t>
      </w:r>
      <w:r>
        <w:t xml:space="preserve">, </w:t>
      </w:r>
      <w:r w:rsidR="00C62C6C">
        <w:t>particularly</w:t>
      </w:r>
      <w:r>
        <w:t xml:space="preserve"> in </w:t>
      </w:r>
      <w:r w:rsidR="00C62C6C">
        <w:t>senior</w:t>
      </w:r>
      <w:r>
        <w:t xml:space="preserve"> roles. In the context of the recruitment </w:t>
      </w:r>
      <w:r w:rsidR="00C62C6C">
        <w:t>restrictions</w:t>
      </w:r>
      <w:r>
        <w:t xml:space="preserve">, it was </w:t>
      </w:r>
      <w:r w:rsidR="00C62C6C">
        <w:t>highlighted</w:t>
      </w:r>
      <w:r>
        <w:t xml:space="preserve"> that </w:t>
      </w:r>
      <w:r w:rsidR="00C62C6C">
        <w:t>supporting</w:t>
      </w:r>
      <w:r>
        <w:t xml:space="preserve"> and developing </w:t>
      </w:r>
      <w:r w:rsidR="00C62C6C">
        <w:t>existing</w:t>
      </w:r>
      <w:r>
        <w:t xml:space="preserve"> staff will be particularly important through activities such as coaching and mentoring. There was also </w:t>
      </w:r>
      <w:r w:rsidR="00C62C6C">
        <w:t>encouragement</w:t>
      </w:r>
      <w:r>
        <w:t xml:space="preserve"> to </w:t>
      </w:r>
      <w:r w:rsidR="00C62C6C">
        <w:t>consider</w:t>
      </w:r>
      <w:r>
        <w:t xml:space="preserve"> </w:t>
      </w:r>
      <w:r w:rsidR="008C101A">
        <w:t xml:space="preserve">the scope to </w:t>
      </w:r>
      <w:r w:rsidR="00C62C6C">
        <w:t>participate</w:t>
      </w:r>
      <w:r w:rsidR="008C101A">
        <w:t xml:space="preserve"> in </w:t>
      </w:r>
      <w:r w:rsidR="00C62C6C">
        <w:t>external</w:t>
      </w:r>
      <w:r>
        <w:t xml:space="preserve"> </w:t>
      </w:r>
      <w:r w:rsidR="008C101A">
        <w:t>schemes</w:t>
      </w:r>
      <w:r>
        <w:t xml:space="preserve"> such as </w:t>
      </w:r>
      <w:r w:rsidR="00C62C6C" w:rsidRPr="00B70C92">
        <w:t>Kickstart</w:t>
      </w:r>
      <w:r w:rsidRPr="00B70C92">
        <w:t xml:space="preserve"> and 10,000 black interns</w:t>
      </w:r>
      <w:r w:rsidR="008C101A" w:rsidRPr="00B70C92">
        <w:t xml:space="preserve">, which may also help increase </w:t>
      </w:r>
      <w:r w:rsidR="00C62C6C" w:rsidRPr="00B70C92">
        <w:t>socioe</w:t>
      </w:r>
      <w:r w:rsidR="00C62C6C">
        <w:t>conomic</w:t>
      </w:r>
      <w:r w:rsidR="008C101A">
        <w:t xml:space="preserve"> diversity in the workforce.</w:t>
      </w:r>
      <w:r>
        <w:t xml:space="preserve"> </w:t>
      </w:r>
      <w:r w:rsidR="008C101A">
        <w:t xml:space="preserve">The Board noted the more positive </w:t>
      </w:r>
      <w:r w:rsidR="00C62C6C">
        <w:t>position</w:t>
      </w:r>
      <w:r w:rsidR="008C101A">
        <w:t xml:space="preserve"> in relation to the </w:t>
      </w:r>
      <w:r w:rsidR="00C62C6C">
        <w:t>diversity</w:t>
      </w:r>
      <w:r w:rsidR="008C101A">
        <w:t xml:space="preserve"> of the committees but there was a suggestion for further ambition so that the committees </w:t>
      </w:r>
      <w:r w:rsidR="00C62C6C">
        <w:t>reflect</w:t>
      </w:r>
      <w:r w:rsidR="008C101A">
        <w:t xml:space="preserve"> the NHS </w:t>
      </w:r>
      <w:r w:rsidR="00C62C6C">
        <w:t>workforce</w:t>
      </w:r>
      <w:r w:rsidR="008C101A">
        <w:t xml:space="preserve"> which is more ethnically diverse than the </w:t>
      </w:r>
      <w:r w:rsidR="0033145E">
        <w:t>wider</w:t>
      </w:r>
      <w:r w:rsidR="008C101A">
        <w:t xml:space="preserve"> </w:t>
      </w:r>
      <w:r w:rsidR="0033145E">
        <w:t xml:space="preserve">UK </w:t>
      </w:r>
      <w:r w:rsidR="008C101A">
        <w:t xml:space="preserve">population. </w:t>
      </w:r>
    </w:p>
    <w:p w14:paraId="36859CB2" w14:textId="2081D14D" w:rsidR="007C352C" w:rsidRDefault="008C101A" w:rsidP="00193071">
      <w:pPr>
        <w:pStyle w:val="Numberedpara"/>
      </w:pPr>
      <w:r>
        <w:t xml:space="preserve">Subject to the comments above, the Board received the report and approved this for publication. </w:t>
      </w:r>
      <w:r w:rsidR="00DE4CCE">
        <w:t xml:space="preserve">The Board requested an update on progress with the action plans at a suitable point and invited the staff networks to join that discussion to share their invaluable perspective. </w:t>
      </w:r>
    </w:p>
    <w:p w14:paraId="24C337B0" w14:textId="251EBE62" w:rsidR="00DE4CCE" w:rsidRDefault="00DE4CCE" w:rsidP="00DE4CCE">
      <w:pPr>
        <w:pStyle w:val="Boardactions"/>
      </w:pPr>
      <w:r>
        <w:t>Action: Jennifer Howells / Chief People Officer</w:t>
      </w:r>
    </w:p>
    <w:p w14:paraId="28104A34" w14:textId="66FA33D3" w:rsidR="006E78D2" w:rsidRDefault="00CB25D3" w:rsidP="006E78D2">
      <w:pPr>
        <w:pStyle w:val="Heading2"/>
      </w:pPr>
      <w:r>
        <w:t xml:space="preserve">Health and safety policy </w:t>
      </w:r>
      <w:r w:rsidR="006E78D2">
        <w:t>(item 1</w:t>
      </w:r>
      <w:r>
        <w:t>0</w:t>
      </w:r>
      <w:r w:rsidR="006E78D2">
        <w:t>)</w:t>
      </w:r>
    </w:p>
    <w:p w14:paraId="7ED697F2" w14:textId="769C4E1D" w:rsidR="00B87A1B" w:rsidRDefault="00080DA4" w:rsidP="00EE7877">
      <w:pPr>
        <w:pStyle w:val="Numberedpara"/>
      </w:pPr>
      <w:r>
        <w:t xml:space="preserve">On behalf of the currently vacant Chief People Officer role, </w:t>
      </w:r>
      <w:r w:rsidR="00B87A1B">
        <w:t xml:space="preserve">Jennifer Howells presented the health and safety policy which had been updated following periodic review. The policy has been approved by the operational management committee and now requires ratification by the Board, as it is a matter reserved for the Board. </w:t>
      </w:r>
    </w:p>
    <w:p w14:paraId="64F03D85" w14:textId="69C444FC" w:rsidR="00B66704" w:rsidRDefault="00EE7877" w:rsidP="00EE7877">
      <w:pPr>
        <w:pStyle w:val="Numberedpara"/>
      </w:pPr>
      <w:r>
        <w:t xml:space="preserve">The Board approved </w:t>
      </w:r>
      <w:r w:rsidR="00D111DB">
        <w:t xml:space="preserve">the updated health and safety policy. </w:t>
      </w:r>
      <w:bookmarkStart w:id="0" w:name="_Hlk114834774"/>
      <w:r w:rsidR="00B87A1B">
        <w:t xml:space="preserve">Given the Board’s </w:t>
      </w:r>
      <w:r w:rsidR="00651B38">
        <w:t>responsibility</w:t>
      </w:r>
      <w:r w:rsidR="00B87A1B">
        <w:t xml:space="preserve"> for approving the policy, it was agreed that information on NICE’s health and safety performance and implementation </w:t>
      </w:r>
      <w:r w:rsidR="00046868">
        <w:t xml:space="preserve">of the policy </w:t>
      </w:r>
      <w:r w:rsidR="00B87A1B">
        <w:t>should be reported to the Audit and Risk Committee</w:t>
      </w:r>
      <w:r w:rsidR="00046868">
        <w:t xml:space="preserve"> on behalf of the Board</w:t>
      </w:r>
      <w:r w:rsidR="00B87A1B">
        <w:t xml:space="preserve">. </w:t>
      </w:r>
      <w:bookmarkEnd w:id="0"/>
    </w:p>
    <w:p w14:paraId="5C234252" w14:textId="0FB6825A" w:rsidR="00B87A1B" w:rsidRDefault="00B87A1B" w:rsidP="00B87A1B">
      <w:pPr>
        <w:pStyle w:val="Boardactions"/>
      </w:pPr>
      <w:r>
        <w:t>Action: Chief People Officer</w:t>
      </w:r>
    </w:p>
    <w:p w14:paraId="2AB691D9" w14:textId="6DF4D9D0" w:rsidR="00CC5EB8" w:rsidRPr="00082B5B" w:rsidRDefault="00CC5EB8" w:rsidP="00CA6682">
      <w:pPr>
        <w:pStyle w:val="Heading2"/>
        <w:rPr>
          <w:color w:val="000000" w:themeColor="text1"/>
        </w:rPr>
      </w:pPr>
      <w:bookmarkStart w:id="1" w:name="OLE_LINK2"/>
      <w:r w:rsidRPr="00082B5B">
        <w:rPr>
          <w:color w:val="000000" w:themeColor="text1"/>
        </w:rPr>
        <w:t>Any other business</w:t>
      </w:r>
      <w:r w:rsidR="004946A3" w:rsidRPr="00082B5B">
        <w:rPr>
          <w:color w:val="000000" w:themeColor="text1"/>
        </w:rPr>
        <w:t xml:space="preserve"> (item </w:t>
      </w:r>
      <w:r w:rsidR="006E78D2">
        <w:rPr>
          <w:color w:val="000000" w:themeColor="text1"/>
        </w:rPr>
        <w:t>1</w:t>
      </w:r>
      <w:r w:rsidR="00CB25D3">
        <w:rPr>
          <w:color w:val="000000" w:themeColor="text1"/>
        </w:rPr>
        <w:t>1</w:t>
      </w:r>
      <w:r w:rsidR="004946A3" w:rsidRPr="00082B5B">
        <w:rPr>
          <w:color w:val="000000" w:themeColor="text1"/>
        </w:rPr>
        <w:t>)</w:t>
      </w:r>
    </w:p>
    <w:p w14:paraId="7C92695A" w14:textId="74A581B8" w:rsidR="00EB4BB5" w:rsidRDefault="00EB4BB5" w:rsidP="008F38E2">
      <w:pPr>
        <w:pStyle w:val="Numberedpara"/>
      </w:pPr>
      <w:r>
        <w:t xml:space="preserve">Sharmila Nebhrajani noted that </w:t>
      </w:r>
      <w:proofErr w:type="gramStart"/>
      <w:r>
        <w:t>a large number of</w:t>
      </w:r>
      <w:proofErr w:type="gramEnd"/>
      <w:r>
        <w:t xml:space="preserve"> questions </w:t>
      </w:r>
      <w:r w:rsidR="00C62C6C">
        <w:t xml:space="preserve">about Evusheld </w:t>
      </w:r>
      <w:r>
        <w:t xml:space="preserve">had been </w:t>
      </w:r>
      <w:r w:rsidR="00C62C6C">
        <w:t>submitted</w:t>
      </w:r>
      <w:r>
        <w:t xml:space="preserve"> </w:t>
      </w:r>
      <w:r w:rsidR="00046868">
        <w:t>from</w:t>
      </w:r>
      <w:r>
        <w:t xml:space="preserve"> members of the audience</w:t>
      </w:r>
      <w:r w:rsidR="00046868">
        <w:t xml:space="preserve">. </w:t>
      </w:r>
      <w:bookmarkStart w:id="2" w:name="_Hlk114824503"/>
      <w:r w:rsidR="00046868">
        <w:t xml:space="preserve">Given the volume of questions received, it would not be possible to provide an individual response to each </w:t>
      </w:r>
      <w:r w:rsidR="00080DA4">
        <w:t xml:space="preserve">question </w:t>
      </w:r>
      <w:r w:rsidR="00046868">
        <w:t xml:space="preserve">and instead </w:t>
      </w:r>
      <w:r>
        <w:t xml:space="preserve">Helen Lovell and Helen Knight </w:t>
      </w:r>
      <w:r w:rsidR="00046868">
        <w:t xml:space="preserve">were asked </w:t>
      </w:r>
      <w:r>
        <w:t>to provide an update on the position on behalf of the DHSC and NICE respectively</w:t>
      </w:r>
      <w:r w:rsidR="00046868">
        <w:t xml:space="preserve">. </w:t>
      </w:r>
    </w:p>
    <w:bookmarkEnd w:id="2"/>
    <w:p w14:paraId="3515B658" w14:textId="4DB36817" w:rsidR="00B87A1B" w:rsidRDefault="00B87A1B" w:rsidP="008F38E2">
      <w:pPr>
        <w:pStyle w:val="Numberedpara"/>
      </w:pPr>
      <w:r>
        <w:t>Helen Lovell</w:t>
      </w:r>
      <w:r w:rsidR="00646FFB">
        <w:t xml:space="preserve"> stated that </w:t>
      </w:r>
      <w:bookmarkStart w:id="3" w:name="_Hlk114840052"/>
      <w:r w:rsidR="00646FFB">
        <w:t>b</w:t>
      </w:r>
      <w:r w:rsidR="00646FFB" w:rsidRPr="00646FFB">
        <w:t>ased on the evidence and after careful analysis and consideration, the UK Government decided not to procure Evusheld</w:t>
      </w:r>
      <w:r w:rsidR="004C78B8">
        <w:t xml:space="preserve"> </w:t>
      </w:r>
      <w:r w:rsidR="00646FFB" w:rsidRPr="00646FFB">
        <w:t>for prevention through emergency routes at this time. This is a decision based on independent clinical advice by RAPID C-19</w:t>
      </w:r>
      <w:r w:rsidR="00046868">
        <w:t xml:space="preserve">, </w:t>
      </w:r>
      <w:r w:rsidR="00646FFB" w:rsidRPr="00646FFB">
        <w:t>a multi-agency group</w:t>
      </w:r>
      <w:r w:rsidR="00046868">
        <w:t>,</w:t>
      </w:r>
      <w:r w:rsidR="00646FFB" w:rsidRPr="00646FFB">
        <w:t xml:space="preserve"> and a UK National Expert Policy Working Group and reflec</w:t>
      </w:r>
      <w:r w:rsidR="00046868">
        <w:t>t</w:t>
      </w:r>
      <w:r w:rsidR="00646FFB" w:rsidRPr="00646FFB">
        <w:t xml:space="preserve">ing the epidemiological context and wider policies in </w:t>
      </w:r>
      <w:r w:rsidR="00646FFB">
        <w:t>the Government’s</w:t>
      </w:r>
      <w:r w:rsidR="00646FFB" w:rsidRPr="00646FFB">
        <w:t xml:space="preserve"> pandemic response and recovery.</w:t>
      </w:r>
      <w:r w:rsidR="00646FFB">
        <w:t xml:space="preserve"> The Government has however referred Ev</w:t>
      </w:r>
      <w:r w:rsidR="004C78B8">
        <w:t xml:space="preserve">usheld to NICE for evaluation through the technology appraisal programme. Helen Knight confirmed NICE received the referral on 10 August 2022 and started the appraisal process at the end of August. The first committee discussion is planned for March 2023 with guidance </w:t>
      </w:r>
      <w:r w:rsidR="004C78B8">
        <w:lastRenderedPageBreak/>
        <w:t xml:space="preserve">likely to be issued for consultation in April 2023. It is anticipated that </w:t>
      </w:r>
      <w:r w:rsidR="0033145E">
        <w:t xml:space="preserve">a summary list of </w:t>
      </w:r>
      <w:r w:rsidR="004C78B8">
        <w:t xml:space="preserve">the evidence considered by the RAPID C-19 group will be </w:t>
      </w:r>
      <w:r w:rsidR="00C62C6C">
        <w:t>published</w:t>
      </w:r>
      <w:r w:rsidR="004C78B8">
        <w:t xml:space="preserve"> on </w:t>
      </w:r>
      <w:r w:rsidR="00080DA4">
        <w:t>the NICE website shortly</w:t>
      </w:r>
      <w:r w:rsidR="004C78B8">
        <w:t xml:space="preserve">. Sam Roberts stated that she understood the </w:t>
      </w:r>
      <w:r w:rsidR="00C62C6C">
        <w:t>concerns</w:t>
      </w:r>
      <w:r w:rsidR="004C78B8">
        <w:t xml:space="preserve"> </w:t>
      </w:r>
      <w:r w:rsidR="00C62C6C">
        <w:t>about</w:t>
      </w:r>
      <w:r w:rsidR="004C78B8">
        <w:t xml:space="preserve"> thi</w:t>
      </w:r>
      <w:r w:rsidR="00932318">
        <w:t xml:space="preserve">s issue and the </w:t>
      </w:r>
      <w:r w:rsidR="00C62C6C">
        <w:t>rationale</w:t>
      </w:r>
      <w:r w:rsidR="00932318">
        <w:t xml:space="preserve"> for requests for urgency. She explained however that NICE does not have the </w:t>
      </w:r>
      <w:r w:rsidR="00C62C6C">
        <w:t>ability</w:t>
      </w:r>
      <w:r w:rsidR="00932318">
        <w:t xml:space="preserve"> to </w:t>
      </w:r>
      <w:r w:rsidR="00C62C6C">
        <w:t>make</w:t>
      </w:r>
      <w:r w:rsidR="00932318">
        <w:t xml:space="preserve"> </w:t>
      </w:r>
      <w:r w:rsidR="00C62C6C">
        <w:t>recommendations</w:t>
      </w:r>
      <w:r w:rsidR="00932318">
        <w:t xml:space="preserve"> for expedited or </w:t>
      </w:r>
      <w:r w:rsidR="00C62C6C">
        <w:t>urgent</w:t>
      </w:r>
      <w:r w:rsidR="00932318">
        <w:t xml:space="preserve"> use and is </w:t>
      </w:r>
      <w:r w:rsidR="00C62C6C">
        <w:t>working</w:t>
      </w:r>
      <w:r w:rsidR="00932318">
        <w:t xml:space="preserve"> as quickly as possible to complete the </w:t>
      </w:r>
      <w:r w:rsidR="00C62C6C">
        <w:t>technology</w:t>
      </w:r>
      <w:r w:rsidR="00932318">
        <w:t xml:space="preserve"> appraisal.</w:t>
      </w:r>
      <w:bookmarkEnd w:id="3"/>
      <w:r w:rsidR="00932318">
        <w:t xml:space="preserve"> </w:t>
      </w:r>
    </w:p>
    <w:p w14:paraId="7DB8CB53" w14:textId="15125D4F" w:rsidR="00D6473E" w:rsidRPr="00082B5B" w:rsidRDefault="008F38E2" w:rsidP="008F38E2">
      <w:pPr>
        <w:pStyle w:val="Numberedpara"/>
      </w:pPr>
      <w:r>
        <w:t>There was no further business to discuss</w:t>
      </w:r>
      <w:r w:rsidR="007A1D8B">
        <w:t>.</w:t>
      </w:r>
    </w:p>
    <w:bookmarkEnd w:id="1"/>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61C358AA"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3C1973">
        <w:rPr>
          <w:color w:val="000000" w:themeColor="text1"/>
        </w:rPr>
        <w:t>16 December</w:t>
      </w:r>
      <w:r w:rsidR="005D77BC">
        <w:rPr>
          <w:color w:val="000000" w:themeColor="text1"/>
        </w:rPr>
        <w:t xml:space="preserve"> </w:t>
      </w:r>
      <w:r w:rsidR="008F38E2">
        <w:rPr>
          <w:color w:val="000000" w:themeColor="text1"/>
        </w:rPr>
        <w:t>2022</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footerReference w:type="default" r:id="rId7"/>
      <w:headerReference w:type="first" r:id="rId8"/>
      <w:footerReference w:type="first" r:id="rId9"/>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BDED" w14:textId="77777777" w:rsidR="008E2CEF" w:rsidRDefault="008E2CEF">
      <w:r>
        <w:separator/>
      </w:r>
    </w:p>
    <w:p w14:paraId="529EF481" w14:textId="77777777" w:rsidR="008E2CEF" w:rsidRDefault="008E2CEF"/>
  </w:endnote>
  <w:endnote w:type="continuationSeparator" w:id="0">
    <w:p w14:paraId="02366E36" w14:textId="77777777" w:rsidR="008E2CEF" w:rsidRDefault="008E2CEF">
      <w:r>
        <w:continuationSeparator/>
      </w:r>
    </w:p>
    <w:p w14:paraId="7D2ECC67" w14:textId="77777777" w:rsidR="008E2CEF" w:rsidRDefault="008E2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1450" w14:textId="02800BD7" w:rsidR="00795428" w:rsidRPr="0099530C" w:rsidRDefault="00795428" w:rsidP="00574639">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F10A16">
      <w:rPr>
        <w:rFonts w:ascii="Arial" w:hAnsi="Arial" w:cs="Arial"/>
        <w:sz w:val="16"/>
        <w:szCs w:val="16"/>
      </w:rPr>
      <w:t>C</w:t>
    </w:r>
    <w:r w:rsidR="00CC3615">
      <w:rPr>
        <w:rFonts w:ascii="Arial" w:hAnsi="Arial" w:cs="Arial"/>
        <w:sz w:val="16"/>
        <w:szCs w:val="16"/>
      </w:rPr>
      <w:t>onfirmed minutes of the public Board meeting held on 22 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47B4FF2D" w:rsidR="00795428" w:rsidRPr="0099530C" w:rsidRDefault="00795428" w:rsidP="0099530C">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F10A16">
      <w:rPr>
        <w:rFonts w:ascii="Arial" w:hAnsi="Arial" w:cs="Arial"/>
        <w:sz w:val="16"/>
        <w:szCs w:val="16"/>
      </w:rPr>
      <w:t>C</w:t>
    </w:r>
    <w:r w:rsidR="00C60BD5">
      <w:rPr>
        <w:rFonts w:ascii="Arial" w:hAnsi="Arial" w:cs="Arial"/>
        <w:sz w:val="16"/>
        <w:szCs w:val="16"/>
      </w:rPr>
      <w:t>onfirmed m</w:t>
    </w:r>
    <w:r>
      <w:rPr>
        <w:rFonts w:ascii="Arial" w:hAnsi="Arial" w:cs="Arial"/>
        <w:sz w:val="16"/>
        <w:szCs w:val="16"/>
      </w:rPr>
      <w:t xml:space="preserve">inutes of the public Board meeting </w:t>
    </w:r>
    <w:r w:rsidR="00CC3615">
      <w:rPr>
        <w:rFonts w:ascii="Arial" w:hAnsi="Arial" w:cs="Arial"/>
        <w:sz w:val="16"/>
        <w:szCs w:val="16"/>
      </w:rPr>
      <w:t>held on 22 September 2022</w:t>
    </w:r>
  </w:p>
  <w:p w14:paraId="07BA6E6A" w14:textId="05AE4215" w:rsidR="00795428" w:rsidRPr="00C4294B" w:rsidRDefault="00795428" w:rsidP="0099530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B0B1" w14:textId="77777777" w:rsidR="008E2CEF" w:rsidRDefault="008E2CEF">
      <w:r>
        <w:separator/>
      </w:r>
    </w:p>
    <w:p w14:paraId="1B351E04" w14:textId="77777777" w:rsidR="008E2CEF" w:rsidRDefault="008E2CEF"/>
  </w:footnote>
  <w:footnote w:type="continuationSeparator" w:id="0">
    <w:p w14:paraId="5FB45449" w14:textId="77777777" w:rsidR="008E2CEF" w:rsidRDefault="008E2CEF">
      <w:r>
        <w:continuationSeparator/>
      </w:r>
    </w:p>
    <w:p w14:paraId="241254A8" w14:textId="77777777" w:rsidR="008E2CEF" w:rsidRDefault="008E2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9264"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8"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13"/>
  </w:num>
  <w:num w:numId="4" w16cid:durableId="1784105072">
    <w:abstractNumId w:val="16"/>
  </w:num>
  <w:num w:numId="5" w16cid:durableId="624695548">
    <w:abstractNumId w:val="17"/>
  </w:num>
  <w:num w:numId="6" w16cid:durableId="1267422479">
    <w:abstractNumId w:val="2"/>
  </w:num>
  <w:num w:numId="7" w16cid:durableId="1261984377">
    <w:abstractNumId w:val="10"/>
  </w:num>
  <w:num w:numId="8" w16cid:durableId="1409233088">
    <w:abstractNumId w:val="15"/>
  </w:num>
  <w:num w:numId="9" w16cid:durableId="497890084">
    <w:abstractNumId w:val="6"/>
  </w:num>
  <w:num w:numId="10" w16cid:durableId="545486681">
    <w:abstractNumId w:val="11"/>
  </w:num>
  <w:num w:numId="11" w16cid:durableId="294063209">
    <w:abstractNumId w:val="3"/>
  </w:num>
  <w:num w:numId="12" w16cid:durableId="1773940638">
    <w:abstractNumId w:val="4"/>
  </w:num>
  <w:num w:numId="13" w16cid:durableId="1065882725">
    <w:abstractNumId w:val="18"/>
  </w:num>
  <w:num w:numId="14" w16cid:durableId="576402830">
    <w:abstractNumId w:val="12"/>
  </w:num>
  <w:num w:numId="15" w16cid:durableId="1196425385">
    <w:abstractNumId w:val="9"/>
  </w:num>
  <w:num w:numId="16" w16cid:durableId="615913366">
    <w:abstractNumId w:val="8"/>
  </w:num>
  <w:num w:numId="17" w16cid:durableId="337585811">
    <w:abstractNumId w:val="5"/>
  </w:num>
  <w:num w:numId="18" w16cid:durableId="463961873">
    <w:abstractNumId w:val="19"/>
  </w:num>
  <w:num w:numId="19" w16cid:durableId="1403679208">
    <w:abstractNumId w:val="7"/>
  </w:num>
  <w:num w:numId="20" w16cid:durableId="169492221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43A8"/>
    <w:rsid w:val="00005E1E"/>
    <w:rsid w:val="00007964"/>
    <w:rsid w:val="00007DC3"/>
    <w:rsid w:val="00007FED"/>
    <w:rsid w:val="00011ABA"/>
    <w:rsid w:val="00012A6C"/>
    <w:rsid w:val="00012DE6"/>
    <w:rsid w:val="00014A55"/>
    <w:rsid w:val="00014F0E"/>
    <w:rsid w:val="00015222"/>
    <w:rsid w:val="00015FCF"/>
    <w:rsid w:val="0001635E"/>
    <w:rsid w:val="00017F2E"/>
    <w:rsid w:val="000215CF"/>
    <w:rsid w:val="00021832"/>
    <w:rsid w:val="0002187E"/>
    <w:rsid w:val="00021DC9"/>
    <w:rsid w:val="00025200"/>
    <w:rsid w:val="0002551C"/>
    <w:rsid w:val="000256B7"/>
    <w:rsid w:val="00026BA0"/>
    <w:rsid w:val="000279E9"/>
    <w:rsid w:val="00030651"/>
    <w:rsid w:val="00030EEA"/>
    <w:rsid w:val="00031438"/>
    <w:rsid w:val="00031783"/>
    <w:rsid w:val="000319EF"/>
    <w:rsid w:val="00031C46"/>
    <w:rsid w:val="00031CBE"/>
    <w:rsid w:val="00032560"/>
    <w:rsid w:val="00033666"/>
    <w:rsid w:val="00036ACD"/>
    <w:rsid w:val="00036CA7"/>
    <w:rsid w:val="0003746D"/>
    <w:rsid w:val="00040171"/>
    <w:rsid w:val="00040A87"/>
    <w:rsid w:val="00040C27"/>
    <w:rsid w:val="00041834"/>
    <w:rsid w:val="00041D40"/>
    <w:rsid w:val="00042021"/>
    <w:rsid w:val="00042258"/>
    <w:rsid w:val="00042A18"/>
    <w:rsid w:val="000435F1"/>
    <w:rsid w:val="00043EB3"/>
    <w:rsid w:val="00044086"/>
    <w:rsid w:val="00044686"/>
    <w:rsid w:val="00044861"/>
    <w:rsid w:val="000457B7"/>
    <w:rsid w:val="000463F6"/>
    <w:rsid w:val="00046868"/>
    <w:rsid w:val="00046EC6"/>
    <w:rsid w:val="00047050"/>
    <w:rsid w:val="00047AE7"/>
    <w:rsid w:val="00050578"/>
    <w:rsid w:val="00050B83"/>
    <w:rsid w:val="00050CAB"/>
    <w:rsid w:val="00051057"/>
    <w:rsid w:val="0005108D"/>
    <w:rsid w:val="000510AD"/>
    <w:rsid w:val="00051878"/>
    <w:rsid w:val="00051E33"/>
    <w:rsid w:val="0005204F"/>
    <w:rsid w:val="00053982"/>
    <w:rsid w:val="00054A77"/>
    <w:rsid w:val="00056AB9"/>
    <w:rsid w:val="0006045E"/>
    <w:rsid w:val="00061BFE"/>
    <w:rsid w:val="00061E18"/>
    <w:rsid w:val="00062550"/>
    <w:rsid w:val="000629A8"/>
    <w:rsid w:val="00062B8A"/>
    <w:rsid w:val="00063773"/>
    <w:rsid w:val="00063C8E"/>
    <w:rsid w:val="000649C9"/>
    <w:rsid w:val="00064E6D"/>
    <w:rsid w:val="00066D20"/>
    <w:rsid w:val="000705E1"/>
    <w:rsid w:val="0007097A"/>
    <w:rsid w:val="000716A6"/>
    <w:rsid w:val="00072138"/>
    <w:rsid w:val="00072FDA"/>
    <w:rsid w:val="0007345D"/>
    <w:rsid w:val="00073793"/>
    <w:rsid w:val="000737D0"/>
    <w:rsid w:val="00073B2F"/>
    <w:rsid w:val="00073ED1"/>
    <w:rsid w:val="000741BA"/>
    <w:rsid w:val="00075A1E"/>
    <w:rsid w:val="00075AA0"/>
    <w:rsid w:val="00075C60"/>
    <w:rsid w:val="00075EBF"/>
    <w:rsid w:val="00076507"/>
    <w:rsid w:val="0007704C"/>
    <w:rsid w:val="0007751C"/>
    <w:rsid w:val="000775E3"/>
    <w:rsid w:val="00080A04"/>
    <w:rsid w:val="00080DA4"/>
    <w:rsid w:val="00080E89"/>
    <w:rsid w:val="0008154D"/>
    <w:rsid w:val="000818DF"/>
    <w:rsid w:val="00081A16"/>
    <w:rsid w:val="00081A60"/>
    <w:rsid w:val="00081A7A"/>
    <w:rsid w:val="000827B7"/>
    <w:rsid w:val="000827CD"/>
    <w:rsid w:val="00082B5B"/>
    <w:rsid w:val="000838AF"/>
    <w:rsid w:val="00083FC4"/>
    <w:rsid w:val="000858BE"/>
    <w:rsid w:val="00085DFF"/>
    <w:rsid w:val="00086140"/>
    <w:rsid w:val="000862A5"/>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4D"/>
    <w:rsid w:val="000A3250"/>
    <w:rsid w:val="000A3869"/>
    <w:rsid w:val="000A408C"/>
    <w:rsid w:val="000A4472"/>
    <w:rsid w:val="000A4528"/>
    <w:rsid w:val="000A49E6"/>
    <w:rsid w:val="000A4D5B"/>
    <w:rsid w:val="000A556F"/>
    <w:rsid w:val="000A5A10"/>
    <w:rsid w:val="000A755D"/>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CD8"/>
    <w:rsid w:val="000C7E3F"/>
    <w:rsid w:val="000D041A"/>
    <w:rsid w:val="000D082B"/>
    <w:rsid w:val="000D08B5"/>
    <w:rsid w:val="000D0CE7"/>
    <w:rsid w:val="000D0D10"/>
    <w:rsid w:val="000D102B"/>
    <w:rsid w:val="000D115F"/>
    <w:rsid w:val="000D17A3"/>
    <w:rsid w:val="000D2187"/>
    <w:rsid w:val="000D228F"/>
    <w:rsid w:val="000D2737"/>
    <w:rsid w:val="000D3CAE"/>
    <w:rsid w:val="000D41FA"/>
    <w:rsid w:val="000D4B3A"/>
    <w:rsid w:val="000D4D88"/>
    <w:rsid w:val="000D5636"/>
    <w:rsid w:val="000D6798"/>
    <w:rsid w:val="000D6A58"/>
    <w:rsid w:val="000E0A48"/>
    <w:rsid w:val="000E1275"/>
    <w:rsid w:val="000E145C"/>
    <w:rsid w:val="000E2585"/>
    <w:rsid w:val="000E3339"/>
    <w:rsid w:val="000E439D"/>
    <w:rsid w:val="000E5708"/>
    <w:rsid w:val="000E5D61"/>
    <w:rsid w:val="000E6260"/>
    <w:rsid w:val="000E6663"/>
    <w:rsid w:val="000E7559"/>
    <w:rsid w:val="000E7787"/>
    <w:rsid w:val="000F1661"/>
    <w:rsid w:val="000F19A7"/>
    <w:rsid w:val="000F19E3"/>
    <w:rsid w:val="000F1EE5"/>
    <w:rsid w:val="000F2E75"/>
    <w:rsid w:val="000F3548"/>
    <w:rsid w:val="000F3AAA"/>
    <w:rsid w:val="000F4B36"/>
    <w:rsid w:val="000F4FC2"/>
    <w:rsid w:val="000F61A3"/>
    <w:rsid w:val="000F69EF"/>
    <w:rsid w:val="000F6D36"/>
    <w:rsid w:val="000F7464"/>
    <w:rsid w:val="000F760E"/>
    <w:rsid w:val="000F78CA"/>
    <w:rsid w:val="001002E6"/>
    <w:rsid w:val="001031B9"/>
    <w:rsid w:val="001038D5"/>
    <w:rsid w:val="00103E22"/>
    <w:rsid w:val="00103E81"/>
    <w:rsid w:val="00103F0A"/>
    <w:rsid w:val="00105E77"/>
    <w:rsid w:val="0010607B"/>
    <w:rsid w:val="00106194"/>
    <w:rsid w:val="00106227"/>
    <w:rsid w:val="00106246"/>
    <w:rsid w:val="001065A7"/>
    <w:rsid w:val="001066B6"/>
    <w:rsid w:val="00110369"/>
    <w:rsid w:val="0011040D"/>
    <w:rsid w:val="00110705"/>
    <w:rsid w:val="00110D51"/>
    <w:rsid w:val="00111A4F"/>
    <w:rsid w:val="00112060"/>
    <w:rsid w:val="001120AF"/>
    <w:rsid w:val="001128BE"/>
    <w:rsid w:val="00112B04"/>
    <w:rsid w:val="00114052"/>
    <w:rsid w:val="00114826"/>
    <w:rsid w:val="00114A8C"/>
    <w:rsid w:val="00114CFD"/>
    <w:rsid w:val="00114DD8"/>
    <w:rsid w:val="00115428"/>
    <w:rsid w:val="001159EC"/>
    <w:rsid w:val="00116926"/>
    <w:rsid w:val="001179BF"/>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4035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3A7"/>
    <w:rsid w:val="0015687C"/>
    <w:rsid w:val="00156DEF"/>
    <w:rsid w:val="001572A3"/>
    <w:rsid w:val="0015752E"/>
    <w:rsid w:val="0015784F"/>
    <w:rsid w:val="0016056B"/>
    <w:rsid w:val="00160B0D"/>
    <w:rsid w:val="00160EB7"/>
    <w:rsid w:val="00161C7D"/>
    <w:rsid w:val="00161D54"/>
    <w:rsid w:val="00162D43"/>
    <w:rsid w:val="00162D87"/>
    <w:rsid w:val="00163555"/>
    <w:rsid w:val="00166395"/>
    <w:rsid w:val="001665C5"/>
    <w:rsid w:val="00167926"/>
    <w:rsid w:val="00170517"/>
    <w:rsid w:val="001706CB"/>
    <w:rsid w:val="001720D8"/>
    <w:rsid w:val="00172535"/>
    <w:rsid w:val="00172D05"/>
    <w:rsid w:val="00172D2B"/>
    <w:rsid w:val="00173751"/>
    <w:rsid w:val="001743C6"/>
    <w:rsid w:val="001748FF"/>
    <w:rsid w:val="00175027"/>
    <w:rsid w:val="00175663"/>
    <w:rsid w:val="00175C2E"/>
    <w:rsid w:val="001801AF"/>
    <w:rsid w:val="001803C5"/>
    <w:rsid w:val="00180BA4"/>
    <w:rsid w:val="00180D3E"/>
    <w:rsid w:val="00181C24"/>
    <w:rsid w:val="001829E9"/>
    <w:rsid w:val="00182F65"/>
    <w:rsid w:val="0018378E"/>
    <w:rsid w:val="00183DA1"/>
    <w:rsid w:val="001843D3"/>
    <w:rsid w:val="00185907"/>
    <w:rsid w:val="00186FE4"/>
    <w:rsid w:val="001877E7"/>
    <w:rsid w:val="001904A1"/>
    <w:rsid w:val="001908B5"/>
    <w:rsid w:val="00191B2C"/>
    <w:rsid w:val="00192242"/>
    <w:rsid w:val="001923F2"/>
    <w:rsid w:val="0019261E"/>
    <w:rsid w:val="0019264C"/>
    <w:rsid w:val="00192C0D"/>
    <w:rsid w:val="00193071"/>
    <w:rsid w:val="00193105"/>
    <w:rsid w:val="0019312C"/>
    <w:rsid w:val="00193B6A"/>
    <w:rsid w:val="00193C6F"/>
    <w:rsid w:val="001940A2"/>
    <w:rsid w:val="00195536"/>
    <w:rsid w:val="00195C5D"/>
    <w:rsid w:val="00195D15"/>
    <w:rsid w:val="001963EE"/>
    <w:rsid w:val="0019655C"/>
    <w:rsid w:val="00196D9F"/>
    <w:rsid w:val="001978C9"/>
    <w:rsid w:val="001A013F"/>
    <w:rsid w:val="001A0377"/>
    <w:rsid w:val="001A0723"/>
    <w:rsid w:val="001A07BB"/>
    <w:rsid w:val="001A0A95"/>
    <w:rsid w:val="001A0B4E"/>
    <w:rsid w:val="001A0D39"/>
    <w:rsid w:val="001A10B0"/>
    <w:rsid w:val="001A1807"/>
    <w:rsid w:val="001A25E1"/>
    <w:rsid w:val="001A4382"/>
    <w:rsid w:val="001A44B8"/>
    <w:rsid w:val="001A55EA"/>
    <w:rsid w:val="001A6DAE"/>
    <w:rsid w:val="001A75B0"/>
    <w:rsid w:val="001A75D3"/>
    <w:rsid w:val="001A75F7"/>
    <w:rsid w:val="001A7FA1"/>
    <w:rsid w:val="001B020D"/>
    <w:rsid w:val="001B0C03"/>
    <w:rsid w:val="001B0F7F"/>
    <w:rsid w:val="001B1415"/>
    <w:rsid w:val="001B17A3"/>
    <w:rsid w:val="001B1E1C"/>
    <w:rsid w:val="001B224C"/>
    <w:rsid w:val="001B3783"/>
    <w:rsid w:val="001B3B66"/>
    <w:rsid w:val="001B3F1F"/>
    <w:rsid w:val="001B464C"/>
    <w:rsid w:val="001B594E"/>
    <w:rsid w:val="001B6242"/>
    <w:rsid w:val="001B6B50"/>
    <w:rsid w:val="001B7ABA"/>
    <w:rsid w:val="001B7F81"/>
    <w:rsid w:val="001C02C3"/>
    <w:rsid w:val="001C0C81"/>
    <w:rsid w:val="001C1D33"/>
    <w:rsid w:val="001C2139"/>
    <w:rsid w:val="001C28F7"/>
    <w:rsid w:val="001C355A"/>
    <w:rsid w:val="001C3788"/>
    <w:rsid w:val="001C4039"/>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314"/>
    <w:rsid w:val="001D735A"/>
    <w:rsid w:val="001D7FED"/>
    <w:rsid w:val="001E1094"/>
    <w:rsid w:val="001E1204"/>
    <w:rsid w:val="001E171E"/>
    <w:rsid w:val="001E187D"/>
    <w:rsid w:val="001E1B84"/>
    <w:rsid w:val="001E1E29"/>
    <w:rsid w:val="001E2752"/>
    <w:rsid w:val="001E33BD"/>
    <w:rsid w:val="001E3A28"/>
    <w:rsid w:val="001E4165"/>
    <w:rsid w:val="001E4410"/>
    <w:rsid w:val="001E4B36"/>
    <w:rsid w:val="001E4CB8"/>
    <w:rsid w:val="001E4CF2"/>
    <w:rsid w:val="001E57AD"/>
    <w:rsid w:val="001E64C3"/>
    <w:rsid w:val="001E6C71"/>
    <w:rsid w:val="001E7636"/>
    <w:rsid w:val="001E7E53"/>
    <w:rsid w:val="001F0F92"/>
    <w:rsid w:val="001F10CD"/>
    <w:rsid w:val="001F31E4"/>
    <w:rsid w:val="001F3BEA"/>
    <w:rsid w:val="001F45AF"/>
    <w:rsid w:val="001F4C67"/>
    <w:rsid w:val="001F4E22"/>
    <w:rsid w:val="001F5CF8"/>
    <w:rsid w:val="001F5E7B"/>
    <w:rsid w:val="001F659A"/>
    <w:rsid w:val="001F6760"/>
    <w:rsid w:val="001F6F05"/>
    <w:rsid w:val="001F7F95"/>
    <w:rsid w:val="002001EE"/>
    <w:rsid w:val="00200342"/>
    <w:rsid w:val="0020047F"/>
    <w:rsid w:val="00200E16"/>
    <w:rsid w:val="00200FB7"/>
    <w:rsid w:val="002016A8"/>
    <w:rsid w:val="00201FE4"/>
    <w:rsid w:val="002022D1"/>
    <w:rsid w:val="00202604"/>
    <w:rsid w:val="00202E12"/>
    <w:rsid w:val="00203231"/>
    <w:rsid w:val="00203483"/>
    <w:rsid w:val="00205129"/>
    <w:rsid w:val="002052D2"/>
    <w:rsid w:val="00205890"/>
    <w:rsid w:val="0020598E"/>
    <w:rsid w:val="0020616C"/>
    <w:rsid w:val="00207468"/>
    <w:rsid w:val="00207D4A"/>
    <w:rsid w:val="00210ABB"/>
    <w:rsid w:val="00210C84"/>
    <w:rsid w:val="00211113"/>
    <w:rsid w:val="00211336"/>
    <w:rsid w:val="00211530"/>
    <w:rsid w:val="0021154C"/>
    <w:rsid w:val="002116E8"/>
    <w:rsid w:val="002117C9"/>
    <w:rsid w:val="00211901"/>
    <w:rsid w:val="00212765"/>
    <w:rsid w:val="00214D25"/>
    <w:rsid w:val="0021516A"/>
    <w:rsid w:val="00215446"/>
    <w:rsid w:val="00215E12"/>
    <w:rsid w:val="002160AC"/>
    <w:rsid w:val="002162D6"/>
    <w:rsid w:val="002166D0"/>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0A0"/>
    <w:rsid w:val="00232820"/>
    <w:rsid w:val="00232908"/>
    <w:rsid w:val="00232AD3"/>
    <w:rsid w:val="00232B32"/>
    <w:rsid w:val="002330F8"/>
    <w:rsid w:val="00233282"/>
    <w:rsid w:val="00233A0A"/>
    <w:rsid w:val="00233C12"/>
    <w:rsid w:val="00233DD6"/>
    <w:rsid w:val="002341C1"/>
    <w:rsid w:val="00236629"/>
    <w:rsid w:val="00236C1B"/>
    <w:rsid w:val="00236E75"/>
    <w:rsid w:val="00236F20"/>
    <w:rsid w:val="00237BBD"/>
    <w:rsid w:val="00237D6F"/>
    <w:rsid w:val="002402DC"/>
    <w:rsid w:val="00240BA8"/>
    <w:rsid w:val="002413A2"/>
    <w:rsid w:val="00241417"/>
    <w:rsid w:val="00241AA5"/>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A9B"/>
    <w:rsid w:val="00256DB9"/>
    <w:rsid w:val="00257459"/>
    <w:rsid w:val="00257701"/>
    <w:rsid w:val="00257F28"/>
    <w:rsid w:val="00257FFD"/>
    <w:rsid w:val="0026068A"/>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1F3E"/>
    <w:rsid w:val="00272B52"/>
    <w:rsid w:val="00272EB5"/>
    <w:rsid w:val="0027378F"/>
    <w:rsid w:val="0027395F"/>
    <w:rsid w:val="002746CB"/>
    <w:rsid w:val="002758D3"/>
    <w:rsid w:val="00275F3D"/>
    <w:rsid w:val="002769AA"/>
    <w:rsid w:val="00276EFB"/>
    <w:rsid w:val="00277E15"/>
    <w:rsid w:val="0028101F"/>
    <w:rsid w:val="0028121F"/>
    <w:rsid w:val="00281E89"/>
    <w:rsid w:val="00282CAC"/>
    <w:rsid w:val="00283437"/>
    <w:rsid w:val="002854F4"/>
    <w:rsid w:val="00286029"/>
    <w:rsid w:val="002909EC"/>
    <w:rsid w:val="00290D32"/>
    <w:rsid w:val="00291013"/>
    <w:rsid w:val="00291423"/>
    <w:rsid w:val="0029464E"/>
    <w:rsid w:val="002959BE"/>
    <w:rsid w:val="00295FAA"/>
    <w:rsid w:val="00296C84"/>
    <w:rsid w:val="00296EB2"/>
    <w:rsid w:val="00296FD3"/>
    <w:rsid w:val="002976CD"/>
    <w:rsid w:val="002A027D"/>
    <w:rsid w:val="002A1089"/>
    <w:rsid w:val="002A1F92"/>
    <w:rsid w:val="002A26D7"/>
    <w:rsid w:val="002A2B6A"/>
    <w:rsid w:val="002A2B7F"/>
    <w:rsid w:val="002A340A"/>
    <w:rsid w:val="002A3437"/>
    <w:rsid w:val="002A3531"/>
    <w:rsid w:val="002A3D20"/>
    <w:rsid w:val="002A552A"/>
    <w:rsid w:val="002A5D15"/>
    <w:rsid w:val="002A5DED"/>
    <w:rsid w:val="002A76BE"/>
    <w:rsid w:val="002A76DC"/>
    <w:rsid w:val="002A7F4F"/>
    <w:rsid w:val="002B096C"/>
    <w:rsid w:val="002B107E"/>
    <w:rsid w:val="002B1B82"/>
    <w:rsid w:val="002B1DDC"/>
    <w:rsid w:val="002B21CF"/>
    <w:rsid w:val="002B3FFA"/>
    <w:rsid w:val="002B4CF0"/>
    <w:rsid w:val="002B4D8B"/>
    <w:rsid w:val="002B51CD"/>
    <w:rsid w:val="002B55CD"/>
    <w:rsid w:val="002B7CD0"/>
    <w:rsid w:val="002C1765"/>
    <w:rsid w:val="002C2058"/>
    <w:rsid w:val="002C257B"/>
    <w:rsid w:val="002C263E"/>
    <w:rsid w:val="002C2E4B"/>
    <w:rsid w:val="002C3215"/>
    <w:rsid w:val="002C3489"/>
    <w:rsid w:val="002C39DC"/>
    <w:rsid w:val="002C4B07"/>
    <w:rsid w:val="002C4CDD"/>
    <w:rsid w:val="002C4FBA"/>
    <w:rsid w:val="002C52D6"/>
    <w:rsid w:val="002C5590"/>
    <w:rsid w:val="002C5D5A"/>
    <w:rsid w:val="002C5FEC"/>
    <w:rsid w:val="002C6006"/>
    <w:rsid w:val="002C69C4"/>
    <w:rsid w:val="002C6B1E"/>
    <w:rsid w:val="002C70D4"/>
    <w:rsid w:val="002C7DBF"/>
    <w:rsid w:val="002D10FE"/>
    <w:rsid w:val="002D18DB"/>
    <w:rsid w:val="002D2D7E"/>
    <w:rsid w:val="002D36D4"/>
    <w:rsid w:val="002D3CA2"/>
    <w:rsid w:val="002D4F2D"/>
    <w:rsid w:val="002D52FB"/>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3AE9"/>
    <w:rsid w:val="002F490D"/>
    <w:rsid w:val="002F49B2"/>
    <w:rsid w:val="002F4DA4"/>
    <w:rsid w:val="002F4FC4"/>
    <w:rsid w:val="002F56A2"/>
    <w:rsid w:val="002F588B"/>
    <w:rsid w:val="002F67E2"/>
    <w:rsid w:val="002F67F8"/>
    <w:rsid w:val="002F6B0B"/>
    <w:rsid w:val="002F6E12"/>
    <w:rsid w:val="002F7802"/>
    <w:rsid w:val="00300CF9"/>
    <w:rsid w:val="00301535"/>
    <w:rsid w:val="00302A26"/>
    <w:rsid w:val="0030319A"/>
    <w:rsid w:val="00303423"/>
    <w:rsid w:val="00303C94"/>
    <w:rsid w:val="00304231"/>
    <w:rsid w:val="00304901"/>
    <w:rsid w:val="00304B8D"/>
    <w:rsid w:val="00304FA8"/>
    <w:rsid w:val="00306EBD"/>
    <w:rsid w:val="003109F5"/>
    <w:rsid w:val="00311679"/>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2B4"/>
    <w:rsid w:val="00322597"/>
    <w:rsid w:val="00323A0C"/>
    <w:rsid w:val="00324078"/>
    <w:rsid w:val="00324981"/>
    <w:rsid w:val="00324F39"/>
    <w:rsid w:val="00326F30"/>
    <w:rsid w:val="003271CD"/>
    <w:rsid w:val="00327E56"/>
    <w:rsid w:val="00330B87"/>
    <w:rsid w:val="00330C49"/>
    <w:rsid w:val="00330F27"/>
    <w:rsid w:val="0033117B"/>
    <w:rsid w:val="0033145E"/>
    <w:rsid w:val="0033172C"/>
    <w:rsid w:val="00332756"/>
    <w:rsid w:val="0033320E"/>
    <w:rsid w:val="00333311"/>
    <w:rsid w:val="00334BD2"/>
    <w:rsid w:val="003352B8"/>
    <w:rsid w:val="0033562B"/>
    <w:rsid w:val="00336E08"/>
    <w:rsid w:val="00336E40"/>
    <w:rsid w:val="00337A56"/>
    <w:rsid w:val="0034003C"/>
    <w:rsid w:val="003424E0"/>
    <w:rsid w:val="0034271D"/>
    <w:rsid w:val="00342CD0"/>
    <w:rsid w:val="00344F16"/>
    <w:rsid w:val="00345555"/>
    <w:rsid w:val="00345678"/>
    <w:rsid w:val="00346381"/>
    <w:rsid w:val="00346B91"/>
    <w:rsid w:val="00347076"/>
    <w:rsid w:val="0034733F"/>
    <w:rsid w:val="003475D7"/>
    <w:rsid w:val="00350D00"/>
    <w:rsid w:val="00350FEA"/>
    <w:rsid w:val="00351A13"/>
    <w:rsid w:val="00352C2E"/>
    <w:rsid w:val="00352E78"/>
    <w:rsid w:val="00353DC4"/>
    <w:rsid w:val="003545A0"/>
    <w:rsid w:val="00354610"/>
    <w:rsid w:val="003565B4"/>
    <w:rsid w:val="00356D55"/>
    <w:rsid w:val="00357440"/>
    <w:rsid w:val="00357731"/>
    <w:rsid w:val="003602D2"/>
    <w:rsid w:val="00363110"/>
    <w:rsid w:val="0036544A"/>
    <w:rsid w:val="003654EA"/>
    <w:rsid w:val="003661C3"/>
    <w:rsid w:val="003661F9"/>
    <w:rsid w:val="003667FD"/>
    <w:rsid w:val="00367094"/>
    <w:rsid w:val="00367D00"/>
    <w:rsid w:val="00370250"/>
    <w:rsid w:val="003709A8"/>
    <w:rsid w:val="00370C8D"/>
    <w:rsid w:val="00370C9B"/>
    <w:rsid w:val="003718C1"/>
    <w:rsid w:val="00371B50"/>
    <w:rsid w:val="003731BA"/>
    <w:rsid w:val="00373859"/>
    <w:rsid w:val="00373FB9"/>
    <w:rsid w:val="00374360"/>
    <w:rsid w:val="003745D3"/>
    <w:rsid w:val="00374691"/>
    <w:rsid w:val="00376387"/>
    <w:rsid w:val="0037648D"/>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0AF8"/>
    <w:rsid w:val="003916F0"/>
    <w:rsid w:val="00391ED9"/>
    <w:rsid w:val="00392A6F"/>
    <w:rsid w:val="00392EDE"/>
    <w:rsid w:val="00394382"/>
    <w:rsid w:val="00394504"/>
    <w:rsid w:val="00394795"/>
    <w:rsid w:val="00395136"/>
    <w:rsid w:val="0039524C"/>
    <w:rsid w:val="003969FF"/>
    <w:rsid w:val="00397060"/>
    <w:rsid w:val="003A02D0"/>
    <w:rsid w:val="003A0A69"/>
    <w:rsid w:val="003A1EDB"/>
    <w:rsid w:val="003A20B8"/>
    <w:rsid w:val="003A3509"/>
    <w:rsid w:val="003A3661"/>
    <w:rsid w:val="003A4436"/>
    <w:rsid w:val="003A44ED"/>
    <w:rsid w:val="003A503A"/>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5D7A"/>
    <w:rsid w:val="003B720E"/>
    <w:rsid w:val="003B750D"/>
    <w:rsid w:val="003B7BE8"/>
    <w:rsid w:val="003B7DBE"/>
    <w:rsid w:val="003C01D8"/>
    <w:rsid w:val="003C06E6"/>
    <w:rsid w:val="003C12A4"/>
    <w:rsid w:val="003C1824"/>
    <w:rsid w:val="003C1973"/>
    <w:rsid w:val="003C19BD"/>
    <w:rsid w:val="003C2697"/>
    <w:rsid w:val="003C2E86"/>
    <w:rsid w:val="003C30A4"/>
    <w:rsid w:val="003C38C6"/>
    <w:rsid w:val="003C3D46"/>
    <w:rsid w:val="003C3F28"/>
    <w:rsid w:val="003C58AE"/>
    <w:rsid w:val="003C6967"/>
    <w:rsid w:val="003C7623"/>
    <w:rsid w:val="003C795E"/>
    <w:rsid w:val="003D0216"/>
    <w:rsid w:val="003D06FF"/>
    <w:rsid w:val="003D1925"/>
    <w:rsid w:val="003D1C8F"/>
    <w:rsid w:val="003D2621"/>
    <w:rsid w:val="003D3836"/>
    <w:rsid w:val="003D3862"/>
    <w:rsid w:val="003D3F72"/>
    <w:rsid w:val="003D4298"/>
    <w:rsid w:val="003D4CAE"/>
    <w:rsid w:val="003D51C0"/>
    <w:rsid w:val="003D5D49"/>
    <w:rsid w:val="003D5F3E"/>
    <w:rsid w:val="003E0A1C"/>
    <w:rsid w:val="003E104F"/>
    <w:rsid w:val="003E1104"/>
    <w:rsid w:val="003E132F"/>
    <w:rsid w:val="003E138B"/>
    <w:rsid w:val="003E14A4"/>
    <w:rsid w:val="003E1B43"/>
    <w:rsid w:val="003E1EEE"/>
    <w:rsid w:val="003E33A2"/>
    <w:rsid w:val="003E44ED"/>
    <w:rsid w:val="003E5F5F"/>
    <w:rsid w:val="003E6C6A"/>
    <w:rsid w:val="003E71BC"/>
    <w:rsid w:val="003E71ED"/>
    <w:rsid w:val="003E7324"/>
    <w:rsid w:val="003E76C6"/>
    <w:rsid w:val="003E79B1"/>
    <w:rsid w:val="003F0219"/>
    <w:rsid w:val="003F0FDD"/>
    <w:rsid w:val="003F10D1"/>
    <w:rsid w:val="003F1E4C"/>
    <w:rsid w:val="003F2B83"/>
    <w:rsid w:val="003F36B2"/>
    <w:rsid w:val="003F3B4D"/>
    <w:rsid w:val="003F3C1D"/>
    <w:rsid w:val="003F3E52"/>
    <w:rsid w:val="003F486B"/>
    <w:rsid w:val="003F5BBC"/>
    <w:rsid w:val="003F633E"/>
    <w:rsid w:val="003F6A4D"/>
    <w:rsid w:val="0040039D"/>
    <w:rsid w:val="004007BF"/>
    <w:rsid w:val="00401793"/>
    <w:rsid w:val="004020F9"/>
    <w:rsid w:val="00402A32"/>
    <w:rsid w:val="00404131"/>
    <w:rsid w:val="00404CCB"/>
    <w:rsid w:val="004050E7"/>
    <w:rsid w:val="00405F8C"/>
    <w:rsid w:val="00406A8F"/>
    <w:rsid w:val="00406F62"/>
    <w:rsid w:val="004070BF"/>
    <w:rsid w:val="00410419"/>
    <w:rsid w:val="004116EE"/>
    <w:rsid w:val="00413651"/>
    <w:rsid w:val="00413C20"/>
    <w:rsid w:val="00414FAA"/>
    <w:rsid w:val="004152F3"/>
    <w:rsid w:val="00415AC0"/>
    <w:rsid w:val="00416266"/>
    <w:rsid w:val="004169E4"/>
    <w:rsid w:val="00416E6F"/>
    <w:rsid w:val="00421048"/>
    <w:rsid w:val="00423562"/>
    <w:rsid w:val="00423E25"/>
    <w:rsid w:val="00427017"/>
    <w:rsid w:val="00430541"/>
    <w:rsid w:val="00430CBA"/>
    <w:rsid w:val="00431356"/>
    <w:rsid w:val="0043172F"/>
    <w:rsid w:val="0043246E"/>
    <w:rsid w:val="004337DD"/>
    <w:rsid w:val="00433DCE"/>
    <w:rsid w:val="0043482C"/>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7AFB"/>
    <w:rsid w:val="00447C91"/>
    <w:rsid w:val="004509BE"/>
    <w:rsid w:val="00451429"/>
    <w:rsid w:val="0045155E"/>
    <w:rsid w:val="00451DD5"/>
    <w:rsid w:val="00452321"/>
    <w:rsid w:val="004545EA"/>
    <w:rsid w:val="00454907"/>
    <w:rsid w:val="00454EC8"/>
    <w:rsid w:val="00456721"/>
    <w:rsid w:val="00456826"/>
    <w:rsid w:val="00457315"/>
    <w:rsid w:val="004575EB"/>
    <w:rsid w:val="004602E4"/>
    <w:rsid w:val="00461F75"/>
    <w:rsid w:val="00462646"/>
    <w:rsid w:val="00463971"/>
    <w:rsid w:val="00463FE8"/>
    <w:rsid w:val="00464AEE"/>
    <w:rsid w:val="00465843"/>
    <w:rsid w:val="00466969"/>
    <w:rsid w:val="00466BA0"/>
    <w:rsid w:val="00466DE8"/>
    <w:rsid w:val="00467B53"/>
    <w:rsid w:val="0047139B"/>
    <w:rsid w:val="004718A8"/>
    <w:rsid w:val="00471F99"/>
    <w:rsid w:val="00472432"/>
    <w:rsid w:val="00472820"/>
    <w:rsid w:val="00472836"/>
    <w:rsid w:val="00472E19"/>
    <w:rsid w:val="00472FD6"/>
    <w:rsid w:val="00473030"/>
    <w:rsid w:val="004738B0"/>
    <w:rsid w:val="004739F3"/>
    <w:rsid w:val="004745CB"/>
    <w:rsid w:val="00474F95"/>
    <w:rsid w:val="00475779"/>
    <w:rsid w:val="00476B1F"/>
    <w:rsid w:val="0047748B"/>
    <w:rsid w:val="004777BB"/>
    <w:rsid w:val="004808F6"/>
    <w:rsid w:val="00480A47"/>
    <w:rsid w:val="00482A9F"/>
    <w:rsid w:val="00482C55"/>
    <w:rsid w:val="004830F1"/>
    <w:rsid w:val="00483F3F"/>
    <w:rsid w:val="0048428D"/>
    <w:rsid w:val="00484EC2"/>
    <w:rsid w:val="0048506A"/>
    <w:rsid w:val="0048602E"/>
    <w:rsid w:val="00487A24"/>
    <w:rsid w:val="00490DD6"/>
    <w:rsid w:val="00491B22"/>
    <w:rsid w:val="004920DE"/>
    <w:rsid w:val="004942B9"/>
    <w:rsid w:val="00494594"/>
    <w:rsid w:val="004946A3"/>
    <w:rsid w:val="00495679"/>
    <w:rsid w:val="004960EB"/>
    <w:rsid w:val="004969B8"/>
    <w:rsid w:val="00496F97"/>
    <w:rsid w:val="00497424"/>
    <w:rsid w:val="004A00F2"/>
    <w:rsid w:val="004A0DFC"/>
    <w:rsid w:val="004A147D"/>
    <w:rsid w:val="004A24C2"/>
    <w:rsid w:val="004A2D91"/>
    <w:rsid w:val="004A2E3B"/>
    <w:rsid w:val="004A3931"/>
    <w:rsid w:val="004A3C2C"/>
    <w:rsid w:val="004A46CA"/>
    <w:rsid w:val="004A4B9D"/>
    <w:rsid w:val="004A4D65"/>
    <w:rsid w:val="004A57E3"/>
    <w:rsid w:val="004A5948"/>
    <w:rsid w:val="004A5B7B"/>
    <w:rsid w:val="004A6BB2"/>
    <w:rsid w:val="004B01BE"/>
    <w:rsid w:val="004B0BC1"/>
    <w:rsid w:val="004B1276"/>
    <w:rsid w:val="004B1833"/>
    <w:rsid w:val="004B18CB"/>
    <w:rsid w:val="004B286F"/>
    <w:rsid w:val="004B2961"/>
    <w:rsid w:val="004B2A87"/>
    <w:rsid w:val="004B30F8"/>
    <w:rsid w:val="004B3393"/>
    <w:rsid w:val="004B3EF6"/>
    <w:rsid w:val="004B4EE7"/>
    <w:rsid w:val="004B4F90"/>
    <w:rsid w:val="004B6149"/>
    <w:rsid w:val="004B680B"/>
    <w:rsid w:val="004B6F8C"/>
    <w:rsid w:val="004B70F8"/>
    <w:rsid w:val="004C10B1"/>
    <w:rsid w:val="004C1914"/>
    <w:rsid w:val="004C2474"/>
    <w:rsid w:val="004C2558"/>
    <w:rsid w:val="004C25FE"/>
    <w:rsid w:val="004C3E5C"/>
    <w:rsid w:val="004C448D"/>
    <w:rsid w:val="004C4565"/>
    <w:rsid w:val="004C4964"/>
    <w:rsid w:val="004C4D6E"/>
    <w:rsid w:val="004C4F21"/>
    <w:rsid w:val="004C55EB"/>
    <w:rsid w:val="004C5607"/>
    <w:rsid w:val="004C58B4"/>
    <w:rsid w:val="004C6172"/>
    <w:rsid w:val="004C6FF4"/>
    <w:rsid w:val="004C78B8"/>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4361"/>
    <w:rsid w:val="004E5B42"/>
    <w:rsid w:val="004E7115"/>
    <w:rsid w:val="004E7338"/>
    <w:rsid w:val="004E7D38"/>
    <w:rsid w:val="004E7DD3"/>
    <w:rsid w:val="004F0B5A"/>
    <w:rsid w:val="004F10BD"/>
    <w:rsid w:val="004F15C3"/>
    <w:rsid w:val="004F1C5C"/>
    <w:rsid w:val="004F1D11"/>
    <w:rsid w:val="004F21D1"/>
    <w:rsid w:val="004F22AB"/>
    <w:rsid w:val="004F2371"/>
    <w:rsid w:val="004F2558"/>
    <w:rsid w:val="004F2C71"/>
    <w:rsid w:val="004F315E"/>
    <w:rsid w:val="004F362E"/>
    <w:rsid w:val="004F4E76"/>
    <w:rsid w:val="004F55FF"/>
    <w:rsid w:val="004F6401"/>
    <w:rsid w:val="004F6DC3"/>
    <w:rsid w:val="004F7454"/>
    <w:rsid w:val="00500421"/>
    <w:rsid w:val="00501953"/>
    <w:rsid w:val="00501A91"/>
    <w:rsid w:val="00501D67"/>
    <w:rsid w:val="00501F60"/>
    <w:rsid w:val="00504A8A"/>
    <w:rsid w:val="005062A6"/>
    <w:rsid w:val="005065FC"/>
    <w:rsid w:val="005077F8"/>
    <w:rsid w:val="00510017"/>
    <w:rsid w:val="0051020C"/>
    <w:rsid w:val="00510ACD"/>
    <w:rsid w:val="00511541"/>
    <w:rsid w:val="005124A4"/>
    <w:rsid w:val="00512BE5"/>
    <w:rsid w:val="005137E4"/>
    <w:rsid w:val="00513C59"/>
    <w:rsid w:val="005144C3"/>
    <w:rsid w:val="00514732"/>
    <w:rsid w:val="005152A4"/>
    <w:rsid w:val="00516549"/>
    <w:rsid w:val="00516AD8"/>
    <w:rsid w:val="005173A0"/>
    <w:rsid w:val="00517942"/>
    <w:rsid w:val="0051799B"/>
    <w:rsid w:val="00520006"/>
    <w:rsid w:val="0052117E"/>
    <w:rsid w:val="005213F9"/>
    <w:rsid w:val="005221D8"/>
    <w:rsid w:val="00524109"/>
    <w:rsid w:val="00525116"/>
    <w:rsid w:val="00525C30"/>
    <w:rsid w:val="00526BDA"/>
    <w:rsid w:val="00527147"/>
    <w:rsid w:val="00527572"/>
    <w:rsid w:val="0052782C"/>
    <w:rsid w:val="00527AAA"/>
    <w:rsid w:val="00531A26"/>
    <w:rsid w:val="0053266C"/>
    <w:rsid w:val="00532C24"/>
    <w:rsid w:val="00532EC9"/>
    <w:rsid w:val="005340D6"/>
    <w:rsid w:val="00535306"/>
    <w:rsid w:val="005353D4"/>
    <w:rsid w:val="00536800"/>
    <w:rsid w:val="00537F5B"/>
    <w:rsid w:val="00537FD9"/>
    <w:rsid w:val="005405E7"/>
    <w:rsid w:val="00541808"/>
    <w:rsid w:val="00541816"/>
    <w:rsid w:val="00541AE8"/>
    <w:rsid w:val="00541E41"/>
    <w:rsid w:val="00542556"/>
    <w:rsid w:val="00542CA1"/>
    <w:rsid w:val="0054322A"/>
    <w:rsid w:val="00543423"/>
    <w:rsid w:val="00543E7B"/>
    <w:rsid w:val="00544C44"/>
    <w:rsid w:val="00544FF8"/>
    <w:rsid w:val="005463BB"/>
    <w:rsid w:val="00547DC5"/>
    <w:rsid w:val="00550496"/>
    <w:rsid w:val="005522AB"/>
    <w:rsid w:val="00552507"/>
    <w:rsid w:val="00552DF3"/>
    <w:rsid w:val="00553142"/>
    <w:rsid w:val="0055314B"/>
    <w:rsid w:val="005533FF"/>
    <w:rsid w:val="00553416"/>
    <w:rsid w:val="005535B1"/>
    <w:rsid w:val="00553AE1"/>
    <w:rsid w:val="00553D35"/>
    <w:rsid w:val="00554204"/>
    <w:rsid w:val="0055438E"/>
    <w:rsid w:val="005544F4"/>
    <w:rsid w:val="00554892"/>
    <w:rsid w:val="00555631"/>
    <w:rsid w:val="00555A7C"/>
    <w:rsid w:val="00555EF4"/>
    <w:rsid w:val="00556A62"/>
    <w:rsid w:val="00557423"/>
    <w:rsid w:val="005574F7"/>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E0D"/>
    <w:rsid w:val="0057105A"/>
    <w:rsid w:val="0057279B"/>
    <w:rsid w:val="00572D27"/>
    <w:rsid w:val="00573494"/>
    <w:rsid w:val="00573A19"/>
    <w:rsid w:val="0057408A"/>
    <w:rsid w:val="00574639"/>
    <w:rsid w:val="00574B8B"/>
    <w:rsid w:val="00575BA5"/>
    <w:rsid w:val="00575C60"/>
    <w:rsid w:val="00580C72"/>
    <w:rsid w:val="00580FE0"/>
    <w:rsid w:val="00582542"/>
    <w:rsid w:val="005826E3"/>
    <w:rsid w:val="00582A35"/>
    <w:rsid w:val="00582ED9"/>
    <w:rsid w:val="00582F83"/>
    <w:rsid w:val="00583231"/>
    <w:rsid w:val="00583769"/>
    <w:rsid w:val="00583AED"/>
    <w:rsid w:val="0058469C"/>
    <w:rsid w:val="00584C25"/>
    <w:rsid w:val="00584CF5"/>
    <w:rsid w:val="00584D0B"/>
    <w:rsid w:val="00587A2C"/>
    <w:rsid w:val="0059059B"/>
    <w:rsid w:val="00591C95"/>
    <w:rsid w:val="005922EE"/>
    <w:rsid w:val="005926D5"/>
    <w:rsid w:val="00592E9C"/>
    <w:rsid w:val="005931B1"/>
    <w:rsid w:val="00594B8D"/>
    <w:rsid w:val="00595537"/>
    <w:rsid w:val="00597D47"/>
    <w:rsid w:val="005A057F"/>
    <w:rsid w:val="005A0ED1"/>
    <w:rsid w:val="005A1745"/>
    <w:rsid w:val="005A1BC6"/>
    <w:rsid w:val="005A2EFD"/>
    <w:rsid w:val="005A3463"/>
    <w:rsid w:val="005A3C10"/>
    <w:rsid w:val="005A3DE6"/>
    <w:rsid w:val="005A491C"/>
    <w:rsid w:val="005A5779"/>
    <w:rsid w:val="005A667B"/>
    <w:rsid w:val="005A67E1"/>
    <w:rsid w:val="005A68F3"/>
    <w:rsid w:val="005A7810"/>
    <w:rsid w:val="005A78F0"/>
    <w:rsid w:val="005A7DD9"/>
    <w:rsid w:val="005B017B"/>
    <w:rsid w:val="005B0652"/>
    <w:rsid w:val="005B1213"/>
    <w:rsid w:val="005B1C6D"/>
    <w:rsid w:val="005B1FB6"/>
    <w:rsid w:val="005B257A"/>
    <w:rsid w:val="005B2604"/>
    <w:rsid w:val="005B2951"/>
    <w:rsid w:val="005B3511"/>
    <w:rsid w:val="005B4B47"/>
    <w:rsid w:val="005B5112"/>
    <w:rsid w:val="005B5A8F"/>
    <w:rsid w:val="005B5E63"/>
    <w:rsid w:val="005B6E76"/>
    <w:rsid w:val="005B76C9"/>
    <w:rsid w:val="005C0049"/>
    <w:rsid w:val="005C0699"/>
    <w:rsid w:val="005C06E7"/>
    <w:rsid w:val="005C2539"/>
    <w:rsid w:val="005C2629"/>
    <w:rsid w:val="005C4982"/>
    <w:rsid w:val="005C5BD8"/>
    <w:rsid w:val="005C6D5D"/>
    <w:rsid w:val="005C785C"/>
    <w:rsid w:val="005C7DE6"/>
    <w:rsid w:val="005D0F58"/>
    <w:rsid w:val="005D18D9"/>
    <w:rsid w:val="005D19FE"/>
    <w:rsid w:val="005D1B41"/>
    <w:rsid w:val="005D1E78"/>
    <w:rsid w:val="005D426E"/>
    <w:rsid w:val="005D5800"/>
    <w:rsid w:val="005D5CC8"/>
    <w:rsid w:val="005D6267"/>
    <w:rsid w:val="005D6B24"/>
    <w:rsid w:val="005D77BC"/>
    <w:rsid w:val="005D7D6E"/>
    <w:rsid w:val="005E1867"/>
    <w:rsid w:val="005E2262"/>
    <w:rsid w:val="005E25D2"/>
    <w:rsid w:val="005E32A9"/>
    <w:rsid w:val="005E36B5"/>
    <w:rsid w:val="005E392F"/>
    <w:rsid w:val="005E3C10"/>
    <w:rsid w:val="005E4A62"/>
    <w:rsid w:val="005E6118"/>
    <w:rsid w:val="005E64FD"/>
    <w:rsid w:val="005E6500"/>
    <w:rsid w:val="005E6E0B"/>
    <w:rsid w:val="005E6ED9"/>
    <w:rsid w:val="005E72B3"/>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7419"/>
    <w:rsid w:val="0060082C"/>
    <w:rsid w:val="00603DC6"/>
    <w:rsid w:val="00604199"/>
    <w:rsid w:val="00604A91"/>
    <w:rsid w:val="00605849"/>
    <w:rsid w:val="00606F4D"/>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FB"/>
    <w:rsid w:val="00614BE3"/>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171B"/>
    <w:rsid w:val="006342FE"/>
    <w:rsid w:val="00634446"/>
    <w:rsid w:val="00634712"/>
    <w:rsid w:val="00634880"/>
    <w:rsid w:val="00635979"/>
    <w:rsid w:val="00635F67"/>
    <w:rsid w:val="00636C79"/>
    <w:rsid w:val="006373A1"/>
    <w:rsid w:val="00637C02"/>
    <w:rsid w:val="00640A93"/>
    <w:rsid w:val="006413FC"/>
    <w:rsid w:val="006414D8"/>
    <w:rsid w:val="00642A7A"/>
    <w:rsid w:val="00644403"/>
    <w:rsid w:val="00644CEA"/>
    <w:rsid w:val="0064573A"/>
    <w:rsid w:val="00646B40"/>
    <w:rsid w:val="00646FFB"/>
    <w:rsid w:val="00647991"/>
    <w:rsid w:val="006501AA"/>
    <w:rsid w:val="006513E7"/>
    <w:rsid w:val="00651B38"/>
    <w:rsid w:val="00652532"/>
    <w:rsid w:val="0065359C"/>
    <w:rsid w:val="00653992"/>
    <w:rsid w:val="00654821"/>
    <w:rsid w:val="006564B9"/>
    <w:rsid w:val="00657942"/>
    <w:rsid w:val="00660DBA"/>
    <w:rsid w:val="006615AC"/>
    <w:rsid w:val="0066172D"/>
    <w:rsid w:val="0066231D"/>
    <w:rsid w:val="00662B0D"/>
    <w:rsid w:val="00662D08"/>
    <w:rsid w:val="00662ED3"/>
    <w:rsid w:val="00662EF3"/>
    <w:rsid w:val="006632D1"/>
    <w:rsid w:val="0066471A"/>
    <w:rsid w:val="00664887"/>
    <w:rsid w:val="00664C7E"/>
    <w:rsid w:val="006653F4"/>
    <w:rsid w:val="0066724B"/>
    <w:rsid w:val="00670050"/>
    <w:rsid w:val="00670486"/>
    <w:rsid w:val="0067069B"/>
    <w:rsid w:val="006713FA"/>
    <w:rsid w:val="00672EA7"/>
    <w:rsid w:val="0067353E"/>
    <w:rsid w:val="00673A01"/>
    <w:rsid w:val="00674212"/>
    <w:rsid w:val="0067652F"/>
    <w:rsid w:val="00676A8E"/>
    <w:rsid w:val="00677075"/>
    <w:rsid w:val="0067779F"/>
    <w:rsid w:val="0068011E"/>
    <w:rsid w:val="00681B67"/>
    <w:rsid w:val="00682244"/>
    <w:rsid w:val="00682951"/>
    <w:rsid w:val="00683119"/>
    <w:rsid w:val="00683508"/>
    <w:rsid w:val="00683648"/>
    <w:rsid w:val="006844C5"/>
    <w:rsid w:val="0068462F"/>
    <w:rsid w:val="0068532E"/>
    <w:rsid w:val="006856D5"/>
    <w:rsid w:val="00685B35"/>
    <w:rsid w:val="00686F95"/>
    <w:rsid w:val="0068752D"/>
    <w:rsid w:val="00687EF1"/>
    <w:rsid w:val="006912ED"/>
    <w:rsid w:val="00691326"/>
    <w:rsid w:val="006916C9"/>
    <w:rsid w:val="00691CC9"/>
    <w:rsid w:val="006921D3"/>
    <w:rsid w:val="006925D8"/>
    <w:rsid w:val="00692A6F"/>
    <w:rsid w:val="00693520"/>
    <w:rsid w:val="00694D5D"/>
    <w:rsid w:val="006955C6"/>
    <w:rsid w:val="00697032"/>
    <w:rsid w:val="0069758E"/>
    <w:rsid w:val="006977C4"/>
    <w:rsid w:val="00697E8D"/>
    <w:rsid w:val="006A0B5C"/>
    <w:rsid w:val="006A0E18"/>
    <w:rsid w:val="006A11AE"/>
    <w:rsid w:val="006A1237"/>
    <w:rsid w:val="006A1543"/>
    <w:rsid w:val="006A1FC4"/>
    <w:rsid w:val="006A4457"/>
    <w:rsid w:val="006A4459"/>
    <w:rsid w:val="006A4FF5"/>
    <w:rsid w:val="006A504D"/>
    <w:rsid w:val="006A62F2"/>
    <w:rsid w:val="006A6571"/>
    <w:rsid w:val="006B00AD"/>
    <w:rsid w:val="006B106E"/>
    <w:rsid w:val="006B295D"/>
    <w:rsid w:val="006B2A9D"/>
    <w:rsid w:val="006B2ABF"/>
    <w:rsid w:val="006B2B8A"/>
    <w:rsid w:val="006B307F"/>
    <w:rsid w:val="006B336F"/>
    <w:rsid w:val="006B3C74"/>
    <w:rsid w:val="006B41EE"/>
    <w:rsid w:val="006B47CF"/>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508A"/>
    <w:rsid w:val="006C5CBC"/>
    <w:rsid w:val="006C5FB9"/>
    <w:rsid w:val="006C6868"/>
    <w:rsid w:val="006C6D76"/>
    <w:rsid w:val="006C6F0D"/>
    <w:rsid w:val="006C70CA"/>
    <w:rsid w:val="006C7D73"/>
    <w:rsid w:val="006D08FC"/>
    <w:rsid w:val="006D0ED7"/>
    <w:rsid w:val="006D1237"/>
    <w:rsid w:val="006D1853"/>
    <w:rsid w:val="006D1A5D"/>
    <w:rsid w:val="006D29DD"/>
    <w:rsid w:val="006D2E6C"/>
    <w:rsid w:val="006D2F9D"/>
    <w:rsid w:val="006D38B8"/>
    <w:rsid w:val="006D4DB1"/>
    <w:rsid w:val="006D55CD"/>
    <w:rsid w:val="006D56E5"/>
    <w:rsid w:val="006D5844"/>
    <w:rsid w:val="006D5BFC"/>
    <w:rsid w:val="006D5C66"/>
    <w:rsid w:val="006D655C"/>
    <w:rsid w:val="006D6962"/>
    <w:rsid w:val="006D6D35"/>
    <w:rsid w:val="006D7CDF"/>
    <w:rsid w:val="006E0353"/>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853"/>
    <w:rsid w:val="006E78D2"/>
    <w:rsid w:val="006F0098"/>
    <w:rsid w:val="006F0527"/>
    <w:rsid w:val="006F0C53"/>
    <w:rsid w:val="006F1CC9"/>
    <w:rsid w:val="006F23B9"/>
    <w:rsid w:val="006F42AC"/>
    <w:rsid w:val="006F519F"/>
    <w:rsid w:val="006F521E"/>
    <w:rsid w:val="006F526C"/>
    <w:rsid w:val="006F5EC3"/>
    <w:rsid w:val="006F5F18"/>
    <w:rsid w:val="006F6635"/>
    <w:rsid w:val="006F6910"/>
    <w:rsid w:val="00700C20"/>
    <w:rsid w:val="007018CC"/>
    <w:rsid w:val="00701DC6"/>
    <w:rsid w:val="00702D5B"/>
    <w:rsid w:val="00702FCE"/>
    <w:rsid w:val="00703790"/>
    <w:rsid w:val="00703C2A"/>
    <w:rsid w:val="00705BEF"/>
    <w:rsid w:val="0070720E"/>
    <w:rsid w:val="00707465"/>
    <w:rsid w:val="007101DB"/>
    <w:rsid w:val="00711A57"/>
    <w:rsid w:val="00711F70"/>
    <w:rsid w:val="00712052"/>
    <w:rsid w:val="00712B59"/>
    <w:rsid w:val="007140A8"/>
    <w:rsid w:val="00714B32"/>
    <w:rsid w:val="00714C48"/>
    <w:rsid w:val="00714C50"/>
    <w:rsid w:val="00714D84"/>
    <w:rsid w:val="00714F5D"/>
    <w:rsid w:val="0071535F"/>
    <w:rsid w:val="00715829"/>
    <w:rsid w:val="007162A8"/>
    <w:rsid w:val="007164D7"/>
    <w:rsid w:val="00716DAE"/>
    <w:rsid w:val="00716F68"/>
    <w:rsid w:val="007178D1"/>
    <w:rsid w:val="00717F19"/>
    <w:rsid w:val="007223A4"/>
    <w:rsid w:val="00723349"/>
    <w:rsid w:val="007241D0"/>
    <w:rsid w:val="0072451A"/>
    <w:rsid w:val="00724B83"/>
    <w:rsid w:val="00727A7B"/>
    <w:rsid w:val="00730232"/>
    <w:rsid w:val="007309D0"/>
    <w:rsid w:val="00732034"/>
    <w:rsid w:val="00733B5A"/>
    <w:rsid w:val="00733BF4"/>
    <w:rsid w:val="007358BF"/>
    <w:rsid w:val="007366F1"/>
    <w:rsid w:val="007373CC"/>
    <w:rsid w:val="007378A9"/>
    <w:rsid w:val="00740277"/>
    <w:rsid w:val="007415F2"/>
    <w:rsid w:val="00742C1B"/>
    <w:rsid w:val="00744B52"/>
    <w:rsid w:val="00745BC7"/>
    <w:rsid w:val="00746FED"/>
    <w:rsid w:val="007475C4"/>
    <w:rsid w:val="0075011C"/>
    <w:rsid w:val="007507C8"/>
    <w:rsid w:val="00750E91"/>
    <w:rsid w:val="007512E2"/>
    <w:rsid w:val="00751FBE"/>
    <w:rsid w:val="007520F0"/>
    <w:rsid w:val="007524DF"/>
    <w:rsid w:val="00752637"/>
    <w:rsid w:val="00752DEE"/>
    <w:rsid w:val="00752EEE"/>
    <w:rsid w:val="0075387C"/>
    <w:rsid w:val="0075410F"/>
    <w:rsid w:val="00754199"/>
    <w:rsid w:val="00754953"/>
    <w:rsid w:val="00754FEB"/>
    <w:rsid w:val="00755C3B"/>
    <w:rsid w:val="007562A3"/>
    <w:rsid w:val="007568BB"/>
    <w:rsid w:val="00756921"/>
    <w:rsid w:val="007569C9"/>
    <w:rsid w:val="00760112"/>
    <w:rsid w:val="00760131"/>
    <w:rsid w:val="0076055A"/>
    <w:rsid w:val="0076234A"/>
    <w:rsid w:val="00762A18"/>
    <w:rsid w:val="0076373A"/>
    <w:rsid w:val="00763770"/>
    <w:rsid w:val="007637B6"/>
    <w:rsid w:val="00763F02"/>
    <w:rsid w:val="00763F83"/>
    <w:rsid w:val="00763F9A"/>
    <w:rsid w:val="00764C2A"/>
    <w:rsid w:val="00765ED5"/>
    <w:rsid w:val="007665CB"/>
    <w:rsid w:val="00766D9F"/>
    <w:rsid w:val="00767043"/>
    <w:rsid w:val="00767060"/>
    <w:rsid w:val="00767128"/>
    <w:rsid w:val="007677BD"/>
    <w:rsid w:val="007679AC"/>
    <w:rsid w:val="00767E3C"/>
    <w:rsid w:val="007700B2"/>
    <w:rsid w:val="00770C4E"/>
    <w:rsid w:val="00770E11"/>
    <w:rsid w:val="00770E68"/>
    <w:rsid w:val="00770F7E"/>
    <w:rsid w:val="00771549"/>
    <w:rsid w:val="00771C02"/>
    <w:rsid w:val="007722F9"/>
    <w:rsid w:val="0077460A"/>
    <w:rsid w:val="00774B14"/>
    <w:rsid w:val="00774BE1"/>
    <w:rsid w:val="00776A26"/>
    <w:rsid w:val="00776AB3"/>
    <w:rsid w:val="00776B18"/>
    <w:rsid w:val="00776FE8"/>
    <w:rsid w:val="007773F7"/>
    <w:rsid w:val="00780F20"/>
    <w:rsid w:val="00781F52"/>
    <w:rsid w:val="00782601"/>
    <w:rsid w:val="00783999"/>
    <w:rsid w:val="00783E11"/>
    <w:rsid w:val="00783FCB"/>
    <w:rsid w:val="00784195"/>
    <w:rsid w:val="00784AC7"/>
    <w:rsid w:val="007868EB"/>
    <w:rsid w:val="00790707"/>
    <w:rsid w:val="00790F56"/>
    <w:rsid w:val="00792B05"/>
    <w:rsid w:val="00792C06"/>
    <w:rsid w:val="00793D2B"/>
    <w:rsid w:val="00794089"/>
    <w:rsid w:val="00794151"/>
    <w:rsid w:val="007948F4"/>
    <w:rsid w:val="00795428"/>
    <w:rsid w:val="0079572D"/>
    <w:rsid w:val="00795992"/>
    <w:rsid w:val="00795C6B"/>
    <w:rsid w:val="007968D9"/>
    <w:rsid w:val="00797D07"/>
    <w:rsid w:val="007A0286"/>
    <w:rsid w:val="007A09A0"/>
    <w:rsid w:val="007A16C3"/>
    <w:rsid w:val="007A1D8B"/>
    <w:rsid w:val="007A23F1"/>
    <w:rsid w:val="007A2FAC"/>
    <w:rsid w:val="007A3AA8"/>
    <w:rsid w:val="007A7FE7"/>
    <w:rsid w:val="007B0ABE"/>
    <w:rsid w:val="007B127C"/>
    <w:rsid w:val="007B16D4"/>
    <w:rsid w:val="007B18DB"/>
    <w:rsid w:val="007B23CC"/>
    <w:rsid w:val="007B2663"/>
    <w:rsid w:val="007B2AEC"/>
    <w:rsid w:val="007B3C9C"/>
    <w:rsid w:val="007B4C20"/>
    <w:rsid w:val="007B64A4"/>
    <w:rsid w:val="007B6ADA"/>
    <w:rsid w:val="007B6CDF"/>
    <w:rsid w:val="007B71FD"/>
    <w:rsid w:val="007C0932"/>
    <w:rsid w:val="007C150F"/>
    <w:rsid w:val="007C174A"/>
    <w:rsid w:val="007C3049"/>
    <w:rsid w:val="007C352C"/>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71D"/>
    <w:rsid w:val="007D7671"/>
    <w:rsid w:val="007E02AB"/>
    <w:rsid w:val="007E07CD"/>
    <w:rsid w:val="007E0882"/>
    <w:rsid w:val="007E10AC"/>
    <w:rsid w:val="007E21D1"/>
    <w:rsid w:val="007E391B"/>
    <w:rsid w:val="007E4C2C"/>
    <w:rsid w:val="007E7093"/>
    <w:rsid w:val="007E7443"/>
    <w:rsid w:val="007E7A39"/>
    <w:rsid w:val="007E7A79"/>
    <w:rsid w:val="007F0844"/>
    <w:rsid w:val="007F0B89"/>
    <w:rsid w:val="007F11CE"/>
    <w:rsid w:val="007F1517"/>
    <w:rsid w:val="007F1681"/>
    <w:rsid w:val="007F1841"/>
    <w:rsid w:val="007F2A9D"/>
    <w:rsid w:val="007F5313"/>
    <w:rsid w:val="007F554F"/>
    <w:rsid w:val="007F6337"/>
    <w:rsid w:val="007F6A19"/>
    <w:rsid w:val="007F6E24"/>
    <w:rsid w:val="00800975"/>
    <w:rsid w:val="008012E7"/>
    <w:rsid w:val="00801708"/>
    <w:rsid w:val="00801DB3"/>
    <w:rsid w:val="008035B6"/>
    <w:rsid w:val="00803630"/>
    <w:rsid w:val="00804214"/>
    <w:rsid w:val="0080460E"/>
    <w:rsid w:val="00805B22"/>
    <w:rsid w:val="00805BD5"/>
    <w:rsid w:val="008060EA"/>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183C"/>
    <w:rsid w:val="0082296D"/>
    <w:rsid w:val="00823BAF"/>
    <w:rsid w:val="00824810"/>
    <w:rsid w:val="008256E0"/>
    <w:rsid w:val="00825BA3"/>
    <w:rsid w:val="00826549"/>
    <w:rsid w:val="0082697A"/>
    <w:rsid w:val="00826CBF"/>
    <w:rsid w:val="00827C70"/>
    <w:rsid w:val="00827E2B"/>
    <w:rsid w:val="00827EC4"/>
    <w:rsid w:val="008301C6"/>
    <w:rsid w:val="00830AB1"/>
    <w:rsid w:val="00830F09"/>
    <w:rsid w:val="00831076"/>
    <w:rsid w:val="0083140B"/>
    <w:rsid w:val="008314E6"/>
    <w:rsid w:val="008319EE"/>
    <w:rsid w:val="008341B2"/>
    <w:rsid w:val="008343F8"/>
    <w:rsid w:val="00834621"/>
    <w:rsid w:val="00834C06"/>
    <w:rsid w:val="00835554"/>
    <w:rsid w:val="00835AEA"/>
    <w:rsid w:val="00836D40"/>
    <w:rsid w:val="008375ED"/>
    <w:rsid w:val="00840C04"/>
    <w:rsid w:val="00841343"/>
    <w:rsid w:val="00844200"/>
    <w:rsid w:val="0084585D"/>
    <w:rsid w:val="00845EA9"/>
    <w:rsid w:val="0085125A"/>
    <w:rsid w:val="008512A0"/>
    <w:rsid w:val="008521CC"/>
    <w:rsid w:val="0085311F"/>
    <w:rsid w:val="00853D53"/>
    <w:rsid w:val="00853EFF"/>
    <w:rsid w:val="008553BD"/>
    <w:rsid w:val="00856163"/>
    <w:rsid w:val="0085653B"/>
    <w:rsid w:val="008567A7"/>
    <w:rsid w:val="00856918"/>
    <w:rsid w:val="00856DC3"/>
    <w:rsid w:val="00856EBF"/>
    <w:rsid w:val="00857C61"/>
    <w:rsid w:val="00860842"/>
    <w:rsid w:val="00861D21"/>
    <w:rsid w:val="00861D2C"/>
    <w:rsid w:val="00863440"/>
    <w:rsid w:val="00863F9E"/>
    <w:rsid w:val="0086484C"/>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77783"/>
    <w:rsid w:val="008803E5"/>
    <w:rsid w:val="008806F2"/>
    <w:rsid w:val="008809A7"/>
    <w:rsid w:val="008809E1"/>
    <w:rsid w:val="0088128F"/>
    <w:rsid w:val="00881759"/>
    <w:rsid w:val="0088200D"/>
    <w:rsid w:val="00882250"/>
    <w:rsid w:val="008824B5"/>
    <w:rsid w:val="00882AED"/>
    <w:rsid w:val="008839D0"/>
    <w:rsid w:val="00883A6C"/>
    <w:rsid w:val="00883C71"/>
    <w:rsid w:val="00883D2E"/>
    <w:rsid w:val="00885791"/>
    <w:rsid w:val="00885B97"/>
    <w:rsid w:val="00886055"/>
    <w:rsid w:val="00886689"/>
    <w:rsid w:val="00886AF0"/>
    <w:rsid w:val="008901E0"/>
    <w:rsid w:val="008908E1"/>
    <w:rsid w:val="00890A13"/>
    <w:rsid w:val="008916A4"/>
    <w:rsid w:val="00892BFE"/>
    <w:rsid w:val="008931B7"/>
    <w:rsid w:val="00893268"/>
    <w:rsid w:val="00893366"/>
    <w:rsid w:val="00893CEE"/>
    <w:rsid w:val="00894069"/>
    <w:rsid w:val="008940DF"/>
    <w:rsid w:val="0089427F"/>
    <w:rsid w:val="00894CFE"/>
    <w:rsid w:val="0089527B"/>
    <w:rsid w:val="00895F8C"/>
    <w:rsid w:val="00896093"/>
    <w:rsid w:val="008967DF"/>
    <w:rsid w:val="00896EF1"/>
    <w:rsid w:val="00897593"/>
    <w:rsid w:val="008A0726"/>
    <w:rsid w:val="008A09A8"/>
    <w:rsid w:val="008A12B8"/>
    <w:rsid w:val="008A1468"/>
    <w:rsid w:val="008A1695"/>
    <w:rsid w:val="008A171E"/>
    <w:rsid w:val="008A2E7C"/>
    <w:rsid w:val="008A359A"/>
    <w:rsid w:val="008A3DEC"/>
    <w:rsid w:val="008A55B6"/>
    <w:rsid w:val="008A5A78"/>
    <w:rsid w:val="008A6B40"/>
    <w:rsid w:val="008A7373"/>
    <w:rsid w:val="008B1196"/>
    <w:rsid w:val="008B165F"/>
    <w:rsid w:val="008B271A"/>
    <w:rsid w:val="008B3699"/>
    <w:rsid w:val="008B3742"/>
    <w:rsid w:val="008B37CD"/>
    <w:rsid w:val="008B37D8"/>
    <w:rsid w:val="008B4E9F"/>
    <w:rsid w:val="008B5D10"/>
    <w:rsid w:val="008B66B1"/>
    <w:rsid w:val="008B6B97"/>
    <w:rsid w:val="008B75FA"/>
    <w:rsid w:val="008C00A3"/>
    <w:rsid w:val="008C0308"/>
    <w:rsid w:val="008C0905"/>
    <w:rsid w:val="008C0C06"/>
    <w:rsid w:val="008C101A"/>
    <w:rsid w:val="008C154E"/>
    <w:rsid w:val="008C1B43"/>
    <w:rsid w:val="008C305B"/>
    <w:rsid w:val="008C3FB8"/>
    <w:rsid w:val="008C43E1"/>
    <w:rsid w:val="008C465A"/>
    <w:rsid w:val="008C4EDF"/>
    <w:rsid w:val="008C6106"/>
    <w:rsid w:val="008C75F5"/>
    <w:rsid w:val="008D00AD"/>
    <w:rsid w:val="008D0163"/>
    <w:rsid w:val="008D0279"/>
    <w:rsid w:val="008D10C3"/>
    <w:rsid w:val="008D110B"/>
    <w:rsid w:val="008D1648"/>
    <w:rsid w:val="008D1B4B"/>
    <w:rsid w:val="008D2694"/>
    <w:rsid w:val="008D2FF2"/>
    <w:rsid w:val="008D37EF"/>
    <w:rsid w:val="008D41CB"/>
    <w:rsid w:val="008D4712"/>
    <w:rsid w:val="008D4D35"/>
    <w:rsid w:val="008D6194"/>
    <w:rsid w:val="008D71BE"/>
    <w:rsid w:val="008D76AD"/>
    <w:rsid w:val="008E1872"/>
    <w:rsid w:val="008E2846"/>
    <w:rsid w:val="008E2CEF"/>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C84"/>
    <w:rsid w:val="008F1D7D"/>
    <w:rsid w:val="008F280C"/>
    <w:rsid w:val="008F3192"/>
    <w:rsid w:val="008F38E2"/>
    <w:rsid w:val="008F4EA8"/>
    <w:rsid w:val="008F5236"/>
    <w:rsid w:val="008F54BF"/>
    <w:rsid w:val="008F56E9"/>
    <w:rsid w:val="008F5722"/>
    <w:rsid w:val="008F717C"/>
    <w:rsid w:val="008F73DA"/>
    <w:rsid w:val="008F76DE"/>
    <w:rsid w:val="00901559"/>
    <w:rsid w:val="00901D41"/>
    <w:rsid w:val="00901FB6"/>
    <w:rsid w:val="009033D1"/>
    <w:rsid w:val="0090377F"/>
    <w:rsid w:val="00903F1B"/>
    <w:rsid w:val="0090402D"/>
    <w:rsid w:val="009045FB"/>
    <w:rsid w:val="00905037"/>
    <w:rsid w:val="00905C3C"/>
    <w:rsid w:val="009065DB"/>
    <w:rsid w:val="00906E34"/>
    <w:rsid w:val="00911C9E"/>
    <w:rsid w:val="0091208A"/>
    <w:rsid w:val="009120D2"/>
    <w:rsid w:val="009121C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C29"/>
    <w:rsid w:val="00925C44"/>
    <w:rsid w:val="00926370"/>
    <w:rsid w:val="009265A3"/>
    <w:rsid w:val="00926683"/>
    <w:rsid w:val="00926EDB"/>
    <w:rsid w:val="0092711B"/>
    <w:rsid w:val="009271AD"/>
    <w:rsid w:val="00927291"/>
    <w:rsid w:val="009274CE"/>
    <w:rsid w:val="0092796E"/>
    <w:rsid w:val="00931421"/>
    <w:rsid w:val="00931D71"/>
    <w:rsid w:val="00932318"/>
    <w:rsid w:val="0093308D"/>
    <w:rsid w:val="00934528"/>
    <w:rsid w:val="009345C8"/>
    <w:rsid w:val="0093475C"/>
    <w:rsid w:val="009347FB"/>
    <w:rsid w:val="00935073"/>
    <w:rsid w:val="009356E7"/>
    <w:rsid w:val="009378C1"/>
    <w:rsid w:val="00937B3B"/>
    <w:rsid w:val="00937CEE"/>
    <w:rsid w:val="009406C4"/>
    <w:rsid w:val="00940734"/>
    <w:rsid w:val="00941BDC"/>
    <w:rsid w:val="0094236E"/>
    <w:rsid w:val="0094274E"/>
    <w:rsid w:val="00942F53"/>
    <w:rsid w:val="00943324"/>
    <w:rsid w:val="00944115"/>
    <w:rsid w:val="009444CC"/>
    <w:rsid w:val="00944F0D"/>
    <w:rsid w:val="00945940"/>
    <w:rsid w:val="00946EDF"/>
    <w:rsid w:val="00947E84"/>
    <w:rsid w:val="00947E89"/>
    <w:rsid w:val="009502C6"/>
    <w:rsid w:val="009507EA"/>
    <w:rsid w:val="00950E0C"/>
    <w:rsid w:val="0095349D"/>
    <w:rsid w:val="00953AC9"/>
    <w:rsid w:val="00954032"/>
    <w:rsid w:val="009543A7"/>
    <w:rsid w:val="0095499C"/>
    <w:rsid w:val="00954ECC"/>
    <w:rsid w:val="0095583D"/>
    <w:rsid w:val="00955F07"/>
    <w:rsid w:val="00956245"/>
    <w:rsid w:val="0095627B"/>
    <w:rsid w:val="009568AA"/>
    <w:rsid w:val="00956F5B"/>
    <w:rsid w:val="009578E5"/>
    <w:rsid w:val="00957FCE"/>
    <w:rsid w:val="00960D37"/>
    <w:rsid w:val="00961689"/>
    <w:rsid w:val="0096180A"/>
    <w:rsid w:val="00962606"/>
    <w:rsid w:val="0096266E"/>
    <w:rsid w:val="00963A5C"/>
    <w:rsid w:val="009650A4"/>
    <w:rsid w:val="00965396"/>
    <w:rsid w:val="00965BB3"/>
    <w:rsid w:val="00965CA3"/>
    <w:rsid w:val="0096680D"/>
    <w:rsid w:val="0096692A"/>
    <w:rsid w:val="00966F73"/>
    <w:rsid w:val="009672C2"/>
    <w:rsid w:val="0097054B"/>
    <w:rsid w:val="00970583"/>
    <w:rsid w:val="00970F41"/>
    <w:rsid w:val="009723F9"/>
    <w:rsid w:val="00972534"/>
    <w:rsid w:val="00972F1C"/>
    <w:rsid w:val="009739B9"/>
    <w:rsid w:val="0097404A"/>
    <w:rsid w:val="009742EE"/>
    <w:rsid w:val="0097544C"/>
    <w:rsid w:val="00975E87"/>
    <w:rsid w:val="00976AE1"/>
    <w:rsid w:val="009800EC"/>
    <w:rsid w:val="009808D0"/>
    <w:rsid w:val="00980D8F"/>
    <w:rsid w:val="00980E85"/>
    <w:rsid w:val="00980EFF"/>
    <w:rsid w:val="00981191"/>
    <w:rsid w:val="00981467"/>
    <w:rsid w:val="0098166E"/>
    <w:rsid w:val="00981D8B"/>
    <w:rsid w:val="00982803"/>
    <w:rsid w:val="00982F59"/>
    <w:rsid w:val="009830EE"/>
    <w:rsid w:val="0098386B"/>
    <w:rsid w:val="00985C48"/>
    <w:rsid w:val="0098630F"/>
    <w:rsid w:val="00986764"/>
    <w:rsid w:val="00986BEE"/>
    <w:rsid w:val="00986E5B"/>
    <w:rsid w:val="00986FA9"/>
    <w:rsid w:val="00987B89"/>
    <w:rsid w:val="00987B8E"/>
    <w:rsid w:val="00990091"/>
    <w:rsid w:val="009906F1"/>
    <w:rsid w:val="00990861"/>
    <w:rsid w:val="009908BE"/>
    <w:rsid w:val="00990F6B"/>
    <w:rsid w:val="0099106D"/>
    <w:rsid w:val="0099119E"/>
    <w:rsid w:val="0099214F"/>
    <w:rsid w:val="009932B6"/>
    <w:rsid w:val="00993339"/>
    <w:rsid w:val="0099358F"/>
    <w:rsid w:val="009952B4"/>
    <w:rsid w:val="0099530C"/>
    <w:rsid w:val="00995AD9"/>
    <w:rsid w:val="0099617C"/>
    <w:rsid w:val="00996D0B"/>
    <w:rsid w:val="00996DAB"/>
    <w:rsid w:val="009A00A5"/>
    <w:rsid w:val="009A04AA"/>
    <w:rsid w:val="009A0912"/>
    <w:rsid w:val="009A0F98"/>
    <w:rsid w:val="009A18B5"/>
    <w:rsid w:val="009A2175"/>
    <w:rsid w:val="009A21B3"/>
    <w:rsid w:val="009A6AF2"/>
    <w:rsid w:val="009A6BF7"/>
    <w:rsid w:val="009A6C9B"/>
    <w:rsid w:val="009A6D01"/>
    <w:rsid w:val="009A78A6"/>
    <w:rsid w:val="009B17C2"/>
    <w:rsid w:val="009B1AF9"/>
    <w:rsid w:val="009B1B15"/>
    <w:rsid w:val="009B1EC2"/>
    <w:rsid w:val="009B21E1"/>
    <w:rsid w:val="009B25CB"/>
    <w:rsid w:val="009B336F"/>
    <w:rsid w:val="009B4F88"/>
    <w:rsid w:val="009B5831"/>
    <w:rsid w:val="009B6F3F"/>
    <w:rsid w:val="009B780C"/>
    <w:rsid w:val="009B7865"/>
    <w:rsid w:val="009B7B11"/>
    <w:rsid w:val="009C13F0"/>
    <w:rsid w:val="009C16D3"/>
    <w:rsid w:val="009C16DC"/>
    <w:rsid w:val="009C1C88"/>
    <w:rsid w:val="009C1F6A"/>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D097E"/>
    <w:rsid w:val="009D1137"/>
    <w:rsid w:val="009D1C4F"/>
    <w:rsid w:val="009D2256"/>
    <w:rsid w:val="009D26DC"/>
    <w:rsid w:val="009D2771"/>
    <w:rsid w:val="009D27A6"/>
    <w:rsid w:val="009D2D9A"/>
    <w:rsid w:val="009D3D4F"/>
    <w:rsid w:val="009D430F"/>
    <w:rsid w:val="009D49D5"/>
    <w:rsid w:val="009D5687"/>
    <w:rsid w:val="009D5B3B"/>
    <w:rsid w:val="009D6444"/>
    <w:rsid w:val="009D69E6"/>
    <w:rsid w:val="009E0983"/>
    <w:rsid w:val="009E102E"/>
    <w:rsid w:val="009E27F0"/>
    <w:rsid w:val="009E305E"/>
    <w:rsid w:val="009E359D"/>
    <w:rsid w:val="009E3BC1"/>
    <w:rsid w:val="009E3E2C"/>
    <w:rsid w:val="009E4C90"/>
    <w:rsid w:val="009E5213"/>
    <w:rsid w:val="009E5907"/>
    <w:rsid w:val="009E5908"/>
    <w:rsid w:val="009E7685"/>
    <w:rsid w:val="009F004D"/>
    <w:rsid w:val="009F07C5"/>
    <w:rsid w:val="009F15B8"/>
    <w:rsid w:val="009F1A7F"/>
    <w:rsid w:val="009F1DA6"/>
    <w:rsid w:val="009F23AB"/>
    <w:rsid w:val="009F23AC"/>
    <w:rsid w:val="009F2440"/>
    <w:rsid w:val="009F250B"/>
    <w:rsid w:val="009F2536"/>
    <w:rsid w:val="009F29C1"/>
    <w:rsid w:val="009F2ACD"/>
    <w:rsid w:val="009F2FAA"/>
    <w:rsid w:val="009F3F3C"/>
    <w:rsid w:val="009F418E"/>
    <w:rsid w:val="009F42C0"/>
    <w:rsid w:val="009F4574"/>
    <w:rsid w:val="009F4658"/>
    <w:rsid w:val="009F4FE2"/>
    <w:rsid w:val="009F5AB7"/>
    <w:rsid w:val="009F5D68"/>
    <w:rsid w:val="009F6779"/>
    <w:rsid w:val="009F6A9E"/>
    <w:rsid w:val="009F736C"/>
    <w:rsid w:val="00A011E1"/>
    <w:rsid w:val="00A02182"/>
    <w:rsid w:val="00A02B2B"/>
    <w:rsid w:val="00A02C54"/>
    <w:rsid w:val="00A03175"/>
    <w:rsid w:val="00A034AB"/>
    <w:rsid w:val="00A047A1"/>
    <w:rsid w:val="00A04E89"/>
    <w:rsid w:val="00A0555C"/>
    <w:rsid w:val="00A05BC2"/>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A89"/>
    <w:rsid w:val="00A17D61"/>
    <w:rsid w:val="00A20434"/>
    <w:rsid w:val="00A21145"/>
    <w:rsid w:val="00A2145A"/>
    <w:rsid w:val="00A215DD"/>
    <w:rsid w:val="00A21D98"/>
    <w:rsid w:val="00A21ECC"/>
    <w:rsid w:val="00A2207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108B"/>
    <w:rsid w:val="00A41543"/>
    <w:rsid w:val="00A41853"/>
    <w:rsid w:val="00A43019"/>
    <w:rsid w:val="00A43209"/>
    <w:rsid w:val="00A44FB9"/>
    <w:rsid w:val="00A457B8"/>
    <w:rsid w:val="00A45AE0"/>
    <w:rsid w:val="00A45B2C"/>
    <w:rsid w:val="00A45C7A"/>
    <w:rsid w:val="00A45E69"/>
    <w:rsid w:val="00A5042F"/>
    <w:rsid w:val="00A50898"/>
    <w:rsid w:val="00A50CDC"/>
    <w:rsid w:val="00A5163B"/>
    <w:rsid w:val="00A51D65"/>
    <w:rsid w:val="00A53332"/>
    <w:rsid w:val="00A53773"/>
    <w:rsid w:val="00A53833"/>
    <w:rsid w:val="00A554BE"/>
    <w:rsid w:val="00A557DE"/>
    <w:rsid w:val="00A562C1"/>
    <w:rsid w:val="00A56E07"/>
    <w:rsid w:val="00A570B6"/>
    <w:rsid w:val="00A576FA"/>
    <w:rsid w:val="00A57942"/>
    <w:rsid w:val="00A614D3"/>
    <w:rsid w:val="00A6217F"/>
    <w:rsid w:val="00A62793"/>
    <w:rsid w:val="00A62B7F"/>
    <w:rsid w:val="00A630E3"/>
    <w:rsid w:val="00A632F4"/>
    <w:rsid w:val="00A63909"/>
    <w:rsid w:val="00A645FE"/>
    <w:rsid w:val="00A648EC"/>
    <w:rsid w:val="00A64A7D"/>
    <w:rsid w:val="00A64F50"/>
    <w:rsid w:val="00A673C8"/>
    <w:rsid w:val="00A677E8"/>
    <w:rsid w:val="00A67809"/>
    <w:rsid w:val="00A72B9C"/>
    <w:rsid w:val="00A73F2F"/>
    <w:rsid w:val="00A745D0"/>
    <w:rsid w:val="00A75540"/>
    <w:rsid w:val="00A760F3"/>
    <w:rsid w:val="00A8224D"/>
    <w:rsid w:val="00A8245F"/>
    <w:rsid w:val="00A82B7D"/>
    <w:rsid w:val="00A83790"/>
    <w:rsid w:val="00A84795"/>
    <w:rsid w:val="00A84927"/>
    <w:rsid w:val="00A84931"/>
    <w:rsid w:val="00A8493C"/>
    <w:rsid w:val="00A850A1"/>
    <w:rsid w:val="00A85476"/>
    <w:rsid w:val="00A85567"/>
    <w:rsid w:val="00A859BB"/>
    <w:rsid w:val="00A85AF8"/>
    <w:rsid w:val="00A85D24"/>
    <w:rsid w:val="00A8712F"/>
    <w:rsid w:val="00A9051C"/>
    <w:rsid w:val="00A9085D"/>
    <w:rsid w:val="00A91977"/>
    <w:rsid w:val="00A92249"/>
    <w:rsid w:val="00A938FF"/>
    <w:rsid w:val="00A95435"/>
    <w:rsid w:val="00A95841"/>
    <w:rsid w:val="00A960F7"/>
    <w:rsid w:val="00A97623"/>
    <w:rsid w:val="00AA0928"/>
    <w:rsid w:val="00AA121C"/>
    <w:rsid w:val="00AA1642"/>
    <w:rsid w:val="00AA1C87"/>
    <w:rsid w:val="00AA222B"/>
    <w:rsid w:val="00AA60DF"/>
    <w:rsid w:val="00AA6EBE"/>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0796"/>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2E5D"/>
    <w:rsid w:val="00AD3336"/>
    <w:rsid w:val="00AD3685"/>
    <w:rsid w:val="00AD3823"/>
    <w:rsid w:val="00AD3C30"/>
    <w:rsid w:val="00AD4C35"/>
    <w:rsid w:val="00AD4D2D"/>
    <w:rsid w:val="00AD4FE5"/>
    <w:rsid w:val="00AD5460"/>
    <w:rsid w:val="00AD62F9"/>
    <w:rsid w:val="00AD6C5A"/>
    <w:rsid w:val="00AD6F9C"/>
    <w:rsid w:val="00AD74E6"/>
    <w:rsid w:val="00AD7795"/>
    <w:rsid w:val="00AE00F4"/>
    <w:rsid w:val="00AE193F"/>
    <w:rsid w:val="00AE1BF8"/>
    <w:rsid w:val="00AE22DF"/>
    <w:rsid w:val="00AE2F49"/>
    <w:rsid w:val="00AE3A1F"/>
    <w:rsid w:val="00AE53D7"/>
    <w:rsid w:val="00AE57F7"/>
    <w:rsid w:val="00AE5815"/>
    <w:rsid w:val="00AE624F"/>
    <w:rsid w:val="00AE647F"/>
    <w:rsid w:val="00AE6556"/>
    <w:rsid w:val="00AE6775"/>
    <w:rsid w:val="00AE74F2"/>
    <w:rsid w:val="00AF02B5"/>
    <w:rsid w:val="00AF0ABF"/>
    <w:rsid w:val="00AF137F"/>
    <w:rsid w:val="00AF141B"/>
    <w:rsid w:val="00AF15B8"/>
    <w:rsid w:val="00AF1B57"/>
    <w:rsid w:val="00AF2023"/>
    <w:rsid w:val="00AF2F92"/>
    <w:rsid w:val="00AF3AD4"/>
    <w:rsid w:val="00AF440D"/>
    <w:rsid w:val="00AF6508"/>
    <w:rsid w:val="00AF761B"/>
    <w:rsid w:val="00AF790A"/>
    <w:rsid w:val="00AF7AC6"/>
    <w:rsid w:val="00AF7B22"/>
    <w:rsid w:val="00B008A3"/>
    <w:rsid w:val="00B00F3F"/>
    <w:rsid w:val="00B0183C"/>
    <w:rsid w:val="00B02BE2"/>
    <w:rsid w:val="00B032D8"/>
    <w:rsid w:val="00B03DCF"/>
    <w:rsid w:val="00B044DC"/>
    <w:rsid w:val="00B049A7"/>
    <w:rsid w:val="00B04AA8"/>
    <w:rsid w:val="00B04B3C"/>
    <w:rsid w:val="00B051B2"/>
    <w:rsid w:val="00B063E0"/>
    <w:rsid w:val="00B1024A"/>
    <w:rsid w:val="00B104C9"/>
    <w:rsid w:val="00B10962"/>
    <w:rsid w:val="00B10BD4"/>
    <w:rsid w:val="00B14659"/>
    <w:rsid w:val="00B14741"/>
    <w:rsid w:val="00B1505A"/>
    <w:rsid w:val="00B15B19"/>
    <w:rsid w:val="00B15B1B"/>
    <w:rsid w:val="00B15F78"/>
    <w:rsid w:val="00B16733"/>
    <w:rsid w:val="00B16FBC"/>
    <w:rsid w:val="00B2048E"/>
    <w:rsid w:val="00B216D2"/>
    <w:rsid w:val="00B21CDB"/>
    <w:rsid w:val="00B21FD2"/>
    <w:rsid w:val="00B228AF"/>
    <w:rsid w:val="00B22C0E"/>
    <w:rsid w:val="00B244A1"/>
    <w:rsid w:val="00B248B6"/>
    <w:rsid w:val="00B24EC5"/>
    <w:rsid w:val="00B26AF2"/>
    <w:rsid w:val="00B30130"/>
    <w:rsid w:val="00B307BA"/>
    <w:rsid w:val="00B3098C"/>
    <w:rsid w:val="00B30992"/>
    <w:rsid w:val="00B30BC9"/>
    <w:rsid w:val="00B30CC2"/>
    <w:rsid w:val="00B30CCA"/>
    <w:rsid w:val="00B31BA9"/>
    <w:rsid w:val="00B32D04"/>
    <w:rsid w:val="00B3421D"/>
    <w:rsid w:val="00B344E6"/>
    <w:rsid w:val="00B3497B"/>
    <w:rsid w:val="00B34D6E"/>
    <w:rsid w:val="00B35A0E"/>
    <w:rsid w:val="00B36240"/>
    <w:rsid w:val="00B36670"/>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5805"/>
    <w:rsid w:val="00B55984"/>
    <w:rsid w:val="00B55B30"/>
    <w:rsid w:val="00B56EC9"/>
    <w:rsid w:val="00B56FA4"/>
    <w:rsid w:val="00B5785D"/>
    <w:rsid w:val="00B57923"/>
    <w:rsid w:val="00B60EA3"/>
    <w:rsid w:val="00B62218"/>
    <w:rsid w:val="00B62937"/>
    <w:rsid w:val="00B62C57"/>
    <w:rsid w:val="00B62FA4"/>
    <w:rsid w:val="00B63713"/>
    <w:rsid w:val="00B63BF2"/>
    <w:rsid w:val="00B6421A"/>
    <w:rsid w:val="00B6573F"/>
    <w:rsid w:val="00B65B0F"/>
    <w:rsid w:val="00B662F0"/>
    <w:rsid w:val="00B66704"/>
    <w:rsid w:val="00B6697E"/>
    <w:rsid w:val="00B672D4"/>
    <w:rsid w:val="00B67425"/>
    <w:rsid w:val="00B677E0"/>
    <w:rsid w:val="00B7073C"/>
    <w:rsid w:val="00B70935"/>
    <w:rsid w:val="00B70C92"/>
    <w:rsid w:val="00B70EB2"/>
    <w:rsid w:val="00B72968"/>
    <w:rsid w:val="00B729AE"/>
    <w:rsid w:val="00B73D5F"/>
    <w:rsid w:val="00B73FE5"/>
    <w:rsid w:val="00B7421B"/>
    <w:rsid w:val="00B74F92"/>
    <w:rsid w:val="00B75B8E"/>
    <w:rsid w:val="00B764F7"/>
    <w:rsid w:val="00B76A86"/>
    <w:rsid w:val="00B775CF"/>
    <w:rsid w:val="00B77E08"/>
    <w:rsid w:val="00B805EF"/>
    <w:rsid w:val="00B80DA3"/>
    <w:rsid w:val="00B80E23"/>
    <w:rsid w:val="00B81027"/>
    <w:rsid w:val="00B8170F"/>
    <w:rsid w:val="00B81D03"/>
    <w:rsid w:val="00B8201F"/>
    <w:rsid w:val="00B82643"/>
    <w:rsid w:val="00B836D5"/>
    <w:rsid w:val="00B84403"/>
    <w:rsid w:val="00B84616"/>
    <w:rsid w:val="00B84D67"/>
    <w:rsid w:val="00B857E4"/>
    <w:rsid w:val="00B869E7"/>
    <w:rsid w:val="00B87051"/>
    <w:rsid w:val="00B87395"/>
    <w:rsid w:val="00B87A1B"/>
    <w:rsid w:val="00B9186F"/>
    <w:rsid w:val="00B93395"/>
    <w:rsid w:val="00B94B0B"/>
    <w:rsid w:val="00B954FD"/>
    <w:rsid w:val="00B96286"/>
    <w:rsid w:val="00B962C7"/>
    <w:rsid w:val="00B96BD0"/>
    <w:rsid w:val="00BA042D"/>
    <w:rsid w:val="00BA1258"/>
    <w:rsid w:val="00BA1405"/>
    <w:rsid w:val="00BA16BC"/>
    <w:rsid w:val="00BA1702"/>
    <w:rsid w:val="00BA1B08"/>
    <w:rsid w:val="00BA220C"/>
    <w:rsid w:val="00BA240B"/>
    <w:rsid w:val="00BA247C"/>
    <w:rsid w:val="00BA3DB9"/>
    <w:rsid w:val="00BA4190"/>
    <w:rsid w:val="00BA42D9"/>
    <w:rsid w:val="00BA443A"/>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22B6"/>
    <w:rsid w:val="00BB25C0"/>
    <w:rsid w:val="00BB3F81"/>
    <w:rsid w:val="00BB45FD"/>
    <w:rsid w:val="00BB4DEF"/>
    <w:rsid w:val="00BB5890"/>
    <w:rsid w:val="00BB6119"/>
    <w:rsid w:val="00BB6306"/>
    <w:rsid w:val="00BB7800"/>
    <w:rsid w:val="00BB7CFC"/>
    <w:rsid w:val="00BC025F"/>
    <w:rsid w:val="00BC0AA0"/>
    <w:rsid w:val="00BC0F0E"/>
    <w:rsid w:val="00BC1510"/>
    <w:rsid w:val="00BC1CC9"/>
    <w:rsid w:val="00BC2229"/>
    <w:rsid w:val="00BC2E96"/>
    <w:rsid w:val="00BC4803"/>
    <w:rsid w:val="00BC4BCB"/>
    <w:rsid w:val="00BC4F76"/>
    <w:rsid w:val="00BC5199"/>
    <w:rsid w:val="00BC6265"/>
    <w:rsid w:val="00BC69DA"/>
    <w:rsid w:val="00BC6BD1"/>
    <w:rsid w:val="00BD00D0"/>
    <w:rsid w:val="00BD0326"/>
    <w:rsid w:val="00BD07C1"/>
    <w:rsid w:val="00BD10D5"/>
    <w:rsid w:val="00BD1228"/>
    <w:rsid w:val="00BD1428"/>
    <w:rsid w:val="00BD1590"/>
    <w:rsid w:val="00BD183E"/>
    <w:rsid w:val="00BD185E"/>
    <w:rsid w:val="00BD1F00"/>
    <w:rsid w:val="00BD3658"/>
    <w:rsid w:val="00BD415B"/>
    <w:rsid w:val="00BD43EE"/>
    <w:rsid w:val="00BD4500"/>
    <w:rsid w:val="00BD4CCF"/>
    <w:rsid w:val="00BD4D2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839"/>
    <w:rsid w:val="00BE7BA2"/>
    <w:rsid w:val="00BE7DBE"/>
    <w:rsid w:val="00BF040D"/>
    <w:rsid w:val="00BF1263"/>
    <w:rsid w:val="00BF13CD"/>
    <w:rsid w:val="00BF164E"/>
    <w:rsid w:val="00BF1663"/>
    <w:rsid w:val="00BF231D"/>
    <w:rsid w:val="00BF2482"/>
    <w:rsid w:val="00BF2CC5"/>
    <w:rsid w:val="00BF3AC7"/>
    <w:rsid w:val="00BF3B32"/>
    <w:rsid w:val="00BF3C9E"/>
    <w:rsid w:val="00BF4EAE"/>
    <w:rsid w:val="00BF530F"/>
    <w:rsid w:val="00BF59B4"/>
    <w:rsid w:val="00BF66DA"/>
    <w:rsid w:val="00BF7607"/>
    <w:rsid w:val="00BF7CBE"/>
    <w:rsid w:val="00C009FA"/>
    <w:rsid w:val="00C0103E"/>
    <w:rsid w:val="00C0115E"/>
    <w:rsid w:val="00C0153F"/>
    <w:rsid w:val="00C02718"/>
    <w:rsid w:val="00C02A88"/>
    <w:rsid w:val="00C02CD5"/>
    <w:rsid w:val="00C03A79"/>
    <w:rsid w:val="00C03D53"/>
    <w:rsid w:val="00C04581"/>
    <w:rsid w:val="00C0498B"/>
    <w:rsid w:val="00C05D6D"/>
    <w:rsid w:val="00C05EBB"/>
    <w:rsid w:val="00C06456"/>
    <w:rsid w:val="00C07017"/>
    <w:rsid w:val="00C07259"/>
    <w:rsid w:val="00C075C4"/>
    <w:rsid w:val="00C07997"/>
    <w:rsid w:val="00C07E1F"/>
    <w:rsid w:val="00C10E50"/>
    <w:rsid w:val="00C11324"/>
    <w:rsid w:val="00C11C07"/>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2E20"/>
    <w:rsid w:val="00C24A07"/>
    <w:rsid w:val="00C24E97"/>
    <w:rsid w:val="00C250B2"/>
    <w:rsid w:val="00C2557D"/>
    <w:rsid w:val="00C256A9"/>
    <w:rsid w:val="00C257C0"/>
    <w:rsid w:val="00C2688D"/>
    <w:rsid w:val="00C26B89"/>
    <w:rsid w:val="00C27964"/>
    <w:rsid w:val="00C305D2"/>
    <w:rsid w:val="00C3135F"/>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47C"/>
    <w:rsid w:val="00C46512"/>
    <w:rsid w:val="00C46613"/>
    <w:rsid w:val="00C46733"/>
    <w:rsid w:val="00C472B0"/>
    <w:rsid w:val="00C50F77"/>
    <w:rsid w:val="00C51A2C"/>
    <w:rsid w:val="00C52C7F"/>
    <w:rsid w:val="00C5327E"/>
    <w:rsid w:val="00C542B0"/>
    <w:rsid w:val="00C54614"/>
    <w:rsid w:val="00C55054"/>
    <w:rsid w:val="00C55318"/>
    <w:rsid w:val="00C55EF6"/>
    <w:rsid w:val="00C562F4"/>
    <w:rsid w:val="00C57466"/>
    <w:rsid w:val="00C601EC"/>
    <w:rsid w:val="00C6059A"/>
    <w:rsid w:val="00C60A47"/>
    <w:rsid w:val="00C60BD5"/>
    <w:rsid w:val="00C610FF"/>
    <w:rsid w:val="00C611C7"/>
    <w:rsid w:val="00C6131B"/>
    <w:rsid w:val="00C61B84"/>
    <w:rsid w:val="00C628DD"/>
    <w:rsid w:val="00C62C6C"/>
    <w:rsid w:val="00C63716"/>
    <w:rsid w:val="00C64019"/>
    <w:rsid w:val="00C64367"/>
    <w:rsid w:val="00C65CDA"/>
    <w:rsid w:val="00C65F04"/>
    <w:rsid w:val="00C66727"/>
    <w:rsid w:val="00C675D2"/>
    <w:rsid w:val="00C7019C"/>
    <w:rsid w:val="00C704DB"/>
    <w:rsid w:val="00C707EE"/>
    <w:rsid w:val="00C70893"/>
    <w:rsid w:val="00C737E8"/>
    <w:rsid w:val="00C7665C"/>
    <w:rsid w:val="00C76F96"/>
    <w:rsid w:val="00C77ABC"/>
    <w:rsid w:val="00C77CAF"/>
    <w:rsid w:val="00C802E1"/>
    <w:rsid w:val="00C80D51"/>
    <w:rsid w:val="00C81458"/>
    <w:rsid w:val="00C8185A"/>
    <w:rsid w:val="00C819A5"/>
    <w:rsid w:val="00C82207"/>
    <w:rsid w:val="00C82917"/>
    <w:rsid w:val="00C82AD5"/>
    <w:rsid w:val="00C83875"/>
    <w:rsid w:val="00C84950"/>
    <w:rsid w:val="00C8506B"/>
    <w:rsid w:val="00C85992"/>
    <w:rsid w:val="00C85A06"/>
    <w:rsid w:val="00C87A50"/>
    <w:rsid w:val="00C90A70"/>
    <w:rsid w:val="00C91C59"/>
    <w:rsid w:val="00C921FA"/>
    <w:rsid w:val="00C92D03"/>
    <w:rsid w:val="00C93532"/>
    <w:rsid w:val="00C952DD"/>
    <w:rsid w:val="00C95A95"/>
    <w:rsid w:val="00C95AEF"/>
    <w:rsid w:val="00C95DE7"/>
    <w:rsid w:val="00C96602"/>
    <w:rsid w:val="00C96ADC"/>
    <w:rsid w:val="00C9709F"/>
    <w:rsid w:val="00C970BC"/>
    <w:rsid w:val="00C97848"/>
    <w:rsid w:val="00C979FC"/>
    <w:rsid w:val="00C97B84"/>
    <w:rsid w:val="00C97BD3"/>
    <w:rsid w:val="00CA037E"/>
    <w:rsid w:val="00CA063B"/>
    <w:rsid w:val="00CA0A8A"/>
    <w:rsid w:val="00CA1F62"/>
    <w:rsid w:val="00CA213C"/>
    <w:rsid w:val="00CA38FB"/>
    <w:rsid w:val="00CA49D8"/>
    <w:rsid w:val="00CA4AD6"/>
    <w:rsid w:val="00CA547A"/>
    <w:rsid w:val="00CA6596"/>
    <w:rsid w:val="00CA6682"/>
    <w:rsid w:val="00CA6B08"/>
    <w:rsid w:val="00CA6EDF"/>
    <w:rsid w:val="00CA7178"/>
    <w:rsid w:val="00CB0615"/>
    <w:rsid w:val="00CB1737"/>
    <w:rsid w:val="00CB1E07"/>
    <w:rsid w:val="00CB25D3"/>
    <w:rsid w:val="00CB261A"/>
    <w:rsid w:val="00CB2755"/>
    <w:rsid w:val="00CB2CB7"/>
    <w:rsid w:val="00CB31BA"/>
    <w:rsid w:val="00CB3B56"/>
    <w:rsid w:val="00CB3BF5"/>
    <w:rsid w:val="00CB3D32"/>
    <w:rsid w:val="00CB48F0"/>
    <w:rsid w:val="00CB5381"/>
    <w:rsid w:val="00CB681B"/>
    <w:rsid w:val="00CB6EF7"/>
    <w:rsid w:val="00CB7BCE"/>
    <w:rsid w:val="00CB7D7A"/>
    <w:rsid w:val="00CC0338"/>
    <w:rsid w:val="00CC0D57"/>
    <w:rsid w:val="00CC1A19"/>
    <w:rsid w:val="00CC310B"/>
    <w:rsid w:val="00CC3381"/>
    <w:rsid w:val="00CC33D9"/>
    <w:rsid w:val="00CC3615"/>
    <w:rsid w:val="00CC3822"/>
    <w:rsid w:val="00CC3A12"/>
    <w:rsid w:val="00CC45E0"/>
    <w:rsid w:val="00CC4B9B"/>
    <w:rsid w:val="00CC4BDF"/>
    <w:rsid w:val="00CC4D48"/>
    <w:rsid w:val="00CC5EB8"/>
    <w:rsid w:val="00CC6242"/>
    <w:rsid w:val="00CC653E"/>
    <w:rsid w:val="00CC72FA"/>
    <w:rsid w:val="00CC752F"/>
    <w:rsid w:val="00CC793E"/>
    <w:rsid w:val="00CD1741"/>
    <w:rsid w:val="00CD1A27"/>
    <w:rsid w:val="00CD1F71"/>
    <w:rsid w:val="00CD25E1"/>
    <w:rsid w:val="00CD2A05"/>
    <w:rsid w:val="00CD3F28"/>
    <w:rsid w:val="00CD51D0"/>
    <w:rsid w:val="00CD643B"/>
    <w:rsid w:val="00CD6BCB"/>
    <w:rsid w:val="00CD704E"/>
    <w:rsid w:val="00CE09CA"/>
    <w:rsid w:val="00CE1302"/>
    <w:rsid w:val="00CE2269"/>
    <w:rsid w:val="00CE527D"/>
    <w:rsid w:val="00CE59D9"/>
    <w:rsid w:val="00CE5C4A"/>
    <w:rsid w:val="00CE60A1"/>
    <w:rsid w:val="00CE786E"/>
    <w:rsid w:val="00CE7D23"/>
    <w:rsid w:val="00CF0522"/>
    <w:rsid w:val="00CF207C"/>
    <w:rsid w:val="00CF2E6A"/>
    <w:rsid w:val="00CF449C"/>
    <w:rsid w:val="00CF666B"/>
    <w:rsid w:val="00CF6AB4"/>
    <w:rsid w:val="00CF6F60"/>
    <w:rsid w:val="00CF6F74"/>
    <w:rsid w:val="00CF703F"/>
    <w:rsid w:val="00CF7906"/>
    <w:rsid w:val="00CF7BFF"/>
    <w:rsid w:val="00D02135"/>
    <w:rsid w:val="00D021E9"/>
    <w:rsid w:val="00D02D7D"/>
    <w:rsid w:val="00D0362C"/>
    <w:rsid w:val="00D03B08"/>
    <w:rsid w:val="00D050E3"/>
    <w:rsid w:val="00D05EF2"/>
    <w:rsid w:val="00D0640C"/>
    <w:rsid w:val="00D06C2C"/>
    <w:rsid w:val="00D07330"/>
    <w:rsid w:val="00D07A4A"/>
    <w:rsid w:val="00D07F39"/>
    <w:rsid w:val="00D103F7"/>
    <w:rsid w:val="00D111DB"/>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7168"/>
    <w:rsid w:val="00D17FC3"/>
    <w:rsid w:val="00D20A1A"/>
    <w:rsid w:val="00D21397"/>
    <w:rsid w:val="00D21BED"/>
    <w:rsid w:val="00D21D6E"/>
    <w:rsid w:val="00D2224B"/>
    <w:rsid w:val="00D22467"/>
    <w:rsid w:val="00D22591"/>
    <w:rsid w:val="00D227B3"/>
    <w:rsid w:val="00D22E3D"/>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5C48"/>
    <w:rsid w:val="00D36851"/>
    <w:rsid w:val="00D4039F"/>
    <w:rsid w:val="00D4166A"/>
    <w:rsid w:val="00D42052"/>
    <w:rsid w:val="00D42269"/>
    <w:rsid w:val="00D424CA"/>
    <w:rsid w:val="00D43F3C"/>
    <w:rsid w:val="00D44A3B"/>
    <w:rsid w:val="00D50005"/>
    <w:rsid w:val="00D50D03"/>
    <w:rsid w:val="00D50E80"/>
    <w:rsid w:val="00D51EB5"/>
    <w:rsid w:val="00D528EA"/>
    <w:rsid w:val="00D52F9E"/>
    <w:rsid w:val="00D539AC"/>
    <w:rsid w:val="00D54815"/>
    <w:rsid w:val="00D54873"/>
    <w:rsid w:val="00D5498C"/>
    <w:rsid w:val="00D555F5"/>
    <w:rsid w:val="00D55642"/>
    <w:rsid w:val="00D56D9A"/>
    <w:rsid w:val="00D57604"/>
    <w:rsid w:val="00D577CE"/>
    <w:rsid w:val="00D6005C"/>
    <w:rsid w:val="00D60358"/>
    <w:rsid w:val="00D6050C"/>
    <w:rsid w:val="00D607B4"/>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2A10"/>
    <w:rsid w:val="00D733FE"/>
    <w:rsid w:val="00D74050"/>
    <w:rsid w:val="00D744A1"/>
    <w:rsid w:val="00D758D9"/>
    <w:rsid w:val="00D75A9C"/>
    <w:rsid w:val="00D760BE"/>
    <w:rsid w:val="00D76D5E"/>
    <w:rsid w:val="00D81D2E"/>
    <w:rsid w:val="00D842FD"/>
    <w:rsid w:val="00D843B0"/>
    <w:rsid w:val="00D855C7"/>
    <w:rsid w:val="00D8616B"/>
    <w:rsid w:val="00D872F7"/>
    <w:rsid w:val="00D8740F"/>
    <w:rsid w:val="00D87642"/>
    <w:rsid w:val="00D87BCD"/>
    <w:rsid w:val="00D87D3C"/>
    <w:rsid w:val="00D90293"/>
    <w:rsid w:val="00D9029E"/>
    <w:rsid w:val="00D9064A"/>
    <w:rsid w:val="00D90D59"/>
    <w:rsid w:val="00D91BF9"/>
    <w:rsid w:val="00D9207D"/>
    <w:rsid w:val="00D9252A"/>
    <w:rsid w:val="00D928B3"/>
    <w:rsid w:val="00D93491"/>
    <w:rsid w:val="00D9363C"/>
    <w:rsid w:val="00D936F7"/>
    <w:rsid w:val="00D94D36"/>
    <w:rsid w:val="00D955D4"/>
    <w:rsid w:val="00D97800"/>
    <w:rsid w:val="00D97E44"/>
    <w:rsid w:val="00D97E75"/>
    <w:rsid w:val="00DA0013"/>
    <w:rsid w:val="00DA077E"/>
    <w:rsid w:val="00DA152D"/>
    <w:rsid w:val="00DA1642"/>
    <w:rsid w:val="00DA1C19"/>
    <w:rsid w:val="00DA2031"/>
    <w:rsid w:val="00DA26C8"/>
    <w:rsid w:val="00DA2BEF"/>
    <w:rsid w:val="00DA346F"/>
    <w:rsid w:val="00DA35F9"/>
    <w:rsid w:val="00DA3869"/>
    <w:rsid w:val="00DA3AD4"/>
    <w:rsid w:val="00DA3D27"/>
    <w:rsid w:val="00DA3E92"/>
    <w:rsid w:val="00DA498C"/>
    <w:rsid w:val="00DA4CA1"/>
    <w:rsid w:val="00DA574E"/>
    <w:rsid w:val="00DA7552"/>
    <w:rsid w:val="00DB06AA"/>
    <w:rsid w:val="00DB089B"/>
    <w:rsid w:val="00DB0BE6"/>
    <w:rsid w:val="00DB0C5B"/>
    <w:rsid w:val="00DB0E96"/>
    <w:rsid w:val="00DB3863"/>
    <w:rsid w:val="00DB472F"/>
    <w:rsid w:val="00DB4ABA"/>
    <w:rsid w:val="00DB4D04"/>
    <w:rsid w:val="00DB4D55"/>
    <w:rsid w:val="00DB513A"/>
    <w:rsid w:val="00DB5A58"/>
    <w:rsid w:val="00DB6221"/>
    <w:rsid w:val="00DB6359"/>
    <w:rsid w:val="00DB69D3"/>
    <w:rsid w:val="00DB6B63"/>
    <w:rsid w:val="00DB6CFF"/>
    <w:rsid w:val="00DB6E45"/>
    <w:rsid w:val="00DB6E5C"/>
    <w:rsid w:val="00DB7DED"/>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1D59"/>
    <w:rsid w:val="00DD2824"/>
    <w:rsid w:val="00DD3916"/>
    <w:rsid w:val="00DD5ADF"/>
    <w:rsid w:val="00DD75EF"/>
    <w:rsid w:val="00DD7BE3"/>
    <w:rsid w:val="00DD7CD2"/>
    <w:rsid w:val="00DE0071"/>
    <w:rsid w:val="00DE00EA"/>
    <w:rsid w:val="00DE0803"/>
    <w:rsid w:val="00DE0BDC"/>
    <w:rsid w:val="00DE18B4"/>
    <w:rsid w:val="00DE1A5B"/>
    <w:rsid w:val="00DE1F9E"/>
    <w:rsid w:val="00DE2CB9"/>
    <w:rsid w:val="00DE34DC"/>
    <w:rsid w:val="00DE4CCE"/>
    <w:rsid w:val="00DE5FB0"/>
    <w:rsid w:val="00DE6388"/>
    <w:rsid w:val="00DF17F7"/>
    <w:rsid w:val="00DF18DF"/>
    <w:rsid w:val="00DF1C68"/>
    <w:rsid w:val="00DF28F0"/>
    <w:rsid w:val="00DF2943"/>
    <w:rsid w:val="00DF2A78"/>
    <w:rsid w:val="00DF3013"/>
    <w:rsid w:val="00DF38AD"/>
    <w:rsid w:val="00DF3985"/>
    <w:rsid w:val="00DF4DF0"/>
    <w:rsid w:val="00DF580D"/>
    <w:rsid w:val="00DF5C79"/>
    <w:rsid w:val="00DF613A"/>
    <w:rsid w:val="00DF65F3"/>
    <w:rsid w:val="00DF6F3A"/>
    <w:rsid w:val="00DF7414"/>
    <w:rsid w:val="00DF7F81"/>
    <w:rsid w:val="00E0042A"/>
    <w:rsid w:val="00E005A2"/>
    <w:rsid w:val="00E021D3"/>
    <w:rsid w:val="00E026F8"/>
    <w:rsid w:val="00E036A6"/>
    <w:rsid w:val="00E03970"/>
    <w:rsid w:val="00E041B1"/>
    <w:rsid w:val="00E0433A"/>
    <w:rsid w:val="00E04F65"/>
    <w:rsid w:val="00E052FC"/>
    <w:rsid w:val="00E056F3"/>
    <w:rsid w:val="00E059D2"/>
    <w:rsid w:val="00E05A35"/>
    <w:rsid w:val="00E05AF5"/>
    <w:rsid w:val="00E06EB7"/>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20803"/>
    <w:rsid w:val="00E21074"/>
    <w:rsid w:val="00E21128"/>
    <w:rsid w:val="00E215BC"/>
    <w:rsid w:val="00E2239D"/>
    <w:rsid w:val="00E22BCD"/>
    <w:rsid w:val="00E22EEA"/>
    <w:rsid w:val="00E23668"/>
    <w:rsid w:val="00E23F60"/>
    <w:rsid w:val="00E2411B"/>
    <w:rsid w:val="00E24215"/>
    <w:rsid w:val="00E24D81"/>
    <w:rsid w:val="00E266C6"/>
    <w:rsid w:val="00E2787A"/>
    <w:rsid w:val="00E279F8"/>
    <w:rsid w:val="00E3020A"/>
    <w:rsid w:val="00E30322"/>
    <w:rsid w:val="00E30859"/>
    <w:rsid w:val="00E30CF1"/>
    <w:rsid w:val="00E316C3"/>
    <w:rsid w:val="00E317AB"/>
    <w:rsid w:val="00E318F3"/>
    <w:rsid w:val="00E320A7"/>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4037A"/>
    <w:rsid w:val="00E40817"/>
    <w:rsid w:val="00E4115F"/>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2FC"/>
    <w:rsid w:val="00E54B82"/>
    <w:rsid w:val="00E54C8A"/>
    <w:rsid w:val="00E5523B"/>
    <w:rsid w:val="00E558CC"/>
    <w:rsid w:val="00E559F8"/>
    <w:rsid w:val="00E55D20"/>
    <w:rsid w:val="00E56745"/>
    <w:rsid w:val="00E570ED"/>
    <w:rsid w:val="00E60968"/>
    <w:rsid w:val="00E61126"/>
    <w:rsid w:val="00E61F30"/>
    <w:rsid w:val="00E621C2"/>
    <w:rsid w:val="00E627B4"/>
    <w:rsid w:val="00E63404"/>
    <w:rsid w:val="00E6344C"/>
    <w:rsid w:val="00E63BA3"/>
    <w:rsid w:val="00E641FF"/>
    <w:rsid w:val="00E6477A"/>
    <w:rsid w:val="00E64B38"/>
    <w:rsid w:val="00E65A6F"/>
    <w:rsid w:val="00E66732"/>
    <w:rsid w:val="00E66EE9"/>
    <w:rsid w:val="00E67944"/>
    <w:rsid w:val="00E70B93"/>
    <w:rsid w:val="00E70E5C"/>
    <w:rsid w:val="00E714D8"/>
    <w:rsid w:val="00E720DA"/>
    <w:rsid w:val="00E7235C"/>
    <w:rsid w:val="00E73376"/>
    <w:rsid w:val="00E73A82"/>
    <w:rsid w:val="00E73EB6"/>
    <w:rsid w:val="00E748DB"/>
    <w:rsid w:val="00E7544C"/>
    <w:rsid w:val="00E75CA4"/>
    <w:rsid w:val="00E76EFA"/>
    <w:rsid w:val="00E77F4F"/>
    <w:rsid w:val="00E80367"/>
    <w:rsid w:val="00E80B1D"/>
    <w:rsid w:val="00E80E77"/>
    <w:rsid w:val="00E81655"/>
    <w:rsid w:val="00E83859"/>
    <w:rsid w:val="00E87598"/>
    <w:rsid w:val="00E9013C"/>
    <w:rsid w:val="00E9082E"/>
    <w:rsid w:val="00E9193A"/>
    <w:rsid w:val="00E9268A"/>
    <w:rsid w:val="00E935FE"/>
    <w:rsid w:val="00E94149"/>
    <w:rsid w:val="00E94607"/>
    <w:rsid w:val="00E94A56"/>
    <w:rsid w:val="00E94D15"/>
    <w:rsid w:val="00E94DEC"/>
    <w:rsid w:val="00E9597F"/>
    <w:rsid w:val="00E95A78"/>
    <w:rsid w:val="00E95DFB"/>
    <w:rsid w:val="00E9647C"/>
    <w:rsid w:val="00E968CE"/>
    <w:rsid w:val="00E96F51"/>
    <w:rsid w:val="00EA0E25"/>
    <w:rsid w:val="00EA1DC8"/>
    <w:rsid w:val="00EA1FBE"/>
    <w:rsid w:val="00EA2047"/>
    <w:rsid w:val="00EA258E"/>
    <w:rsid w:val="00EA28D9"/>
    <w:rsid w:val="00EA474C"/>
    <w:rsid w:val="00EA5001"/>
    <w:rsid w:val="00EA5764"/>
    <w:rsid w:val="00EA625D"/>
    <w:rsid w:val="00EA63CD"/>
    <w:rsid w:val="00EA6A40"/>
    <w:rsid w:val="00EA7741"/>
    <w:rsid w:val="00EB0234"/>
    <w:rsid w:val="00EB0508"/>
    <w:rsid w:val="00EB2829"/>
    <w:rsid w:val="00EB2954"/>
    <w:rsid w:val="00EB2985"/>
    <w:rsid w:val="00EB2ABE"/>
    <w:rsid w:val="00EB3621"/>
    <w:rsid w:val="00EB3714"/>
    <w:rsid w:val="00EB3D36"/>
    <w:rsid w:val="00EB40C5"/>
    <w:rsid w:val="00EB4BB5"/>
    <w:rsid w:val="00EB4DCD"/>
    <w:rsid w:val="00EB4EB0"/>
    <w:rsid w:val="00EB525E"/>
    <w:rsid w:val="00EB5274"/>
    <w:rsid w:val="00EB5340"/>
    <w:rsid w:val="00EB536D"/>
    <w:rsid w:val="00EB6510"/>
    <w:rsid w:val="00EB65CC"/>
    <w:rsid w:val="00EB6F6B"/>
    <w:rsid w:val="00EB71E5"/>
    <w:rsid w:val="00EB7E9C"/>
    <w:rsid w:val="00EB7FEA"/>
    <w:rsid w:val="00EC001C"/>
    <w:rsid w:val="00EC03AD"/>
    <w:rsid w:val="00EC0C6C"/>
    <w:rsid w:val="00EC1003"/>
    <w:rsid w:val="00EC1790"/>
    <w:rsid w:val="00EC1C13"/>
    <w:rsid w:val="00EC1DC9"/>
    <w:rsid w:val="00EC2C7C"/>
    <w:rsid w:val="00EC2D8B"/>
    <w:rsid w:val="00EC3B0F"/>
    <w:rsid w:val="00EC4796"/>
    <w:rsid w:val="00EC480D"/>
    <w:rsid w:val="00EC49BF"/>
    <w:rsid w:val="00EC49FC"/>
    <w:rsid w:val="00EC5BFC"/>
    <w:rsid w:val="00EC614F"/>
    <w:rsid w:val="00EC7BB5"/>
    <w:rsid w:val="00ED1EA6"/>
    <w:rsid w:val="00ED23F2"/>
    <w:rsid w:val="00ED2493"/>
    <w:rsid w:val="00ED40A1"/>
    <w:rsid w:val="00ED547C"/>
    <w:rsid w:val="00ED5BBA"/>
    <w:rsid w:val="00ED6BD5"/>
    <w:rsid w:val="00ED767C"/>
    <w:rsid w:val="00ED7AF0"/>
    <w:rsid w:val="00EE06B8"/>
    <w:rsid w:val="00EE0DFB"/>
    <w:rsid w:val="00EE1290"/>
    <w:rsid w:val="00EE15C5"/>
    <w:rsid w:val="00EE1836"/>
    <w:rsid w:val="00EE2B63"/>
    <w:rsid w:val="00EE2EF1"/>
    <w:rsid w:val="00EE33EC"/>
    <w:rsid w:val="00EE3515"/>
    <w:rsid w:val="00EE3598"/>
    <w:rsid w:val="00EE56F9"/>
    <w:rsid w:val="00EE5789"/>
    <w:rsid w:val="00EE7877"/>
    <w:rsid w:val="00EF165C"/>
    <w:rsid w:val="00EF20FA"/>
    <w:rsid w:val="00EF2280"/>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F00488"/>
    <w:rsid w:val="00F007FD"/>
    <w:rsid w:val="00F01814"/>
    <w:rsid w:val="00F02085"/>
    <w:rsid w:val="00F02B3F"/>
    <w:rsid w:val="00F0317C"/>
    <w:rsid w:val="00F034D0"/>
    <w:rsid w:val="00F04A5A"/>
    <w:rsid w:val="00F057CC"/>
    <w:rsid w:val="00F05BEB"/>
    <w:rsid w:val="00F0619A"/>
    <w:rsid w:val="00F061D0"/>
    <w:rsid w:val="00F06588"/>
    <w:rsid w:val="00F0682E"/>
    <w:rsid w:val="00F06957"/>
    <w:rsid w:val="00F07E70"/>
    <w:rsid w:val="00F10105"/>
    <w:rsid w:val="00F10922"/>
    <w:rsid w:val="00F10A16"/>
    <w:rsid w:val="00F114B3"/>
    <w:rsid w:val="00F11593"/>
    <w:rsid w:val="00F11D1B"/>
    <w:rsid w:val="00F126A9"/>
    <w:rsid w:val="00F12848"/>
    <w:rsid w:val="00F13319"/>
    <w:rsid w:val="00F133AC"/>
    <w:rsid w:val="00F13A89"/>
    <w:rsid w:val="00F141A6"/>
    <w:rsid w:val="00F14329"/>
    <w:rsid w:val="00F144D2"/>
    <w:rsid w:val="00F149E0"/>
    <w:rsid w:val="00F1510F"/>
    <w:rsid w:val="00F162CA"/>
    <w:rsid w:val="00F162F4"/>
    <w:rsid w:val="00F17CF8"/>
    <w:rsid w:val="00F17F86"/>
    <w:rsid w:val="00F20C1C"/>
    <w:rsid w:val="00F2102F"/>
    <w:rsid w:val="00F214F4"/>
    <w:rsid w:val="00F21B5C"/>
    <w:rsid w:val="00F23376"/>
    <w:rsid w:val="00F23596"/>
    <w:rsid w:val="00F235F4"/>
    <w:rsid w:val="00F24020"/>
    <w:rsid w:val="00F245C6"/>
    <w:rsid w:val="00F2495F"/>
    <w:rsid w:val="00F24E84"/>
    <w:rsid w:val="00F275DC"/>
    <w:rsid w:val="00F31008"/>
    <w:rsid w:val="00F31472"/>
    <w:rsid w:val="00F31A0F"/>
    <w:rsid w:val="00F31DFD"/>
    <w:rsid w:val="00F31F94"/>
    <w:rsid w:val="00F33CA2"/>
    <w:rsid w:val="00F37C44"/>
    <w:rsid w:val="00F37E2F"/>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404"/>
    <w:rsid w:val="00F5190D"/>
    <w:rsid w:val="00F51F15"/>
    <w:rsid w:val="00F529AC"/>
    <w:rsid w:val="00F52F60"/>
    <w:rsid w:val="00F53368"/>
    <w:rsid w:val="00F5433A"/>
    <w:rsid w:val="00F5589C"/>
    <w:rsid w:val="00F56A9A"/>
    <w:rsid w:val="00F57178"/>
    <w:rsid w:val="00F623B3"/>
    <w:rsid w:val="00F6281E"/>
    <w:rsid w:val="00F64B5A"/>
    <w:rsid w:val="00F64D81"/>
    <w:rsid w:val="00F654E6"/>
    <w:rsid w:val="00F65524"/>
    <w:rsid w:val="00F656BC"/>
    <w:rsid w:val="00F65703"/>
    <w:rsid w:val="00F668C2"/>
    <w:rsid w:val="00F67DD6"/>
    <w:rsid w:val="00F70BDD"/>
    <w:rsid w:val="00F713EB"/>
    <w:rsid w:val="00F7171D"/>
    <w:rsid w:val="00F721CB"/>
    <w:rsid w:val="00F72486"/>
    <w:rsid w:val="00F727CC"/>
    <w:rsid w:val="00F72E0A"/>
    <w:rsid w:val="00F73039"/>
    <w:rsid w:val="00F734ED"/>
    <w:rsid w:val="00F734FF"/>
    <w:rsid w:val="00F74810"/>
    <w:rsid w:val="00F752BF"/>
    <w:rsid w:val="00F75AF4"/>
    <w:rsid w:val="00F760E8"/>
    <w:rsid w:val="00F7649B"/>
    <w:rsid w:val="00F80A52"/>
    <w:rsid w:val="00F811AF"/>
    <w:rsid w:val="00F835D1"/>
    <w:rsid w:val="00F83D7F"/>
    <w:rsid w:val="00F840F5"/>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6BF3"/>
    <w:rsid w:val="00F975BA"/>
    <w:rsid w:val="00F9762A"/>
    <w:rsid w:val="00F97726"/>
    <w:rsid w:val="00FA0299"/>
    <w:rsid w:val="00FA03C5"/>
    <w:rsid w:val="00FA1740"/>
    <w:rsid w:val="00FA1894"/>
    <w:rsid w:val="00FA23D5"/>
    <w:rsid w:val="00FA2AA7"/>
    <w:rsid w:val="00FA3FE0"/>
    <w:rsid w:val="00FA42B1"/>
    <w:rsid w:val="00FA43EB"/>
    <w:rsid w:val="00FA473C"/>
    <w:rsid w:val="00FA59C2"/>
    <w:rsid w:val="00FA625F"/>
    <w:rsid w:val="00FA64B1"/>
    <w:rsid w:val="00FA692F"/>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0F2"/>
    <w:rsid w:val="00FC1BEC"/>
    <w:rsid w:val="00FC1CE8"/>
    <w:rsid w:val="00FC329A"/>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25CB"/>
    <w:rsid w:val="00FD39B0"/>
    <w:rsid w:val="00FD3E0B"/>
    <w:rsid w:val="00FD3F94"/>
    <w:rsid w:val="00FD45FC"/>
    <w:rsid w:val="00FD5988"/>
    <w:rsid w:val="00FD6699"/>
    <w:rsid w:val="00FD6A23"/>
    <w:rsid w:val="00FD6D53"/>
    <w:rsid w:val="00FD7089"/>
    <w:rsid w:val="00FE0C30"/>
    <w:rsid w:val="00FE19B3"/>
    <w:rsid w:val="00FE21A7"/>
    <w:rsid w:val="00FE23EB"/>
    <w:rsid w:val="00FE2B99"/>
    <w:rsid w:val="00FE2CBA"/>
    <w:rsid w:val="00FE3B3C"/>
    <w:rsid w:val="00FE3C48"/>
    <w:rsid w:val="00FE3C94"/>
    <w:rsid w:val="00FE4040"/>
    <w:rsid w:val="00FE5161"/>
    <w:rsid w:val="00FE5F5E"/>
    <w:rsid w:val="00FE646D"/>
    <w:rsid w:val="00FE6BD7"/>
    <w:rsid w:val="00FE7B11"/>
    <w:rsid w:val="00FF0170"/>
    <w:rsid w:val="00FF1239"/>
    <w:rsid w:val="00FF1922"/>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3210</Words>
  <Characters>17521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2022-12-19T07:15:00Z</dcterms:created>
  <dcterms:modified xsi:type="dcterms:W3CDTF">2022-12-19T07:15:00Z</dcterms:modified>
</cp:coreProperties>
</file>