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742FC458" w:rsidR="000A3C2F" w:rsidRDefault="00A35C53" w:rsidP="003E65BA">
      <w:pPr>
        <w:pStyle w:val="Heading1"/>
      </w:pPr>
      <w:r>
        <w:t>Highly Specialised Technologies Evaluation Committee (HSTEC)</w:t>
      </w:r>
      <w:r w:rsidR="000A3C2F">
        <w:t xml:space="preserve"> meeting minutes</w:t>
      </w:r>
    </w:p>
    <w:p w14:paraId="1B1C52DF" w14:textId="2597A372" w:rsidR="00BA4EAD" w:rsidRDefault="00BA4EAD" w:rsidP="00C7373D">
      <w:pPr>
        <w:pStyle w:val="Paragraphnonumbers"/>
      </w:pPr>
      <w:r w:rsidRPr="00BA4EAD">
        <w:rPr>
          <w:b/>
        </w:rPr>
        <w:t>Minutes:</w:t>
      </w:r>
      <w:r>
        <w:rPr>
          <w:b/>
        </w:rPr>
        <w:tab/>
      </w:r>
      <w:r w:rsidR="00682F9B">
        <w:rPr>
          <w:b/>
        </w:rPr>
        <w:tab/>
      </w:r>
      <w:r w:rsidR="009F77C8">
        <w:t>Confirmed</w:t>
      </w:r>
    </w:p>
    <w:p w14:paraId="28A3F06E" w14:textId="533DB213" w:rsidR="00BA4EAD" w:rsidRPr="00205638" w:rsidRDefault="00BA4EAD" w:rsidP="00C7373D">
      <w:pPr>
        <w:pStyle w:val="Paragraphnonumbers"/>
      </w:pPr>
      <w:r w:rsidRPr="006231D3">
        <w:rPr>
          <w:b/>
        </w:rPr>
        <w:t>Date:</w:t>
      </w:r>
      <w:r w:rsidRPr="006231D3">
        <w:rPr>
          <w:b/>
        </w:rPr>
        <w:tab/>
      </w:r>
      <w:r w:rsidR="00682F9B">
        <w:rPr>
          <w:b/>
        </w:rPr>
        <w:tab/>
      </w:r>
      <w:r w:rsidR="006C4D2F">
        <w:t xml:space="preserve">Thursday </w:t>
      </w:r>
      <w:r w:rsidR="00197B38">
        <w:t>9 February 2023</w:t>
      </w:r>
    </w:p>
    <w:p w14:paraId="344B8760" w14:textId="429C8D3F" w:rsidR="00BA4EAD" w:rsidRDefault="00BA4EAD" w:rsidP="001D4809">
      <w:pPr>
        <w:pStyle w:val="Paragraphnonumbers"/>
        <w:ind w:left="4320" w:hanging="4320"/>
      </w:pPr>
      <w:r w:rsidRPr="006231D3">
        <w:rPr>
          <w:b/>
        </w:rPr>
        <w:t>Location:</w:t>
      </w:r>
      <w:r w:rsidRPr="006231D3">
        <w:rPr>
          <w:b/>
        </w:rPr>
        <w:tab/>
      </w:r>
      <w:r w:rsidR="00682F9B">
        <w:rPr>
          <w:b/>
        </w:rPr>
        <w:tab/>
      </w:r>
      <w:r w:rsidR="001D4809" w:rsidRPr="001D4809">
        <w:t>Hybrid Meeting – 2 Redman Place, London, E20 1JQ and 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 xml:space="preserve">Committee members </w:t>
      </w:r>
      <w:proofErr w:type="gramStart"/>
      <w:r w:rsidRPr="006231D3">
        <w:t>present</w:t>
      </w:r>
      <w:proofErr w:type="gramEnd"/>
    </w:p>
    <w:p w14:paraId="056894DE" w14:textId="3D6E84C1" w:rsidR="002B5720" w:rsidRPr="001B3057" w:rsidRDefault="00A35C53" w:rsidP="00C7373D">
      <w:pPr>
        <w:pStyle w:val="Paragraph"/>
        <w:rPr>
          <w:color w:val="000000" w:themeColor="text1"/>
        </w:rPr>
      </w:pPr>
      <w:bookmarkStart w:id="0" w:name="_Hlk119601484"/>
      <w:r w:rsidRPr="001B3057">
        <w:rPr>
          <w:color w:val="000000" w:themeColor="text1"/>
        </w:rPr>
        <w:t>Dr Peter Jackson</w:t>
      </w:r>
      <w:r w:rsidR="00BA4EAD" w:rsidRPr="001B3057">
        <w:rPr>
          <w:color w:val="000000" w:themeColor="text1"/>
        </w:rPr>
        <w:t xml:space="preserve"> (Chair)</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Present for all items</w:t>
      </w:r>
    </w:p>
    <w:p w14:paraId="1823B0D0" w14:textId="69F84E95" w:rsidR="002B5720" w:rsidRPr="001B3057" w:rsidRDefault="00A35C53" w:rsidP="00C7373D">
      <w:pPr>
        <w:pStyle w:val="Paragraph"/>
        <w:rPr>
          <w:color w:val="000000" w:themeColor="text1"/>
        </w:rPr>
      </w:pPr>
      <w:r w:rsidRPr="001B3057">
        <w:rPr>
          <w:color w:val="000000" w:themeColor="text1"/>
        </w:rPr>
        <w:t>Dr Paul Arundel</w:t>
      </w:r>
      <w:r w:rsidR="00BA4EAD" w:rsidRPr="001B3057">
        <w:rPr>
          <w:color w:val="000000" w:themeColor="text1"/>
        </w:rPr>
        <w:t xml:space="preserve"> (Vice Chair)</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Present for all items</w:t>
      </w:r>
    </w:p>
    <w:p w14:paraId="6152BC1A" w14:textId="6CE6D111" w:rsidR="002B5720" w:rsidRPr="001B3057" w:rsidRDefault="00A35C53" w:rsidP="00C7373D">
      <w:pPr>
        <w:pStyle w:val="Paragraph"/>
        <w:rPr>
          <w:color w:val="000000" w:themeColor="text1"/>
        </w:rPr>
      </w:pPr>
      <w:r w:rsidRPr="001B3057">
        <w:rPr>
          <w:color w:val="000000" w:themeColor="text1"/>
        </w:rPr>
        <w:t>Annett Blochberger</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 xml:space="preserve">Present for all </w:t>
      </w:r>
      <w:proofErr w:type="gramStart"/>
      <w:r w:rsidR="002B5720" w:rsidRPr="001B3057">
        <w:rPr>
          <w:color w:val="000000" w:themeColor="text1"/>
        </w:rPr>
        <w:t>items</w:t>
      </w:r>
      <w:proofErr w:type="gramEnd"/>
    </w:p>
    <w:p w14:paraId="409CFDCF" w14:textId="6DEF6332" w:rsidR="00A35C53" w:rsidRPr="001B3057" w:rsidRDefault="00A35C53" w:rsidP="00C7373D">
      <w:pPr>
        <w:pStyle w:val="Paragraph"/>
        <w:rPr>
          <w:color w:val="000000" w:themeColor="text1"/>
        </w:rPr>
      </w:pPr>
      <w:proofErr w:type="spellStart"/>
      <w:r w:rsidRPr="001B3057">
        <w:rPr>
          <w:color w:val="000000" w:themeColor="text1"/>
        </w:rPr>
        <w:t>Emtiyaz</w:t>
      </w:r>
      <w:proofErr w:type="spellEnd"/>
      <w:r w:rsidRPr="001B3057">
        <w:rPr>
          <w:color w:val="000000" w:themeColor="text1"/>
        </w:rPr>
        <w:t xml:space="preserve"> Chowdhury</w:t>
      </w:r>
      <w:r w:rsidR="00C064B4" w:rsidRPr="001B3057">
        <w:rPr>
          <w:color w:val="000000" w:themeColor="text1"/>
        </w:rPr>
        <w:tab/>
      </w:r>
      <w:r w:rsidR="00C064B4" w:rsidRPr="001B3057">
        <w:rPr>
          <w:color w:val="000000" w:themeColor="text1"/>
        </w:rPr>
        <w:tab/>
      </w:r>
      <w:r w:rsidR="00C064B4" w:rsidRPr="001B3057">
        <w:rPr>
          <w:color w:val="000000" w:themeColor="text1"/>
        </w:rPr>
        <w:tab/>
      </w:r>
      <w:r w:rsidR="00C064B4" w:rsidRPr="001B3057">
        <w:rPr>
          <w:color w:val="000000" w:themeColor="text1"/>
        </w:rPr>
        <w:tab/>
      </w:r>
      <w:r w:rsidR="00964CD8">
        <w:rPr>
          <w:color w:val="000000" w:themeColor="text1"/>
        </w:rPr>
        <w:tab/>
      </w:r>
      <w:r w:rsidR="00C064B4" w:rsidRPr="001B3057">
        <w:rPr>
          <w:color w:val="000000" w:themeColor="text1"/>
        </w:rPr>
        <w:t xml:space="preserve">Present for all </w:t>
      </w:r>
      <w:proofErr w:type="gramStart"/>
      <w:r w:rsidR="00C064B4" w:rsidRPr="001B3057">
        <w:rPr>
          <w:color w:val="000000" w:themeColor="text1"/>
        </w:rPr>
        <w:t>items</w:t>
      </w:r>
      <w:proofErr w:type="gramEnd"/>
    </w:p>
    <w:p w14:paraId="3E0727C2" w14:textId="13BD7645" w:rsidR="002B5720" w:rsidRPr="001B3057" w:rsidRDefault="00A35C53" w:rsidP="00C7373D">
      <w:pPr>
        <w:pStyle w:val="Paragraph"/>
        <w:rPr>
          <w:color w:val="000000" w:themeColor="text1"/>
        </w:rPr>
      </w:pPr>
      <w:r w:rsidRPr="001B3057">
        <w:rPr>
          <w:color w:val="000000" w:themeColor="text1"/>
        </w:rPr>
        <w:t>Stuart Davies</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Present for all items</w:t>
      </w:r>
    </w:p>
    <w:p w14:paraId="338D100C" w14:textId="666EE757" w:rsidR="002B5720" w:rsidRPr="001B3057" w:rsidRDefault="00A35C53" w:rsidP="00C7373D">
      <w:pPr>
        <w:pStyle w:val="Paragraph"/>
        <w:rPr>
          <w:color w:val="000000" w:themeColor="text1"/>
        </w:rPr>
      </w:pPr>
      <w:r w:rsidRPr="001B3057">
        <w:rPr>
          <w:color w:val="000000" w:themeColor="text1"/>
        </w:rPr>
        <w:t>Sarah Davis</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 xml:space="preserve">Present for all </w:t>
      </w:r>
      <w:proofErr w:type="gramStart"/>
      <w:r w:rsidR="002B5720" w:rsidRPr="001B3057">
        <w:rPr>
          <w:color w:val="000000" w:themeColor="text1"/>
        </w:rPr>
        <w:t>items</w:t>
      </w:r>
      <w:proofErr w:type="gramEnd"/>
    </w:p>
    <w:p w14:paraId="45AD7CA4" w14:textId="47ADF03D" w:rsidR="002B5720" w:rsidRDefault="00A35C53" w:rsidP="00C7373D">
      <w:pPr>
        <w:pStyle w:val="Paragraph"/>
        <w:rPr>
          <w:color w:val="000000" w:themeColor="text1"/>
        </w:rPr>
      </w:pPr>
      <w:r w:rsidRPr="001B3057">
        <w:rPr>
          <w:color w:val="000000" w:themeColor="text1"/>
        </w:rPr>
        <w:t>Carrie Gardner</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Present for all items</w:t>
      </w:r>
    </w:p>
    <w:p w14:paraId="46DCD5A5" w14:textId="76E622C2" w:rsidR="00442AEE" w:rsidRPr="001B3057" w:rsidRDefault="00442AEE" w:rsidP="00C7373D">
      <w:pPr>
        <w:pStyle w:val="Paragraph"/>
        <w:rPr>
          <w:color w:val="000000" w:themeColor="text1"/>
        </w:rPr>
      </w:pPr>
      <w:r>
        <w:rPr>
          <w:color w:val="000000" w:themeColor="text1"/>
        </w:rPr>
        <w:t>Tina Garvey</w:t>
      </w:r>
      <w:r w:rsidRPr="001B3057">
        <w:rPr>
          <w:color w:val="000000" w:themeColor="text1"/>
        </w:rPr>
        <w:tab/>
      </w:r>
      <w:r w:rsidRPr="001B3057">
        <w:rPr>
          <w:color w:val="000000" w:themeColor="text1"/>
        </w:rPr>
        <w:tab/>
      </w:r>
      <w:r w:rsidRPr="001B3057">
        <w:rPr>
          <w:color w:val="000000" w:themeColor="text1"/>
        </w:rPr>
        <w:tab/>
      </w:r>
      <w:r w:rsidRPr="001B3057">
        <w:rPr>
          <w:color w:val="000000" w:themeColor="text1"/>
        </w:rPr>
        <w:tab/>
      </w:r>
      <w:r w:rsidR="00964CD8">
        <w:rPr>
          <w:color w:val="000000" w:themeColor="text1"/>
        </w:rPr>
        <w:tab/>
      </w:r>
      <w:r w:rsidRPr="001B3057">
        <w:rPr>
          <w:color w:val="000000" w:themeColor="text1"/>
        </w:rPr>
        <w:t>Present for all items</w:t>
      </w:r>
    </w:p>
    <w:p w14:paraId="7C2F7F46" w14:textId="75D05B11" w:rsidR="00FB283A" w:rsidRPr="001B3057" w:rsidRDefault="00821B11" w:rsidP="00C7373D">
      <w:pPr>
        <w:pStyle w:val="Paragraph"/>
        <w:rPr>
          <w:color w:val="000000" w:themeColor="text1"/>
        </w:rPr>
      </w:pPr>
      <w:r w:rsidRPr="001B3057">
        <w:rPr>
          <w:color w:val="000000" w:themeColor="text1"/>
        </w:rPr>
        <w:t>Professor Jonathan Ives</w:t>
      </w:r>
      <w:r w:rsidR="00FB283A" w:rsidRPr="001B3057">
        <w:rPr>
          <w:color w:val="000000" w:themeColor="text1"/>
        </w:rPr>
        <w:tab/>
      </w:r>
      <w:r w:rsidR="00FB283A" w:rsidRPr="001B3057">
        <w:rPr>
          <w:color w:val="000000" w:themeColor="text1"/>
        </w:rPr>
        <w:tab/>
      </w:r>
      <w:r w:rsidRPr="001B3057">
        <w:rPr>
          <w:color w:val="000000" w:themeColor="text1"/>
        </w:rPr>
        <w:tab/>
      </w:r>
      <w:r w:rsidRPr="001B3057">
        <w:rPr>
          <w:color w:val="000000" w:themeColor="text1"/>
        </w:rPr>
        <w:tab/>
      </w:r>
      <w:r w:rsidR="00964CD8">
        <w:rPr>
          <w:color w:val="000000" w:themeColor="text1"/>
        </w:rPr>
        <w:tab/>
      </w:r>
      <w:r w:rsidR="00FB283A" w:rsidRPr="001B3057">
        <w:rPr>
          <w:color w:val="000000" w:themeColor="text1"/>
        </w:rPr>
        <w:t>Present for all items</w:t>
      </w:r>
    </w:p>
    <w:p w14:paraId="218F4ADE" w14:textId="77E52342" w:rsidR="007F60D1" w:rsidRPr="001B3057" w:rsidRDefault="007F60D1" w:rsidP="00C7373D">
      <w:pPr>
        <w:pStyle w:val="Paragraph"/>
        <w:rPr>
          <w:color w:val="000000" w:themeColor="text1"/>
        </w:rPr>
      </w:pPr>
      <w:r w:rsidRPr="001B3057">
        <w:rPr>
          <w:color w:val="000000" w:themeColor="text1"/>
        </w:rPr>
        <w:t>Dr Stuart Mealing</w:t>
      </w:r>
      <w:r w:rsidRPr="001B3057">
        <w:rPr>
          <w:color w:val="000000" w:themeColor="text1"/>
        </w:rPr>
        <w:tab/>
      </w:r>
      <w:r w:rsidRPr="001B3057">
        <w:rPr>
          <w:color w:val="000000" w:themeColor="text1"/>
        </w:rPr>
        <w:tab/>
      </w:r>
      <w:r w:rsidRPr="001B3057">
        <w:rPr>
          <w:color w:val="000000" w:themeColor="text1"/>
        </w:rPr>
        <w:tab/>
      </w:r>
      <w:r w:rsidRPr="001B3057">
        <w:rPr>
          <w:color w:val="000000" w:themeColor="text1"/>
        </w:rPr>
        <w:tab/>
      </w:r>
      <w:r w:rsidR="00964CD8">
        <w:rPr>
          <w:color w:val="000000" w:themeColor="text1"/>
        </w:rPr>
        <w:tab/>
      </w:r>
      <w:r w:rsidRPr="001B3057">
        <w:rPr>
          <w:color w:val="000000" w:themeColor="text1"/>
        </w:rPr>
        <w:t xml:space="preserve">Present for all </w:t>
      </w:r>
      <w:proofErr w:type="gramStart"/>
      <w:r w:rsidRPr="001B3057">
        <w:rPr>
          <w:color w:val="000000" w:themeColor="text1"/>
        </w:rPr>
        <w:t>items</w:t>
      </w:r>
      <w:proofErr w:type="gramEnd"/>
    </w:p>
    <w:p w14:paraId="55FE9483" w14:textId="2C868B38" w:rsidR="002B5720" w:rsidRDefault="00C064B4" w:rsidP="00C7373D">
      <w:pPr>
        <w:pStyle w:val="Paragraph"/>
        <w:rPr>
          <w:color w:val="000000" w:themeColor="text1"/>
        </w:rPr>
      </w:pPr>
      <w:r w:rsidRPr="001B3057">
        <w:rPr>
          <w:color w:val="000000" w:themeColor="text1"/>
        </w:rPr>
        <w:t>Dr She</w:t>
      </w:r>
      <w:r w:rsidR="00BC5555" w:rsidRPr="001B3057">
        <w:rPr>
          <w:color w:val="000000" w:themeColor="text1"/>
        </w:rPr>
        <w:t>h</w:t>
      </w:r>
      <w:r w:rsidRPr="001B3057">
        <w:rPr>
          <w:color w:val="000000" w:themeColor="text1"/>
        </w:rPr>
        <w:t>la Mohammed</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Present for all items</w:t>
      </w:r>
    </w:p>
    <w:p w14:paraId="2F68AD12" w14:textId="4097C114" w:rsidR="002B5720" w:rsidRPr="0043285C" w:rsidRDefault="00794C24" w:rsidP="0043285C">
      <w:pPr>
        <w:pStyle w:val="Paragraph"/>
        <w:rPr>
          <w:color w:val="000000" w:themeColor="text1"/>
        </w:rPr>
      </w:pPr>
      <w:r>
        <w:rPr>
          <w:color w:val="000000" w:themeColor="text1"/>
        </w:rPr>
        <w:t>Sara Payne</w:t>
      </w:r>
      <w:r w:rsidRPr="001B3057">
        <w:rPr>
          <w:color w:val="000000" w:themeColor="text1"/>
        </w:rPr>
        <w:tab/>
      </w:r>
      <w:r w:rsidRPr="001B3057">
        <w:rPr>
          <w:color w:val="000000" w:themeColor="text1"/>
        </w:rPr>
        <w:tab/>
      </w:r>
      <w:r w:rsidRPr="001B3057">
        <w:rPr>
          <w:color w:val="000000" w:themeColor="text1"/>
        </w:rPr>
        <w:tab/>
      </w:r>
      <w:r w:rsidRPr="001B3057">
        <w:rPr>
          <w:color w:val="000000" w:themeColor="text1"/>
        </w:rPr>
        <w:tab/>
      </w:r>
      <w:r w:rsidR="00964CD8">
        <w:rPr>
          <w:color w:val="000000" w:themeColor="text1"/>
        </w:rPr>
        <w:tab/>
      </w:r>
      <w:r w:rsidRPr="001B3057">
        <w:rPr>
          <w:color w:val="000000" w:themeColor="text1"/>
        </w:rPr>
        <w:t>Present for all item</w:t>
      </w:r>
      <w:r w:rsidR="00FB481C">
        <w:rPr>
          <w:color w:val="000000" w:themeColor="text1"/>
        </w:rPr>
        <w:t>s</w:t>
      </w:r>
    </w:p>
    <w:p w14:paraId="434D7C31" w14:textId="47DABC40" w:rsidR="00BC5555" w:rsidRPr="009B0F6A" w:rsidRDefault="00C064B4" w:rsidP="009B0F6A">
      <w:pPr>
        <w:pStyle w:val="Paragraph"/>
        <w:rPr>
          <w:color w:val="000000" w:themeColor="text1"/>
        </w:rPr>
      </w:pPr>
      <w:r w:rsidRPr="001B3057">
        <w:rPr>
          <w:color w:val="000000" w:themeColor="text1"/>
        </w:rPr>
        <w:t>Karen Whitehead M.</w:t>
      </w:r>
      <w:proofErr w:type="gramStart"/>
      <w:r w:rsidR="00950413" w:rsidRPr="001B3057">
        <w:rPr>
          <w:color w:val="000000" w:themeColor="text1"/>
        </w:rPr>
        <w:t>B.E</w:t>
      </w:r>
      <w:proofErr w:type="gramEnd"/>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Present for all items</w:t>
      </w:r>
    </w:p>
    <w:p w14:paraId="5D4AC9A3" w14:textId="722DF00F" w:rsidR="00BC5555" w:rsidRPr="001B3057" w:rsidRDefault="00C064B4" w:rsidP="00950413">
      <w:pPr>
        <w:pStyle w:val="Paragraph"/>
        <w:rPr>
          <w:color w:val="000000" w:themeColor="text1"/>
        </w:rPr>
      </w:pPr>
      <w:r w:rsidRPr="001B3057">
        <w:rPr>
          <w:color w:val="000000" w:themeColor="text1"/>
        </w:rPr>
        <w:t>Professor Ed Wilson</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964CD8">
        <w:rPr>
          <w:color w:val="000000" w:themeColor="text1"/>
        </w:rPr>
        <w:tab/>
      </w:r>
      <w:r w:rsidR="002B5720" w:rsidRPr="001B3057">
        <w:rPr>
          <w:color w:val="000000" w:themeColor="text1"/>
        </w:rPr>
        <w:t>Present for all items</w:t>
      </w:r>
    </w:p>
    <w:bookmarkEnd w:id="0"/>
    <w:p w14:paraId="7337E693" w14:textId="77777777" w:rsidR="00950413" w:rsidRPr="00A87D93" w:rsidRDefault="00950413" w:rsidP="00DE4D11">
      <w:pPr>
        <w:pStyle w:val="Heading3unnumbered"/>
        <w:spacing w:before="240" w:after="0"/>
      </w:pPr>
      <w:r w:rsidRPr="00A87D93">
        <w:t>NICE staff (key players) present</w:t>
      </w:r>
    </w:p>
    <w:p w14:paraId="62EB6C86"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Jasdeep Hayre, Associate Director</w:t>
      </w:r>
      <w:r w:rsidRPr="009E016A">
        <w:rPr>
          <w:rFonts w:eastAsia="Times New Roman"/>
          <w:bCs w:val="0"/>
          <w:color w:val="000000"/>
          <w:sz w:val="24"/>
          <w:szCs w:val="24"/>
          <w:lang w:eastAsia="en-GB"/>
        </w:rPr>
        <w:tab/>
        <w:t>Items 1 to 4.2.2</w:t>
      </w:r>
    </w:p>
    <w:p w14:paraId="7CAF39E0"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Richard Diaz, Associate Director</w:t>
      </w:r>
      <w:r w:rsidRPr="009E016A">
        <w:rPr>
          <w:rFonts w:eastAsia="Times New Roman"/>
          <w:bCs w:val="0"/>
          <w:color w:val="000000"/>
          <w:sz w:val="24"/>
          <w:szCs w:val="24"/>
          <w:lang w:eastAsia="en-GB"/>
        </w:rPr>
        <w:tab/>
        <w:t>Items 5.1 to 5.2.2</w:t>
      </w:r>
    </w:p>
    <w:p w14:paraId="694C4779"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Celia Mayers, Project Manager</w:t>
      </w:r>
      <w:r w:rsidRPr="009E016A">
        <w:rPr>
          <w:rFonts w:eastAsia="Times New Roman"/>
          <w:bCs w:val="0"/>
          <w:color w:val="000000"/>
          <w:sz w:val="24"/>
          <w:szCs w:val="24"/>
          <w:lang w:eastAsia="en-GB"/>
        </w:rPr>
        <w:tab/>
        <w:t xml:space="preserve">Present for all </w:t>
      </w:r>
      <w:proofErr w:type="gramStart"/>
      <w:r w:rsidRPr="009E016A">
        <w:rPr>
          <w:rFonts w:eastAsia="Times New Roman"/>
          <w:bCs w:val="0"/>
          <w:color w:val="000000"/>
          <w:sz w:val="24"/>
          <w:szCs w:val="24"/>
          <w:lang w:eastAsia="en-GB"/>
        </w:rPr>
        <w:t>items</w:t>
      </w:r>
      <w:proofErr w:type="gramEnd"/>
    </w:p>
    <w:p w14:paraId="2E5EEBF6"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Sally Doss, Health Technology Assessment Adviser</w:t>
      </w:r>
      <w:r w:rsidRPr="009E016A">
        <w:rPr>
          <w:rFonts w:eastAsia="Times New Roman"/>
          <w:bCs w:val="0"/>
          <w:color w:val="000000"/>
          <w:sz w:val="24"/>
          <w:szCs w:val="24"/>
          <w:lang w:eastAsia="en-GB"/>
        </w:rPr>
        <w:tab/>
        <w:t>Items 1 to 4.2.2</w:t>
      </w:r>
    </w:p>
    <w:p w14:paraId="0A8F11A4"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Alan Moore, Health Technology Assessment Analyst</w:t>
      </w:r>
      <w:r w:rsidRPr="009E016A">
        <w:rPr>
          <w:rFonts w:eastAsia="Times New Roman"/>
          <w:bCs w:val="0"/>
          <w:color w:val="000000"/>
          <w:sz w:val="24"/>
          <w:szCs w:val="24"/>
          <w:lang w:eastAsia="en-GB"/>
        </w:rPr>
        <w:tab/>
        <w:t>Items 1 to 4.2.2</w:t>
      </w:r>
    </w:p>
    <w:p w14:paraId="2DA468D1"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lastRenderedPageBreak/>
        <w:t>Mary Hughes, Health Technology Assessment Adviser</w:t>
      </w:r>
      <w:r w:rsidRPr="009E016A">
        <w:rPr>
          <w:rFonts w:eastAsia="Times New Roman"/>
          <w:bCs w:val="0"/>
          <w:color w:val="000000"/>
          <w:sz w:val="24"/>
          <w:szCs w:val="24"/>
          <w:lang w:eastAsia="en-GB"/>
        </w:rPr>
        <w:tab/>
        <w:t>Items 5.1 to 5.2.2</w:t>
      </w:r>
    </w:p>
    <w:p w14:paraId="1755E229"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Anita Sangha, Health Technology Assessment Analyst</w:t>
      </w:r>
      <w:r w:rsidRPr="009E016A">
        <w:rPr>
          <w:rFonts w:eastAsia="Times New Roman"/>
          <w:bCs w:val="0"/>
          <w:color w:val="000000"/>
          <w:sz w:val="24"/>
          <w:szCs w:val="24"/>
          <w:lang w:eastAsia="en-GB"/>
        </w:rPr>
        <w:tab/>
        <w:t>Items 5.1 to 5.2.2</w:t>
      </w:r>
    </w:p>
    <w:p w14:paraId="54D1F644"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Sarah Bromley, Senior Medical Editor</w:t>
      </w:r>
      <w:r w:rsidRPr="009E016A">
        <w:rPr>
          <w:rFonts w:eastAsia="Times New Roman"/>
          <w:bCs w:val="0"/>
          <w:color w:val="000000"/>
          <w:sz w:val="24"/>
          <w:szCs w:val="24"/>
          <w:lang w:eastAsia="en-GB"/>
        </w:rPr>
        <w:tab/>
        <w:t>Present for all items</w:t>
      </w:r>
    </w:p>
    <w:p w14:paraId="15E17176"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Setal Bachelard, Medical Editor</w:t>
      </w:r>
      <w:r w:rsidRPr="009E016A">
        <w:rPr>
          <w:rFonts w:eastAsia="Times New Roman"/>
          <w:bCs w:val="0"/>
          <w:color w:val="000000"/>
          <w:sz w:val="24"/>
          <w:szCs w:val="24"/>
          <w:lang w:eastAsia="en-GB"/>
        </w:rPr>
        <w:tab/>
        <w:t>Present for all items</w:t>
      </w:r>
    </w:p>
    <w:p w14:paraId="04CA7EC8"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Heidi Livingston, Senior Public Involvement Adviser, PIP</w:t>
      </w:r>
      <w:r w:rsidRPr="009E016A">
        <w:rPr>
          <w:rFonts w:eastAsia="Times New Roman"/>
          <w:bCs w:val="0"/>
          <w:color w:val="000000"/>
          <w:sz w:val="24"/>
          <w:szCs w:val="24"/>
          <w:lang w:eastAsia="en-GB"/>
        </w:rPr>
        <w:tab/>
        <w:t>Items 1 to 4.1.3</w:t>
      </w:r>
    </w:p>
    <w:p w14:paraId="676E79FF"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Ella Fitzpatrick, Public Involvement Adviser, PIP</w:t>
      </w:r>
      <w:r w:rsidRPr="009E016A">
        <w:rPr>
          <w:rFonts w:eastAsia="Times New Roman"/>
          <w:bCs w:val="0"/>
          <w:color w:val="000000"/>
          <w:sz w:val="24"/>
          <w:szCs w:val="24"/>
          <w:lang w:eastAsia="en-GB"/>
        </w:rPr>
        <w:tab/>
        <w:t>Items 5.1 to 5.1.3</w:t>
      </w:r>
    </w:p>
    <w:p w14:paraId="144B2672"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Lynn Woodward, Project Manager, Corporate Office</w:t>
      </w:r>
      <w:r w:rsidRPr="009E016A">
        <w:rPr>
          <w:rFonts w:eastAsia="Times New Roman"/>
          <w:bCs w:val="0"/>
          <w:color w:val="000000"/>
          <w:sz w:val="24"/>
          <w:szCs w:val="24"/>
          <w:lang w:eastAsia="en-GB"/>
        </w:rPr>
        <w:tab/>
        <w:t>Items 1 to 4.1.1</w:t>
      </w:r>
    </w:p>
    <w:p w14:paraId="220EB217"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Lyn Davies, Coordinator, Corporate Office</w:t>
      </w:r>
      <w:r w:rsidRPr="009E016A">
        <w:rPr>
          <w:rFonts w:eastAsia="Times New Roman"/>
          <w:bCs w:val="0"/>
          <w:color w:val="000000"/>
          <w:sz w:val="24"/>
          <w:szCs w:val="24"/>
          <w:lang w:eastAsia="en-GB"/>
        </w:rPr>
        <w:tab/>
        <w:t>Items 1 to 4.1.1</w:t>
      </w:r>
    </w:p>
    <w:p w14:paraId="28D2EB8E"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Rosalee Mason, Coordinator, Corporate Office</w:t>
      </w:r>
      <w:r w:rsidRPr="009E016A">
        <w:rPr>
          <w:rFonts w:eastAsia="Times New Roman"/>
          <w:bCs w:val="0"/>
          <w:color w:val="000000"/>
          <w:sz w:val="24"/>
          <w:szCs w:val="24"/>
          <w:lang w:eastAsia="en-GB"/>
        </w:rPr>
        <w:tab/>
        <w:t>Items 1 to 5.1.3</w:t>
      </w:r>
    </w:p>
    <w:p w14:paraId="3EA38033"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Carl Jackson, Assistant Project Manager, COT</w:t>
      </w:r>
      <w:r w:rsidRPr="009E016A">
        <w:rPr>
          <w:rFonts w:eastAsia="Times New Roman"/>
          <w:bCs w:val="0"/>
          <w:color w:val="000000"/>
          <w:sz w:val="24"/>
          <w:szCs w:val="24"/>
          <w:lang w:eastAsia="en-GB"/>
        </w:rPr>
        <w:tab/>
        <w:t>Present for all items</w:t>
      </w:r>
    </w:p>
    <w:p w14:paraId="217A07A9"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Laura Kelly, Assistant Project Manager, COT</w:t>
      </w:r>
      <w:r w:rsidRPr="009E016A">
        <w:rPr>
          <w:rFonts w:eastAsia="Times New Roman"/>
          <w:bCs w:val="0"/>
          <w:color w:val="000000"/>
          <w:sz w:val="24"/>
          <w:szCs w:val="24"/>
          <w:lang w:eastAsia="en-GB"/>
        </w:rPr>
        <w:tab/>
        <w:t>Present for all items</w:t>
      </w:r>
    </w:p>
    <w:p w14:paraId="61849DC8"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Leah Kelly, Administrator, TA</w:t>
      </w:r>
      <w:r w:rsidRPr="009E016A">
        <w:rPr>
          <w:rFonts w:eastAsia="Times New Roman"/>
          <w:bCs w:val="0"/>
          <w:color w:val="000000"/>
          <w:sz w:val="24"/>
          <w:szCs w:val="24"/>
          <w:lang w:eastAsia="en-GB"/>
        </w:rPr>
        <w:tab/>
        <w:t>Present for all items</w:t>
      </w:r>
    </w:p>
    <w:p w14:paraId="37A5F51F" w14:textId="77777777" w:rsidR="00507ADB" w:rsidRPr="009E016A" w:rsidRDefault="00507ADB" w:rsidP="00214B6D">
      <w:pPr>
        <w:tabs>
          <w:tab w:val="left" w:pos="7055"/>
        </w:tabs>
        <w:spacing w:after="120"/>
        <w:rPr>
          <w:rFonts w:eastAsia="Times New Roman"/>
          <w:bCs w:val="0"/>
          <w:color w:val="000000"/>
          <w:sz w:val="24"/>
          <w:szCs w:val="24"/>
          <w:lang w:eastAsia="en-GB"/>
        </w:rPr>
      </w:pPr>
      <w:r w:rsidRPr="009E016A">
        <w:rPr>
          <w:rFonts w:eastAsia="Times New Roman"/>
          <w:bCs w:val="0"/>
          <w:color w:val="000000"/>
          <w:sz w:val="24"/>
          <w:szCs w:val="24"/>
          <w:lang w:eastAsia="en-GB"/>
        </w:rPr>
        <w:t>Liam Murray, Administrator, COT</w:t>
      </w:r>
      <w:r w:rsidRPr="009E016A">
        <w:rPr>
          <w:rFonts w:eastAsia="Times New Roman"/>
          <w:bCs w:val="0"/>
          <w:color w:val="000000"/>
          <w:sz w:val="24"/>
          <w:szCs w:val="24"/>
          <w:lang w:eastAsia="en-GB"/>
        </w:rPr>
        <w:tab/>
        <w:t>Present for all items</w:t>
      </w:r>
    </w:p>
    <w:p w14:paraId="68DDA6D5" w14:textId="77777777" w:rsidR="00950413" w:rsidRPr="00A86878" w:rsidRDefault="00950413" w:rsidP="00BC1592">
      <w:pPr>
        <w:pStyle w:val="Heading3unnumbered"/>
        <w:spacing w:before="360" w:after="0"/>
      </w:pPr>
      <w:bookmarkStart w:id="1" w:name="_Hlk119402657"/>
      <w:bookmarkStart w:id="2" w:name="_Hlk119510359"/>
      <w:r w:rsidRPr="00480DD6">
        <w:t>NICE staff (observers) present</w:t>
      </w:r>
    </w:p>
    <w:p w14:paraId="7CAD28DA" w14:textId="77777777" w:rsidR="00BC1592" w:rsidRPr="00842022" w:rsidRDefault="00BC1592" w:rsidP="00214B6D">
      <w:pPr>
        <w:tabs>
          <w:tab w:val="left" w:pos="7055"/>
        </w:tabs>
        <w:spacing w:after="120"/>
        <w:rPr>
          <w:rFonts w:eastAsia="Times New Roman"/>
          <w:bCs w:val="0"/>
          <w:color w:val="000000"/>
          <w:sz w:val="24"/>
          <w:szCs w:val="24"/>
          <w:lang w:eastAsia="en-GB"/>
        </w:rPr>
      </w:pPr>
      <w:bookmarkStart w:id="3" w:name="_Hlk1984286"/>
      <w:bookmarkEnd w:id="1"/>
      <w:bookmarkEnd w:id="2"/>
      <w:r w:rsidRPr="00842022">
        <w:rPr>
          <w:rFonts w:eastAsia="Times New Roman"/>
          <w:bCs w:val="0"/>
          <w:color w:val="000000"/>
          <w:sz w:val="24"/>
          <w:szCs w:val="24"/>
          <w:lang w:eastAsia="en-GB"/>
        </w:rPr>
        <w:t>Marium Uddin, Senior Manager, CMA</w:t>
      </w:r>
      <w:r w:rsidRPr="00842022">
        <w:rPr>
          <w:rFonts w:eastAsia="Times New Roman"/>
          <w:bCs w:val="0"/>
          <w:color w:val="000000"/>
          <w:sz w:val="24"/>
          <w:szCs w:val="24"/>
          <w:lang w:eastAsia="en-GB"/>
        </w:rPr>
        <w:tab/>
        <w:t>Items 1 to 4.2.2</w:t>
      </w:r>
    </w:p>
    <w:p w14:paraId="1A052B4F" w14:textId="77777777" w:rsidR="00BC1592" w:rsidRPr="00842022" w:rsidRDefault="00BC1592" w:rsidP="00214B6D">
      <w:pPr>
        <w:tabs>
          <w:tab w:val="left" w:pos="7055"/>
        </w:tabs>
        <w:spacing w:after="120"/>
        <w:rPr>
          <w:rFonts w:eastAsia="Times New Roman"/>
          <w:bCs w:val="0"/>
          <w:color w:val="000000"/>
          <w:sz w:val="24"/>
          <w:szCs w:val="24"/>
          <w:lang w:eastAsia="en-GB"/>
        </w:rPr>
      </w:pPr>
      <w:r w:rsidRPr="00842022">
        <w:rPr>
          <w:rFonts w:eastAsia="Times New Roman"/>
          <w:bCs w:val="0"/>
          <w:color w:val="000000"/>
          <w:sz w:val="24"/>
          <w:szCs w:val="24"/>
          <w:lang w:eastAsia="en-GB"/>
        </w:rPr>
        <w:t>Stephen Norton, Technical Adviser, CMA</w:t>
      </w:r>
      <w:r w:rsidRPr="00842022">
        <w:rPr>
          <w:rFonts w:eastAsia="Times New Roman"/>
          <w:bCs w:val="0"/>
          <w:color w:val="000000"/>
          <w:sz w:val="24"/>
          <w:szCs w:val="24"/>
          <w:lang w:eastAsia="en-GB"/>
        </w:rPr>
        <w:tab/>
        <w:t>Items 1 to 4.2.2</w:t>
      </w:r>
    </w:p>
    <w:p w14:paraId="535B2FC5" w14:textId="77777777" w:rsidR="00BC1592" w:rsidRPr="00842022" w:rsidRDefault="00BC1592" w:rsidP="00214B6D">
      <w:pPr>
        <w:tabs>
          <w:tab w:val="left" w:pos="7055"/>
        </w:tabs>
        <w:spacing w:after="120"/>
        <w:rPr>
          <w:rFonts w:eastAsia="Times New Roman"/>
          <w:bCs w:val="0"/>
          <w:color w:val="000000"/>
          <w:sz w:val="24"/>
          <w:szCs w:val="24"/>
          <w:lang w:eastAsia="en-GB"/>
        </w:rPr>
      </w:pPr>
      <w:r w:rsidRPr="00842022">
        <w:rPr>
          <w:rFonts w:eastAsia="Times New Roman"/>
          <w:bCs w:val="0"/>
          <w:color w:val="000000"/>
          <w:sz w:val="24"/>
          <w:szCs w:val="24"/>
          <w:lang w:eastAsia="en-GB"/>
        </w:rPr>
        <w:t>Sarah Wilkes, Technical Analyst, Commercial Liaison team</w:t>
      </w:r>
      <w:r w:rsidRPr="00842022">
        <w:rPr>
          <w:rFonts w:eastAsia="Times New Roman"/>
          <w:bCs w:val="0"/>
          <w:color w:val="000000"/>
          <w:sz w:val="24"/>
          <w:szCs w:val="24"/>
          <w:lang w:eastAsia="en-GB"/>
        </w:rPr>
        <w:tab/>
        <w:t xml:space="preserve">Present for all </w:t>
      </w:r>
      <w:proofErr w:type="gramStart"/>
      <w:r w:rsidRPr="00842022">
        <w:rPr>
          <w:rFonts w:eastAsia="Times New Roman"/>
          <w:bCs w:val="0"/>
          <w:color w:val="000000"/>
          <w:sz w:val="24"/>
          <w:szCs w:val="24"/>
          <w:lang w:eastAsia="en-GB"/>
        </w:rPr>
        <w:t>items</w:t>
      </w:r>
      <w:proofErr w:type="gramEnd"/>
    </w:p>
    <w:p w14:paraId="6C4469A3" w14:textId="77777777" w:rsidR="00BC1592" w:rsidRPr="00842022" w:rsidRDefault="00BC1592" w:rsidP="00214B6D">
      <w:pPr>
        <w:tabs>
          <w:tab w:val="left" w:pos="7055"/>
        </w:tabs>
        <w:spacing w:after="120"/>
        <w:rPr>
          <w:rFonts w:eastAsia="Times New Roman"/>
          <w:bCs w:val="0"/>
          <w:color w:val="000000"/>
          <w:sz w:val="24"/>
          <w:szCs w:val="24"/>
          <w:lang w:eastAsia="en-GB"/>
        </w:rPr>
      </w:pPr>
      <w:r w:rsidRPr="00842022">
        <w:rPr>
          <w:rFonts w:eastAsia="Times New Roman"/>
          <w:bCs w:val="0"/>
          <w:color w:val="000000"/>
          <w:sz w:val="24"/>
          <w:szCs w:val="24"/>
          <w:lang w:eastAsia="en-GB"/>
        </w:rPr>
        <w:t>Emily Eaton-Turner, Technical Adviser, CMA</w:t>
      </w:r>
      <w:r w:rsidRPr="00842022">
        <w:rPr>
          <w:rFonts w:eastAsia="Times New Roman"/>
          <w:bCs w:val="0"/>
          <w:color w:val="000000"/>
          <w:sz w:val="24"/>
          <w:szCs w:val="24"/>
          <w:lang w:eastAsia="en-GB"/>
        </w:rPr>
        <w:tab/>
        <w:t>Items 5.1 to 5.2.2</w:t>
      </w:r>
    </w:p>
    <w:p w14:paraId="17958096" w14:textId="77777777" w:rsidR="00BC1592" w:rsidRPr="00842022" w:rsidRDefault="00BC1592" w:rsidP="00214B6D">
      <w:pPr>
        <w:tabs>
          <w:tab w:val="left" w:pos="7055"/>
        </w:tabs>
        <w:spacing w:after="120"/>
        <w:rPr>
          <w:rFonts w:eastAsia="Times New Roman"/>
          <w:bCs w:val="0"/>
          <w:color w:val="000000"/>
          <w:sz w:val="24"/>
          <w:szCs w:val="24"/>
          <w:lang w:eastAsia="en-GB"/>
        </w:rPr>
      </w:pPr>
      <w:r w:rsidRPr="00842022">
        <w:rPr>
          <w:rFonts w:eastAsia="Times New Roman"/>
          <w:bCs w:val="0"/>
          <w:color w:val="000000"/>
          <w:sz w:val="24"/>
          <w:szCs w:val="24"/>
          <w:lang w:eastAsia="en-GB"/>
        </w:rPr>
        <w:t>Thomas Palmer, Technical Analyst, CMA</w:t>
      </w:r>
      <w:r w:rsidRPr="00842022">
        <w:rPr>
          <w:rFonts w:eastAsia="Times New Roman"/>
          <w:bCs w:val="0"/>
          <w:color w:val="000000"/>
          <w:sz w:val="24"/>
          <w:szCs w:val="24"/>
          <w:lang w:eastAsia="en-GB"/>
        </w:rPr>
        <w:tab/>
        <w:t>Items 5.1 to 5.2.2</w:t>
      </w:r>
    </w:p>
    <w:p w14:paraId="5D72C365" w14:textId="77777777" w:rsidR="00BC1592" w:rsidRPr="00842022" w:rsidRDefault="00BC1592" w:rsidP="00214B6D">
      <w:pPr>
        <w:tabs>
          <w:tab w:val="left" w:pos="7055"/>
        </w:tabs>
        <w:spacing w:after="120"/>
        <w:rPr>
          <w:rFonts w:eastAsia="Times New Roman"/>
          <w:bCs w:val="0"/>
          <w:color w:val="000000"/>
          <w:sz w:val="24"/>
          <w:szCs w:val="24"/>
          <w:lang w:eastAsia="en-GB"/>
        </w:rPr>
      </w:pPr>
      <w:r w:rsidRPr="00842022">
        <w:rPr>
          <w:rFonts w:eastAsia="Times New Roman"/>
          <w:bCs w:val="0"/>
          <w:color w:val="000000"/>
          <w:sz w:val="24"/>
          <w:szCs w:val="24"/>
          <w:lang w:eastAsia="en-GB"/>
        </w:rPr>
        <w:t>Kate Moore, Project Manager, TA</w:t>
      </w:r>
      <w:r w:rsidRPr="00842022">
        <w:rPr>
          <w:rFonts w:eastAsia="Times New Roman"/>
          <w:bCs w:val="0"/>
          <w:color w:val="000000"/>
          <w:sz w:val="24"/>
          <w:szCs w:val="24"/>
          <w:lang w:eastAsia="en-GB"/>
        </w:rPr>
        <w:tab/>
        <w:t>Present for all items</w:t>
      </w:r>
    </w:p>
    <w:p w14:paraId="3AF102CA" w14:textId="3CF81BFA" w:rsidR="00950413" w:rsidRPr="006231D3" w:rsidRDefault="00950413" w:rsidP="00EE4E9A">
      <w:pPr>
        <w:pStyle w:val="Heading3unnumbered"/>
        <w:spacing w:before="240" w:after="0"/>
      </w:pPr>
      <w:r>
        <w:t>External assessment group</w:t>
      </w:r>
      <w:r w:rsidRPr="006231D3">
        <w:t xml:space="preserve"> representatives </w:t>
      </w:r>
      <w:proofErr w:type="gramStart"/>
      <w:r w:rsidRPr="006231D3">
        <w:t>present</w:t>
      </w:r>
      <w:proofErr w:type="gramEnd"/>
    </w:p>
    <w:bookmarkEnd w:id="3"/>
    <w:p w14:paraId="70BC3686" w14:textId="77777777" w:rsidR="00BC1592" w:rsidRPr="00C620AA" w:rsidRDefault="00BC1592" w:rsidP="00214B6D">
      <w:pPr>
        <w:tabs>
          <w:tab w:val="left" w:pos="7489"/>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 xml:space="preserve">Rebecca Bresnahan, Liverpool </w:t>
      </w:r>
      <w:proofErr w:type="gramStart"/>
      <w:r w:rsidRPr="00C620AA">
        <w:rPr>
          <w:rFonts w:eastAsia="Times New Roman"/>
          <w:bCs w:val="0"/>
          <w:color w:val="000000"/>
          <w:sz w:val="24"/>
          <w:szCs w:val="24"/>
          <w:lang w:eastAsia="en-GB"/>
        </w:rPr>
        <w:t>Reviews</w:t>
      </w:r>
      <w:proofErr w:type="gramEnd"/>
      <w:r w:rsidRPr="00C620AA">
        <w:rPr>
          <w:rFonts w:eastAsia="Times New Roman"/>
          <w:bCs w:val="0"/>
          <w:color w:val="000000"/>
          <w:sz w:val="24"/>
          <w:szCs w:val="24"/>
          <w:lang w:eastAsia="en-GB"/>
        </w:rPr>
        <w:t xml:space="preserve"> and Implementation Group</w:t>
      </w:r>
      <w:r w:rsidRPr="00C620AA">
        <w:rPr>
          <w:rFonts w:eastAsia="Times New Roman"/>
          <w:bCs w:val="0"/>
          <w:color w:val="000000"/>
          <w:sz w:val="24"/>
          <w:szCs w:val="24"/>
          <w:lang w:eastAsia="en-GB"/>
        </w:rPr>
        <w:tab/>
        <w:t>Items 1 to 4.1.3</w:t>
      </w:r>
    </w:p>
    <w:p w14:paraId="7F84A70A" w14:textId="77777777" w:rsidR="00BC1592" w:rsidRPr="00C620AA" w:rsidRDefault="00BC1592" w:rsidP="00214B6D">
      <w:pPr>
        <w:tabs>
          <w:tab w:val="left" w:pos="7489"/>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 xml:space="preserve">James Mahon, Liverpool </w:t>
      </w:r>
      <w:proofErr w:type="gramStart"/>
      <w:r w:rsidRPr="00C620AA">
        <w:rPr>
          <w:rFonts w:eastAsia="Times New Roman"/>
          <w:bCs w:val="0"/>
          <w:color w:val="000000"/>
          <w:sz w:val="24"/>
          <w:szCs w:val="24"/>
          <w:lang w:eastAsia="en-GB"/>
        </w:rPr>
        <w:t>Reviews</w:t>
      </w:r>
      <w:proofErr w:type="gramEnd"/>
      <w:r w:rsidRPr="00C620AA">
        <w:rPr>
          <w:rFonts w:eastAsia="Times New Roman"/>
          <w:bCs w:val="0"/>
          <w:color w:val="000000"/>
          <w:sz w:val="24"/>
          <w:szCs w:val="24"/>
          <w:lang w:eastAsia="en-GB"/>
        </w:rPr>
        <w:t xml:space="preserve"> and Implementation Group</w:t>
      </w:r>
      <w:r w:rsidRPr="00C620AA">
        <w:rPr>
          <w:rFonts w:eastAsia="Times New Roman"/>
          <w:bCs w:val="0"/>
          <w:color w:val="000000"/>
          <w:sz w:val="24"/>
          <w:szCs w:val="24"/>
          <w:lang w:eastAsia="en-GB"/>
        </w:rPr>
        <w:tab/>
        <w:t>Items 1 to 4.1.3</w:t>
      </w:r>
    </w:p>
    <w:p w14:paraId="1F092E49" w14:textId="77777777" w:rsidR="00BC1592" w:rsidRPr="00C620AA" w:rsidRDefault="00BC1592" w:rsidP="00214B6D">
      <w:pPr>
        <w:tabs>
          <w:tab w:val="left" w:pos="7489"/>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 xml:space="preserve">Maiwenn Al, </w:t>
      </w:r>
      <w:proofErr w:type="spellStart"/>
      <w:r w:rsidRPr="00C620AA">
        <w:rPr>
          <w:rFonts w:eastAsia="Times New Roman"/>
          <w:bCs w:val="0"/>
          <w:color w:val="000000"/>
          <w:sz w:val="24"/>
          <w:szCs w:val="24"/>
          <w:lang w:eastAsia="en-GB"/>
        </w:rPr>
        <w:t>Kleijnen</w:t>
      </w:r>
      <w:proofErr w:type="spellEnd"/>
      <w:r w:rsidRPr="00C620AA">
        <w:rPr>
          <w:rFonts w:eastAsia="Times New Roman"/>
          <w:bCs w:val="0"/>
          <w:color w:val="000000"/>
          <w:sz w:val="24"/>
          <w:szCs w:val="24"/>
          <w:lang w:eastAsia="en-GB"/>
        </w:rPr>
        <w:t xml:space="preserve"> Systematic Reviews</w:t>
      </w:r>
      <w:r w:rsidRPr="00C620AA">
        <w:rPr>
          <w:rFonts w:eastAsia="Times New Roman"/>
          <w:bCs w:val="0"/>
          <w:color w:val="000000"/>
          <w:sz w:val="24"/>
          <w:szCs w:val="24"/>
          <w:lang w:eastAsia="en-GB"/>
        </w:rPr>
        <w:tab/>
        <w:t>Items 5.1 to 5.1.3</w:t>
      </w:r>
    </w:p>
    <w:p w14:paraId="3E415F8A" w14:textId="77777777" w:rsidR="00BC1592" w:rsidRPr="00C620AA" w:rsidRDefault="00BC1592" w:rsidP="00214B6D">
      <w:pPr>
        <w:tabs>
          <w:tab w:val="left" w:pos="7489"/>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 xml:space="preserve">Robert Wolff, </w:t>
      </w:r>
      <w:proofErr w:type="spellStart"/>
      <w:r w:rsidRPr="00C620AA">
        <w:rPr>
          <w:rFonts w:eastAsia="Times New Roman"/>
          <w:bCs w:val="0"/>
          <w:color w:val="000000"/>
          <w:sz w:val="24"/>
          <w:szCs w:val="24"/>
          <w:lang w:eastAsia="en-GB"/>
        </w:rPr>
        <w:t>Kleijnen</w:t>
      </w:r>
      <w:proofErr w:type="spellEnd"/>
      <w:r w:rsidRPr="00C620AA">
        <w:rPr>
          <w:rFonts w:eastAsia="Times New Roman"/>
          <w:bCs w:val="0"/>
          <w:color w:val="000000"/>
          <w:sz w:val="24"/>
          <w:szCs w:val="24"/>
          <w:lang w:eastAsia="en-GB"/>
        </w:rPr>
        <w:t xml:space="preserve"> Systematic Reviews</w:t>
      </w:r>
      <w:r w:rsidRPr="00C620AA">
        <w:rPr>
          <w:rFonts w:eastAsia="Times New Roman"/>
          <w:bCs w:val="0"/>
          <w:color w:val="000000"/>
          <w:sz w:val="24"/>
          <w:szCs w:val="24"/>
          <w:lang w:eastAsia="en-GB"/>
        </w:rPr>
        <w:tab/>
        <w:t>Items 5.1 to 5.1.3</w:t>
      </w:r>
    </w:p>
    <w:p w14:paraId="61EF7D4C" w14:textId="77777777" w:rsidR="00950413" w:rsidRPr="006231D3" w:rsidRDefault="00950413" w:rsidP="001D5460">
      <w:pPr>
        <w:pStyle w:val="Heading3unnumbered"/>
        <w:spacing w:before="240" w:after="0"/>
      </w:pPr>
      <w:r>
        <w:t>Clinical, Patient &amp; NHS England experts</w:t>
      </w:r>
      <w:r w:rsidRPr="006231D3">
        <w:t xml:space="preserve"> </w:t>
      </w:r>
      <w:proofErr w:type="gramStart"/>
      <w:r w:rsidRPr="006231D3">
        <w:t>present</w:t>
      </w:r>
      <w:proofErr w:type="gramEnd"/>
    </w:p>
    <w:p w14:paraId="6A7D6128" w14:textId="184F97F4"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Ayesha Ali, Medical Adviser, Highly Specialised Services – NHS England expert</w:t>
      </w:r>
      <w:r>
        <w:rPr>
          <w:rFonts w:eastAsia="Times New Roman"/>
          <w:bCs w:val="0"/>
          <w:color w:val="000000"/>
          <w:sz w:val="24"/>
          <w:szCs w:val="24"/>
          <w:lang w:eastAsia="en-GB"/>
        </w:rPr>
        <w:t xml:space="preserve">, </w:t>
      </w:r>
      <w:r w:rsidRPr="00C620AA">
        <w:rPr>
          <w:rFonts w:eastAsia="Times New Roman"/>
          <w:bCs w:val="0"/>
          <w:color w:val="000000"/>
          <w:sz w:val="24"/>
          <w:szCs w:val="24"/>
          <w:lang w:eastAsia="en-GB"/>
        </w:rPr>
        <w:t xml:space="preserve">Present for all </w:t>
      </w:r>
      <w:proofErr w:type="gramStart"/>
      <w:r w:rsidRPr="00C620AA">
        <w:rPr>
          <w:rFonts w:eastAsia="Times New Roman"/>
          <w:bCs w:val="0"/>
          <w:color w:val="000000"/>
          <w:sz w:val="24"/>
          <w:szCs w:val="24"/>
          <w:lang w:eastAsia="en-GB"/>
        </w:rPr>
        <w:t>items</w:t>
      </w:r>
      <w:proofErr w:type="gramEnd"/>
    </w:p>
    <w:p w14:paraId="67053BCE" w14:textId="77777777"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Portia Thorman, Advocacy lead, SMA UK – patient expert nominated by SMA UK and MDUK</w:t>
      </w:r>
      <w:r w:rsidRPr="00C620AA">
        <w:rPr>
          <w:rFonts w:eastAsia="Times New Roman"/>
          <w:bCs w:val="0"/>
          <w:color w:val="000000"/>
          <w:sz w:val="24"/>
          <w:szCs w:val="24"/>
          <w:lang w:eastAsia="en-GB"/>
        </w:rPr>
        <w:tab/>
        <w:t>Items 1 to 4.1.3</w:t>
      </w:r>
    </w:p>
    <w:p w14:paraId="4ED44CD7" w14:textId="520700C1"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Ben Williams, Parent – patient expert, nominated by SMA UK and MDUK</w:t>
      </w:r>
      <w:r>
        <w:rPr>
          <w:rFonts w:eastAsia="Times New Roman"/>
          <w:bCs w:val="0"/>
          <w:color w:val="000000"/>
          <w:sz w:val="24"/>
          <w:szCs w:val="24"/>
          <w:lang w:eastAsia="en-GB"/>
        </w:rPr>
        <w:t xml:space="preserve">, </w:t>
      </w:r>
      <w:r w:rsidRPr="00C620AA">
        <w:rPr>
          <w:rFonts w:eastAsia="Times New Roman"/>
          <w:bCs w:val="0"/>
          <w:color w:val="000000"/>
          <w:sz w:val="24"/>
          <w:szCs w:val="24"/>
          <w:lang w:eastAsia="en-GB"/>
        </w:rPr>
        <w:t>Items 1 to 4.1.3</w:t>
      </w:r>
    </w:p>
    <w:p w14:paraId="4194A960" w14:textId="77777777"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Laurent Servais, Professor of Paediatric Neuromuscular Diseases – clinical expert nominated by Novartis Gene Therapies</w:t>
      </w:r>
      <w:r w:rsidRPr="00C620AA">
        <w:rPr>
          <w:rFonts w:eastAsia="Times New Roman"/>
          <w:bCs w:val="0"/>
          <w:color w:val="000000"/>
          <w:sz w:val="24"/>
          <w:szCs w:val="24"/>
          <w:lang w:eastAsia="en-GB"/>
        </w:rPr>
        <w:tab/>
        <w:t>Items 1 to 4.1.3</w:t>
      </w:r>
    </w:p>
    <w:p w14:paraId="7F329679" w14:textId="77777777"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 xml:space="preserve">Elizabeth </w:t>
      </w:r>
      <w:proofErr w:type="spellStart"/>
      <w:r w:rsidRPr="00C620AA">
        <w:rPr>
          <w:rFonts w:eastAsia="Times New Roman"/>
          <w:bCs w:val="0"/>
          <w:color w:val="000000"/>
          <w:sz w:val="24"/>
          <w:szCs w:val="24"/>
          <w:lang w:eastAsia="en-GB"/>
        </w:rPr>
        <w:t>Wraige</w:t>
      </w:r>
      <w:proofErr w:type="spellEnd"/>
      <w:r w:rsidRPr="00C620AA">
        <w:rPr>
          <w:rFonts w:eastAsia="Times New Roman"/>
          <w:bCs w:val="0"/>
          <w:color w:val="000000"/>
          <w:sz w:val="24"/>
          <w:szCs w:val="24"/>
          <w:lang w:eastAsia="en-GB"/>
        </w:rPr>
        <w:t>, Consultant Paediatric Neurologist – clinical expert nominated by Novartis Gene Therapies</w:t>
      </w:r>
      <w:r w:rsidRPr="00C620AA">
        <w:rPr>
          <w:rFonts w:eastAsia="Times New Roman"/>
          <w:bCs w:val="0"/>
          <w:color w:val="000000"/>
          <w:sz w:val="24"/>
          <w:szCs w:val="24"/>
          <w:lang w:eastAsia="en-GB"/>
        </w:rPr>
        <w:tab/>
        <w:t>Items 1 to 4.1.3</w:t>
      </w:r>
    </w:p>
    <w:p w14:paraId="52C38E8D" w14:textId="77777777"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lastRenderedPageBreak/>
        <w:t>Helen Morris, Individual Support Lead, Metabolic Support UK - patient expert, nominated by Metabolic Support UK</w:t>
      </w:r>
      <w:r w:rsidRPr="00C620AA">
        <w:rPr>
          <w:rFonts w:eastAsia="Times New Roman"/>
          <w:bCs w:val="0"/>
          <w:color w:val="000000"/>
          <w:sz w:val="24"/>
          <w:szCs w:val="24"/>
          <w:lang w:eastAsia="en-GB"/>
        </w:rPr>
        <w:tab/>
        <w:t>Items 5.1 to 5.1.3</w:t>
      </w:r>
    </w:p>
    <w:p w14:paraId="334094F6" w14:textId="77777777"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Sally-Anne Hulton, Consultant Paediatric Nephrologist – clinical expert, nominated by Alnylam</w:t>
      </w:r>
      <w:r w:rsidRPr="00C620AA">
        <w:rPr>
          <w:rFonts w:eastAsia="Times New Roman"/>
          <w:bCs w:val="0"/>
          <w:color w:val="000000"/>
          <w:sz w:val="24"/>
          <w:szCs w:val="24"/>
          <w:lang w:eastAsia="en-GB"/>
        </w:rPr>
        <w:tab/>
        <w:t>Items 5.1 to 5.1.3</w:t>
      </w:r>
    </w:p>
    <w:p w14:paraId="4F9F5DC2" w14:textId="77777777"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Wesley Hayes, Consultant Paediatric Nephrologist – clinical expert, nominated by British Association of Paediatric Nephrology</w:t>
      </w:r>
      <w:r w:rsidRPr="00C620AA">
        <w:rPr>
          <w:rFonts w:eastAsia="Times New Roman"/>
          <w:bCs w:val="0"/>
          <w:color w:val="000000"/>
          <w:sz w:val="24"/>
          <w:szCs w:val="24"/>
          <w:lang w:eastAsia="en-GB"/>
        </w:rPr>
        <w:tab/>
        <w:t>Items 5.1 to 5.1.3</w:t>
      </w:r>
    </w:p>
    <w:p w14:paraId="2FDCC4C1" w14:textId="77777777" w:rsidR="00C7045F" w:rsidRPr="00C620AA" w:rsidRDefault="00C7045F" w:rsidP="00214B6D">
      <w:pPr>
        <w:tabs>
          <w:tab w:val="left" w:pos="7480"/>
        </w:tabs>
        <w:spacing w:after="120"/>
        <w:rPr>
          <w:rFonts w:eastAsia="Times New Roman"/>
          <w:bCs w:val="0"/>
          <w:color w:val="000000"/>
          <w:sz w:val="24"/>
          <w:szCs w:val="24"/>
          <w:lang w:eastAsia="en-GB"/>
        </w:rPr>
      </w:pPr>
      <w:r w:rsidRPr="00C620AA">
        <w:rPr>
          <w:rFonts w:eastAsia="Times New Roman"/>
          <w:bCs w:val="0"/>
          <w:color w:val="000000"/>
          <w:sz w:val="24"/>
          <w:szCs w:val="24"/>
          <w:lang w:eastAsia="en-GB"/>
        </w:rPr>
        <w:t xml:space="preserve">Shabbir </w:t>
      </w:r>
      <w:proofErr w:type="spellStart"/>
      <w:r w:rsidRPr="00C620AA">
        <w:rPr>
          <w:rFonts w:eastAsia="Times New Roman"/>
          <w:bCs w:val="0"/>
          <w:color w:val="000000"/>
          <w:sz w:val="24"/>
          <w:szCs w:val="24"/>
          <w:lang w:eastAsia="en-GB"/>
        </w:rPr>
        <w:t>Moochhala</w:t>
      </w:r>
      <w:proofErr w:type="spellEnd"/>
      <w:r w:rsidRPr="00C620AA">
        <w:rPr>
          <w:rFonts w:eastAsia="Times New Roman"/>
          <w:bCs w:val="0"/>
          <w:color w:val="000000"/>
          <w:sz w:val="24"/>
          <w:szCs w:val="24"/>
          <w:lang w:eastAsia="en-GB"/>
        </w:rPr>
        <w:t>, Consultant Nephrologist – clinical expert, nominated by Royal Free London NHS Foundation Trust</w:t>
      </w:r>
      <w:r w:rsidRPr="00C620AA">
        <w:rPr>
          <w:rFonts w:eastAsia="Times New Roman"/>
          <w:bCs w:val="0"/>
          <w:color w:val="000000"/>
          <w:sz w:val="24"/>
          <w:szCs w:val="24"/>
          <w:lang w:eastAsia="en-GB"/>
        </w:rPr>
        <w:tab/>
        <w:t>Items 5.1 to 5.1.3</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4AB3A63D" w:rsidR="00463336" w:rsidRPr="008331BC" w:rsidRDefault="00463336" w:rsidP="007669C5">
      <w:pPr>
        <w:pStyle w:val="Heading3"/>
        <w:numPr>
          <w:ilvl w:val="0"/>
          <w:numId w:val="31"/>
        </w:numPr>
      </w:pPr>
      <w:bookmarkStart w:id="4" w:name="_Hlk72144168"/>
      <w:r w:rsidRPr="008331BC">
        <w:t>Introduction to the meeting</w:t>
      </w:r>
    </w:p>
    <w:bookmarkEnd w:id="4"/>
    <w:p w14:paraId="7F60B551" w14:textId="2EA82B85" w:rsidR="00C978CB" w:rsidRPr="00C978CB" w:rsidRDefault="00C978CB">
      <w:pPr>
        <w:pStyle w:val="Level2numbered"/>
      </w:pPr>
      <w:r w:rsidRPr="008331BC">
        <w:t>The chair</w:t>
      </w:r>
      <w:r w:rsidR="00057A54" w:rsidRPr="008331BC">
        <w:t>, Dr Peter</w:t>
      </w:r>
      <w:r w:rsidR="00057A54">
        <w:t xml:space="preserve"> Jackson,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6B45FB21" w:rsidR="00A82301" w:rsidRPr="00A82301" w:rsidRDefault="00A82301" w:rsidP="00F57A78">
      <w:pPr>
        <w:pStyle w:val="Level2numbered"/>
      </w:pPr>
      <w:r>
        <w:t xml:space="preserve">The chair noted apologies from </w:t>
      </w:r>
      <w:r w:rsidR="0078057C">
        <w:t>Philip Beales</w:t>
      </w:r>
      <w:r w:rsidR="009448B0">
        <w:t xml:space="preserve">, Anthony </w:t>
      </w:r>
      <w:proofErr w:type="gramStart"/>
      <w:r w:rsidR="009448B0">
        <w:t>Williams</w:t>
      </w:r>
      <w:proofErr w:type="gramEnd"/>
      <w:r w:rsidR="0089324F">
        <w:t xml:space="preserve"> and Jeremy Manuel.</w:t>
      </w:r>
    </w:p>
    <w:p w14:paraId="1F13C82D" w14:textId="67391825" w:rsidR="003E5516" w:rsidRDefault="00DC1F86" w:rsidP="007669C5">
      <w:pPr>
        <w:pStyle w:val="Heading3"/>
        <w:numPr>
          <w:ilvl w:val="0"/>
          <w:numId w:val="31"/>
        </w:numPr>
      </w:pPr>
      <w:r w:rsidRPr="00C015B8">
        <w:t>N</w:t>
      </w:r>
      <w:r w:rsidR="007507BD" w:rsidRPr="00C015B8">
        <w:t xml:space="preserve">ews and </w:t>
      </w:r>
      <w:r w:rsidRPr="00C015B8">
        <w:t>announcements</w:t>
      </w:r>
    </w:p>
    <w:p w14:paraId="54F3230A" w14:textId="7892944C" w:rsidR="00C015B8" w:rsidRPr="00205638" w:rsidRDefault="002D622C">
      <w:pPr>
        <w:pStyle w:val="Level2numbered"/>
      </w:pPr>
      <w:r>
        <w:t>None</w:t>
      </w:r>
      <w:r w:rsidR="00E56B48">
        <w:t>.</w:t>
      </w:r>
    </w:p>
    <w:p w14:paraId="0E94156C" w14:textId="41F12C09" w:rsidR="00DC1F86" w:rsidRPr="00507F46" w:rsidRDefault="00DC1F86" w:rsidP="007669C5">
      <w:pPr>
        <w:pStyle w:val="Heading3"/>
        <w:numPr>
          <w:ilvl w:val="0"/>
          <w:numId w:val="31"/>
        </w:numPr>
      </w:pPr>
      <w:r w:rsidRPr="00CB14E1">
        <w:t xml:space="preserve">Minutes </w:t>
      </w:r>
      <w:r w:rsidR="00C015B8" w:rsidRPr="00CB14E1">
        <w:t>from the last</w:t>
      </w:r>
      <w:r w:rsidRPr="00CB14E1">
        <w:t xml:space="preserve"> meeting</w:t>
      </w:r>
    </w:p>
    <w:p w14:paraId="62067B17" w14:textId="03DC4BCF"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EF2B5F">
        <w:t>Wednesday</w:t>
      </w:r>
      <w:r w:rsidR="004047FA">
        <w:t xml:space="preserve"> 18 </w:t>
      </w:r>
      <w:r w:rsidR="00EF2B5F">
        <w:t>January 202</w:t>
      </w:r>
      <w:r w:rsidR="004047FA">
        <w:t>3</w:t>
      </w:r>
      <w:r w:rsidR="00205638" w:rsidRPr="005E2873">
        <w:rPr>
          <w:highlight w:val="lightGray"/>
        </w:rPr>
        <w:t xml:space="preserve"> </w:t>
      </w:r>
    </w:p>
    <w:p w14:paraId="19C804B1" w14:textId="723CE084" w:rsidR="00003ED8" w:rsidRPr="00205638" w:rsidRDefault="00003ED8" w:rsidP="007669C5">
      <w:pPr>
        <w:pStyle w:val="Heading3"/>
        <w:numPr>
          <w:ilvl w:val="0"/>
          <w:numId w:val="5"/>
        </w:numPr>
      </w:pPr>
      <w:bookmarkStart w:id="5" w:name="_Hlk119512620"/>
      <w:r>
        <w:t>Evaluation</w:t>
      </w:r>
      <w:r w:rsidRPr="00205638">
        <w:t xml:space="preserve"> of </w:t>
      </w:r>
      <w:proofErr w:type="spellStart"/>
      <w:r w:rsidR="00575AC8" w:rsidRPr="00575AC8">
        <w:rPr>
          <w:bCs w:val="0"/>
        </w:rPr>
        <w:t>onasemnogene</w:t>
      </w:r>
      <w:proofErr w:type="spellEnd"/>
      <w:r w:rsidR="00575AC8" w:rsidRPr="00575AC8">
        <w:rPr>
          <w:bCs w:val="0"/>
        </w:rPr>
        <w:t xml:space="preserve"> </w:t>
      </w:r>
      <w:proofErr w:type="spellStart"/>
      <w:r w:rsidR="00575AC8" w:rsidRPr="00575AC8">
        <w:rPr>
          <w:bCs w:val="0"/>
        </w:rPr>
        <w:t>abeparvovec</w:t>
      </w:r>
      <w:proofErr w:type="spellEnd"/>
      <w:r w:rsidR="00575AC8" w:rsidRPr="00575AC8">
        <w:rPr>
          <w:bCs w:val="0"/>
        </w:rPr>
        <w:t xml:space="preserve"> for treating pre-symptomatic spinal muscular atrophy (MAA partial review of HST 15) [ID4051]</w:t>
      </w:r>
    </w:p>
    <w:p w14:paraId="2968AD54" w14:textId="77777777" w:rsidR="00003ED8" w:rsidRPr="000C4E08" w:rsidRDefault="00003ED8" w:rsidP="00003ED8">
      <w:pPr>
        <w:pStyle w:val="Level2numbered"/>
        <w:numPr>
          <w:ilvl w:val="1"/>
          <w:numId w:val="5"/>
        </w:numPr>
      </w:pPr>
      <w:r w:rsidRPr="00031524">
        <w:t>Part</w:t>
      </w:r>
      <w:r w:rsidRPr="000C4E08">
        <w:t xml:space="preserve"> 1 – Open session</w:t>
      </w:r>
    </w:p>
    <w:p w14:paraId="2FCE3DBE" w14:textId="26D879A1" w:rsidR="00003ED8" w:rsidRPr="00205638" w:rsidRDefault="00003ED8" w:rsidP="00003ED8">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7D79C5">
        <w:t>Novartis</w:t>
      </w:r>
      <w:r w:rsidR="00F94C11">
        <w:t xml:space="preserve"> Gene Therapies</w:t>
      </w:r>
      <w:r w:rsidR="00A43E34">
        <w:t>.</w:t>
      </w:r>
    </w:p>
    <w:p w14:paraId="68373745" w14:textId="22BE300E" w:rsidR="00A43E34" w:rsidRPr="005B2BEF" w:rsidRDefault="00003ED8" w:rsidP="00A43E34">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bookmarkStart w:id="6" w:name="_Hlk72146417"/>
      <w:bookmarkStart w:id="7" w:name="_Hlk119511492"/>
    </w:p>
    <w:p w14:paraId="46F90DEB" w14:textId="57B568D6" w:rsidR="00720339" w:rsidRDefault="004132A6" w:rsidP="00720339">
      <w:pPr>
        <w:pStyle w:val="Bulletindent1"/>
      </w:pPr>
      <w:proofErr w:type="spellStart"/>
      <w:r>
        <w:t>Emtiyaz</w:t>
      </w:r>
      <w:proofErr w:type="spellEnd"/>
      <w:r>
        <w:t xml:space="preserve"> Ch</w:t>
      </w:r>
      <w:r w:rsidR="008456B3">
        <w:t>owdhury</w:t>
      </w:r>
      <w:r w:rsidR="00720339">
        <w:t xml:space="preserve"> </w:t>
      </w:r>
      <w:r w:rsidR="00720339" w:rsidRPr="003E121A">
        <w:t xml:space="preserve">declared a </w:t>
      </w:r>
      <w:r w:rsidR="00BB3B6A" w:rsidRPr="003E121A">
        <w:t>non-financial</w:t>
      </w:r>
      <w:r w:rsidR="00BB3B6A">
        <w:t xml:space="preserve"> professional</w:t>
      </w:r>
      <w:r w:rsidR="00720339" w:rsidRPr="00E00AAB">
        <w:t xml:space="preserve"> interest as h</w:t>
      </w:r>
      <w:r w:rsidR="00BB3B6A">
        <w:t>e</w:t>
      </w:r>
      <w:r w:rsidR="00720339" w:rsidRPr="00E00AAB">
        <w:t xml:space="preserve"> </w:t>
      </w:r>
      <w:r w:rsidR="00BB3B6A">
        <w:t>is</w:t>
      </w:r>
      <w:r w:rsidR="005B2BEF" w:rsidRPr="005B2BEF">
        <w:t xml:space="preserve"> an employee of Parexel who may have completed work for both manufacturers. </w:t>
      </w:r>
      <w:r w:rsidR="004764E2">
        <w:t>He has</w:t>
      </w:r>
      <w:r w:rsidR="005B2BEF" w:rsidRPr="005B2BEF">
        <w:t xml:space="preserve"> not been directly involved with any work related to the technologies under consideration.</w:t>
      </w:r>
      <w:r w:rsidR="00720339" w:rsidRPr="00FC3EB7">
        <w:t xml:space="preserve"> It was agreed that </w:t>
      </w:r>
      <w:r w:rsidR="00720339" w:rsidRPr="00304792">
        <w:t xml:space="preserve">his declaration would not prevent </w:t>
      </w:r>
      <w:proofErr w:type="spellStart"/>
      <w:r w:rsidR="004764E2">
        <w:t>Emtiyaz</w:t>
      </w:r>
      <w:proofErr w:type="spellEnd"/>
      <w:r w:rsidR="004764E2">
        <w:t xml:space="preserve"> </w:t>
      </w:r>
      <w:r w:rsidR="00720339" w:rsidRPr="00304792">
        <w:t xml:space="preserve">from participating in discussions on this </w:t>
      </w:r>
      <w:r w:rsidR="00720339">
        <w:t>evaluation</w:t>
      </w:r>
      <w:r w:rsidR="00720339" w:rsidRPr="00304792">
        <w:t>.</w:t>
      </w:r>
    </w:p>
    <w:p w14:paraId="29432F2D" w14:textId="3AB3523B" w:rsidR="00466FF7" w:rsidRDefault="00466FF7" w:rsidP="00466FF7">
      <w:pPr>
        <w:pStyle w:val="Bulletindent1"/>
      </w:pPr>
      <w:r>
        <w:rPr>
          <w:noProof/>
        </w:rPr>
        <w:t>Portia Thorman</w:t>
      </w:r>
      <w:r w:rsidRPr="00304792">
        <w:t xml:space="preserve"> declared a</w:t>
      </w:r>
      <w:r w:rsidR="008E0FBC">
        <w:t xml:space="preserve"> financial</w:t>
      </w:r>
      <w:r w:rsidRPr="00304792">
        <w:t xml:space="preserve"> interest as </w:t>
      </w:r>
      <w:r w:rsidR="004D70B0">
        <w:t>her organisation</w:t>
      </w:r>
      <w:r w:rsidR="00EB4931">
        <w:t xml:space="preserve">, </w:t>
      </w:r>
      <w:r w:rsidR="00F94C11">
        <w:t xml:space="preserve">Spinal </w:t>
      </w:r>
      <w:r w:rsidR="00EB4931">
        <w:t xml:space="preserve">Muscular </w:t>
      </w:r>
      <w:r w:rsidR="00C40AB2">
        <w:t>Atrophy</w:t>
      </w:r>
      <w:r w:rsidR="00EB4931">
        <w:t xml:space="preserve"> UK,</w:t>
      </w:r>
      <w:r w:rsidR="004D70B0">
        <w:t xml:space="preserve"> has received </w:t>
      </w:r>
      <w:r w:rsidR="00CD2D1D">
        <w:t>funding from the industry.</w:t>
      </w:r>
      <w:r w:rsidRPr="00304792">
        <w:t xml:space="preserve"> It was agreed that her declaration would not prevent </w:t>
      </w:r>
      <w:r w:rsidR="00CD2D1D">
        <w:t>Portia</w:t>
      </w:r>
      <w:r w:rsidRPr="00304792">
        <w:t xml:space="preserve"> from providing expert advice to the committee.</w:t>
      </w:r>
    </w:p>
    <w:p w14:paraId="355A9452" w14:textId="1C04B3A0" w:rsidR="003268D3" w:rsidRDefault="00487653" w:rsidP="003268D3">
      <w:pPr>
        <w:pStyle w:val="Bulletindent1"/>
      </w:pPr>
      <w:r>
        <w:rPr>
          <w:noProof/>
        </w:rPr>
        <w:t xml:space="preserve">Elizabeth </w:t>
      </w:r>
      <w:r w:rsidR="001707A1">
        <w:rPr>
          <w:noProof/>
        </w:rPr>
        <w:t>Wraige</w:t>
      </w:r>
      <w:r w:rsidR="003268D3" w:rsidRPr="00304792">
        <w:t xml:space="preserve"> declared </w:t>
      </w:r>
      <w:r w:rsidR="003268D3">
        <w:t>financial</w:t>
      </w:r>
      <w:r w:rsidR="00D52D73">
        <w:t xml:space="preserve"> and non-financial</w:t>
      </w:r>
      <w:r w:rsidR="003268D3" w:rsidRPr="00304792">
        <w:t xml:space="preserve"> interest</w:t>
      </w:r>
      <w:r w:rsidR="00D52D73">
        <w:t>s</w:t>
      </w:r>
      <w:r w:rsidR="00E561DA">
        <w:t xml:space="preserve"> as s</w:t>
      </w:r>
      <w:r w:rsidR="00D77760">
        <w:t xml:space="preserve">he has undertaken paid and unpaid </w:t>
      </w:r>
      <w:r w:rsidR="005964A3">
        <w:t>consultancy work for Novartis</w:t>
      </w:r>
      <w:r w:rsidR="00F94C11">
        <w:t xml:space="preserve"> </w:t>
      </w:r>
      <w:r w:rsidR="00E561DA">
        <w:t xml:space="preserve">and other </w:t>
      </w:r>
      <w:r w:rsidR="00F94C11">
        <w:t xml:space="preserve">manufacturers of </w:t>
      </w:r>
      <w:r w:rsidR="00E561DA">
        <w:t xml:space="preserve">spinal muscular atrophy </w:t>
      </w:r>
      <w:r w:rsidR="00945718">
        <w:t>modifying</w:t>
      </w:r>
      <w:r w:rsidR="005D1962">
        <w:t xml:space="preserve"> </w:t>
      </w:r>
      <w:r w:rsidR="00945718">
        <w:t>treatments</w:t>
      </w:r>
      <w:r w:rsidR="005D1962">
        <w:t>. Prior to the meeting</w:t>
      </w:r>
      <w:r w:rsidR="004B6FC5">
        <w:t xml:space="preserve"> Elizabeth declared </w:t>
      </w:r>
      <w:r w:rsidR="00A67C77">
        <w:t>she is</w:t>
      </w:r>
      <w:r w:rsidR="004B6FC5">
        <w:t xml:space="preserve"> a member of the </w:t>
      </w:r>
      <w:r w:rsidR="004B6FC5">
        <w:lastRenderedPageBreak/>
        <w:t>national SMA Reach clinical network (all paediatric neuromuscular consultants in England are members of this group) – this group meets regularly to review and discuss topics of importance with respect to standards of clinical care;</w:t>
      </w:r>
      <w:r w:rsidR="00A67C77">
        <w:t xml:space="preserve"> She</w:t>
      </w:r>
      <w:r w:rsidR="004B6FC5">
        <w:t xml:space="preserve"> contribute</w:t>
      </w:r>
      <w:r w:rsidR="00A67C77">
        <w:t>s</w:t>
      </w:r>
      <w:r w:rsidR="004B6FC5">
        <w:t xml:space="preserve"> data to the </w:t>
      </w:r>
      <w:proofErr w:type="spellStart"/>
      <w:r w:rsidR="004B6FC5">
        <w:t>iSMAC</w:t>
      </w:r>
      <w:proofErr w:type="spellEnd"/>
      <w:r w:rsidR="004B6FC5">
        <w:t xml:space="preserve"> registry (mandatory with respect to those patients receiving treatment through managed access agreement); </w:t>
      </w:r>
      <w:r w:rsidR="003456C1">
        <w:t>She is</w:t>
      </w:r>
      <w:r w:rsidR="004B6FC5">
        <w:t xml:space="preserve"> co-chair of the national </w:t>
      </w:r>
      <w:proofErr w:type="spellStart"/>
      <w:r w:rsidR="004B6FC5">
        <w:t>onasemnogene</w:t>
      </w:r>
      <w:proofErr w:type="spellEnd"/>
      <w:r w:rsidR="004B6FC5">
        <w:t xml:space="preserve"> </w:t>
      </w:r>
      <w:proofErr w:type="spellStart"/>
      <w:r w:rsidR="004B6FC5">
        <w:t>abeparvovec</w:t>
      </w:r>
      <w:proofErr w:type="spellEnd"/>
      <w:r w:rsidR="004B6FC5">
        <w:t xml:space="preserve"> multidisciplinary team which oversees delivery of treatment through the 4 infusion centres. </w:t>
      </w:r>
      <w:r w:rsidR="003268D3" w:rsidRPr="00304792">
        <w:t>It was agreed that her declaration</w:t>
      </w:r>
      <w:r w:rsidR="001D5E64">
        <w:t>s</w:t>
      </w:r>
      <w:r w:rsidR="003268D3" w:rsidRPr="00304792">
        <w:t xml:space="preserve"> would not prevent </w:t>
      </w:r>
      <w:r w:rsidR="0072403D">
        <w:t>Elizabeth</w:t>
      </w:r>
      <w:r w:rsidR="003268D3" w:rsidRPr="00304792">
        <w:t xml:space="preserve"> from providing expert advice to the committee.</w:t>
      </w:r>
    </w:p>
    <w:p w14:paraId="33A0A805" w14:textId="436EE16A" w:rsidR="003268D3" w:rsidRDefault="00C20B7D" w:rsidP="00C20B7D">
      <w:pPr>
        <w:pStyle w:val="Bulletindent1"/>
      </w:pPr>
      <w:r>
        <w:rPr>
          <w:noProof/>
        </w:rPr>
        <w:t xml:space="preserve">Laurent </w:t>
      </w:r>
      <w:r w:rsidR="00865E2A">
        <w:rPr>
          <w:noProof/>
        </w:rPr>
        <w:t>Servais</w:t>
      </w:r>
      <w:r w:rsidR="00FD2C41" w:rsidRPr="00304792">
        <w:t xml:space="preserve"> declared </w:t>
      </w:r>
      <w:r w:rsidR="00FD2C41">
        <w:t>financial and non-financial</w:t>
      </w:r>
      <w:r w:rsidR="00FD2C41" w:rsidRPr="00304792">
        <w:t xml:space="preserve"> interest</w:t>
      </w:r>
      <w:r w:rsidR="00FD2C41">
        <w:t>s as</w:t>
      </w:r>
      <w:r w:rsidR="003E7B65">
        <w:t xml:space="preserve"> he has taken part in all trials for </w:t>
      </w:r>
      <w:r w:rsidR="00955FDE">
        <w:t xml:space="preserve">multiple </w:t>
      </w:r>
      <w:proofErr w:type="gramStart"/>
      <w:r w:rsidR="00F256F5" w:rsidRPr="00F256F5">
        <w:t>sclerosis</w:t>
      </w:r>
      <w:proofErr w:type="gramEnd"/>
      <w:r w:rsidR="00D0675E">
        <w:t xml:space="preserve"> and he has</w:t>
      </w:r>
      <w:r w:rsidR="00F22216" w:rsidRPr="00F22216">
        <w:t xml:space="preserve"> conducted consultancy </w:t>
      </w:r>
      <w:r w:rsidR="00D0675E">
        <w:t>or been</w:t>
      </w:r>
      <w:r w:rsidR="00F22216" w:rsidRPr="00F22216">
        <w:t xml:space="preserve"> invited</w:t>
      </w:r>
      <w:r w:rsidR="00D0675E">
        <w:t xml:space="preserve"> to</w:t>
      </w:r>
      <w:r w:rsidR="00F22216" w:rsidRPr="00F22216">
        <w:t xml:space="preserve"> lecture for Roche, Novartis and Biogen</w:t>
      </w:r>
      <w:r w:rsidR="00DA72C9">
        <w:t>.</w:t>
      </w:r>
      <w:r w:rsidR="00F22216" w:rsidRPr="00F22216">
        <w:t xml:space="preserve"> </w:t>
      </w:r>
      <w:r w:rsidR="00600D1A">
        <w:t>He</w:t>
      </w:r>
      <w:r w:rsidR="00F22216" w:rsidRPr="00F22216">
        <w:t xml:space="preserve"> </w:t>
      </w:r>
      <w:r w:rsidR="00600D1A">
        <w:t>has</w:t>
      </w:r>
      <w:r w:rsidR="00F22216" w:rsidRPr="00F22216">
        <w:t xml:space="preserve"> conducted consultancy for Scholar Rock and </w:t>
      </w:r>
      <w:proofErr w:type="spellStart"/>
      <w:r w:rsidR="00F22216" w:rsidRPr="00F22216">
        <w:t>Biohaven</w:t>
      </w:r>
      <w:proofErr w:type="spellEnd"/>
      <w:r w:rsidR="00600D1A">
        <w:t xml:space="preserve"> and h</w:t>
      </w:r>
      <w:r w:rsidR="000C24EB">
        <w:t>e has</w:t>
      </w:r>
      <w:r w:rsidR="00FF7FA8">
        <w:t xml:space="preserve"> had</w:t>
      </w:r>
      <w:r w:rsidR="000C24EB">
        <w:t xml:space="preserve"> </w:t>
      </w:r>
      <w:r w:rsidR="00F22216" w:rsidRPr="00F22216">
        <w:t xml:space="preserve">research funded by Novartis, </w:t>
      </w:r>
      <w:proofErr w:type="gramStart"/>
      <w:r w:rsidR="00F22216" w:rsidRPr="00F22216">
        <w:t>Roche</w:t>
      </w:r>
      <w:proofErr w:type="gramEnd"/>
      <w:r w:rsidR="00F22216" w:rsidRPr="00F22216">
        <w:t xml:space="preserve"> and Biogen</w:t>
      </w:r>
      <w:r w:rsidR="000C24EB">
        <w:t>.</w:t>
      </w:r>
      <w:r w:rsidR="00FF7FA8">
        <w:t xml:space="preserve"> Prior to the meeting, Laurent</w:t>
      </w:r>
      <w:r w:rsidR="00DA72C9">
        <w:t xml:space="preserve"> declared h</w:t>
      </w:r>
      <w:r w:rsidR="00D42CC2">
        <w:t>e</w:t>
      </w:r>
      <w:r w:rsidR="00DA72C9">
        <w:t xml:space="preserve"> is</w:t>
      </w:r>
      <w:r w:rsidR="00FF7FA8">
        <w:t xml:space="preserve"> </w:t>
      </w:r>
      <w:r w:rsidR="00344FD7" w:rsidRPr="00344FD7">
        <w:t>Secretary of the world Muscle Society and vice-chair of the scientific advisory board of SMA Europe</w:t>
      </w:r>
      <w:r w:rsidR="00AF7F16">
        <w:t xml:space="preserve">. </w:t>
      </w:r>
      <w:r w:rsidR="00FD2C41" w:rsidRPr="00304792">
        <w:t>It was agreed that h</w:t>
      </w:r>
      <w:r w:rsidR="00124007">
        <w:t>is</w:t>
      </w:r>
      <w:r w:rsidR="00FD2C41" w:rsidRPr="00304792">
        <w:t xml:space="preserve"> declaration</w:t>
      </w:r>
      <w:r w:rsidR="001D5E64">
        <w:t>s</w:t>
      </w:r>
      <w:r w:rsidR="00FD2C41" w:rsidRPr="00304792">
        <w:t xml:space="preserve"> would not prevent </w:t>
      </w:r>
      <w:r w:rsidR="00124007">
        <w:t>Laurent</w:t>
      </w:r>
      <w:r w:rsidR="00FD2C41" w:rsidRPr="00304792">
        <w:t xml:space="preserve"> from providing expert advice to the committee.</w:t>
      </w:r>
    </w:p>
    <w:p w14:paraId="0D48CA32" w14:textId="4D1FF0F9" w:rsidR="00003ED8" w:rsidRPr="00304792" w:rsidRDefault="00003ED8" w:rsidP="00003ED8">
      <w:pPr>
        <w:pStyle w:val="Bulletindent1"/>
      </w:pPr>
      <w:r w:rsidRPr="00304792">
        <w:t xml:space="preserve">No further interests were declared for this </w:t>
      </w:r>
      <w:r w:rsidR="00E11BB9">
        <w:t>evaluation</w:t>
      </w:r>
      <w:r w:rsidRPr="00304792">
        <w:t>.</w:t>
      </w:r>
    </w:p>
    <w:p w14:paraId="3C8193CA" w14:textId="7753E1D6" w:rsidR="00003ED8" w:rsidRPr="00C02D61" w:rsidRDefault="00003ED8" w:rsidP="00003ED8">
      <w:pPr>
        <w:pStyle w:val="Level3numbered"/>
        <w:numPr>
          <w:ilvl w:val="2"/>
          <w:numId w:val="5"/>
        </w:numPr>
        <w:ind w:left="2155" w:hanging="737"/>
      </w:pPr>
      <w:bookmarkStart w:id="8" w:name="_Hlk95998136"/>
      <w:bookmarkEnd w:id="6"/>
      <w:bookmarkEnd w:id="7"/>
      <w:r w:rsidRPr="00C02D61">
        <w:t xml:space="preserve">The Chair </w:t>
      </w:r>
      <w:r>
        <w:t xml:space="preserve">led a discussion </w:t>
      </w:r>
      <w:r w:rsidR="0010128B">
        <w:t>of the evidence presented to the committee.</w:t>
      </w:r>
      <w:r>
        <w:t xml:space="preserve"> This information was presented to the committee by</w:t>
      </w:r>
      <w:r w:rsidR="00596A0F">
        <w:t xml:space="preserve"> The Chair.</w:t>
      </w:r>
    </w:p>
    <w:bookmarkEnd w:id="8"/>
    <w:p w14:paraId="4250679B" w14:textId="00928EDC" w:rsidR="007669C5" w:rsidRPr="001F551E" w:rsidRDefault="007669C5" w:rsidP="007669C5">
      <w:pPr>
        <w:pStyle w:val="Level2numbered"/>
        <w:numPr>
          <w:ilvl w:val="1"/>
          <w:numId w:val="5"/>
        </w:numPr>
      </w:pPr>
      <w:r w:rsidRPr="001F551E">
        <w:t>Part 2 –</w:t>
      </w:r>
      <w:r w:rsidR="00E80178">
        <w:t xml:space="preserve"> </w:t>
      </w:r>
      <w:r w:rsidRPr="001F551E">
        <w:t xml:space="preserve">Closed session (company representatives, </w:t>
      </w:r>
      <w:r w:rsidRPr="00A04969">
        <w:t>professional experts, external assessment group representatives and members of the public</w:t>
      </w:r>
      <w:r w:rsidRPr="001F551E">
        <w:t xml:space="preserve"> were asked to leave the meeting)</w:t>
      </w:r>
    </w:p>
    <w:p w14:paraId="21A39062" w14:textId="53DFD574" w:rsidR="007669C5" w:rsidRPr="001F551E" w:rsidRDefault="007669C5" w:rsidP="007669C5">
      <w:pPr>
        <w:pStyle w:val="Level3numbered"/>
        <w:numPr>
          <w:ilvl w:val="2"/>
          <w:numId w:val="5"/>
        </w:numPr>
        <w:ind w:left="2155" w:hanging="737"/>
      </w:pPr>
      <w:bookmarkStart w:id="9" w:name="_Hlk119603923"/>
      <w:r w:rsidRPr="001F551E">
        <w:t xml:space="preserve">The committee then agreed on the content of the </w:t>
      </w:r>
      <w:r>
        <w:t xml:space="preserve">Draft Guidance (DG) or </w:t>
      </w:r>
      <w:r w:rsidRPr="009C5559">
        <w:t>Final Draft Guidance (FDG)</w:t>
      </w:r>
      <w:r>
        <w:t xml:space="preserve">. </w:t>
      </w:r>
      <w:r w:rsidRPr="001F551E">
        <w:t xml:space="preserve">The committee decision was reached </w:t>
      </w:r>
      <w:r w:rsidR="004C091C">
        <w:t>by consensus.</w:t>
      </w:r>
    </w:p>
    <w:p w14:paraId="1AE6C8BC" w14:textId="77777777" w:rsidR="007669C5" w:rsidRPr="00C02D61" w:rsidRDefault="007669C5" w:rsidP="007669C5">
      <w:pPr>
        <w:pStyle w:val="Level3numbered"/>
        <w:numPr>
          <w:ilvl w:val="2"/>
          <w:numId w:val="5"/>
        </w:numPr>
        <w:ind w:left="2155" w:hanging="737"/>
      </w:pPr>
      <w:r w:rsidRPr="001F551E">
        <w:t xml:space="preserve">The committee asked the NICE technical team to prepare the </w:t>
      </w:r>
      <w:r>
        <w:t>Draft Guidance (DG)</w:t>
      </w:r>
      <w:r w:rsidRPr="001F551E">
        <w:t xml:space="preserve"> </w:t>
      </w:r>
      <w:r>
        <w:t xml:space="preserve">or Final Draft Guidance (FDG) in </w:t>
      </w:r>
      <w:r w:rsidRPr="001F551E">
        <w:t xml:space="preserve">line with their </w:t>
      </w:r>
      <w:r w:rsidRPr="00C02D61">
        <w:t>decisions</w:t>
      </w:r>
      <w:bookmarkEnd w:id="9"/>
      <w:r w:rsidRPr="00C02D61">
        <w:t>.</w:t>
      </w:r>
    </w:p>
    <w:p w14:paraId="22AF9290" w14:textId="0C5AEBD2" w:rsidR="007669C5" w:rsidRPr="00C02D61" w:rsidRDefault="007669C5" w:rsidP="007669C5">
      <w:pPr>
        <w:pStyle w:val="Level3numbered"/>
        <w:numPr>
          <w:ilvl w:val="0"/>
          <w:numId w:val="28"/>
        </w:numPr>
      </w:pPr>
      <w:r>
        <w:t>F</w:t>
      </w:r>
      <w:r w:rsidRPr="00C02D61">
        <w:t>urther updates will be available on the topic webpage in due course</w:t>
      </w:r>
      <w:r>
        <w:t>:</w:t>
      </w:r>
      <w:r w:rsidRPr="00C02D61">
        <w:t xml:space="preserve"> </w:t>
      </w:r>
      <w:hyperlink r:id="rId7" w:history="1">
        <w:r w:rsidR="00A112E0" w:rsidRPr="00886D14">
          <w:rPr>
            <w:rStyle w:val="Hyperlink"/>
          </w:rPr>
          <w:t>https://www.nice.org.uk/guidance/indevelopment/gid-hst10053</w:t>
        </w:r>
      </w:hyperlink>
      <w:r w:rsidR="00A112E0">
        <w:t xml:space="preserve"> </w:t>
      </w:r>
      <w:r w:rsidR="00AE6A7E">
        <w:t xml:space="preserve"> </w:t>
      </w:r>
    </w:p>
    <w:bookmarkEnd w:id="5"/>
    <w:p w14:paraId="11406B29" w14:textId="15E3ACD4" w:rsidR="00EE1303" w:rsidRPr="00205638" w:rsidRDefault="00EE1303" w:rsidP="00EE1303">
      <w:pPr>
        <w:pStyle w:val="Heading3"/>
        <w:numPr>
          <w:ilvl w:val="0"/>
          <w:numId w:val="5"/>
        </w:numPr>
      </w:pPr>
      <w:r>
        <w:t>Evaluation</w:t>
      </w:r>
      <w:r w:rsidRPr="00205638">
        <w:t xml:space="preserve"> of </w:t>
      </w:r>
      <w:proofErr w:type="spellStart"/>
      <w:r w:rsidR="00FF10CC" w:rsidRPr="00FF10CC">
        <w:rPr>
          <w:bCs w:val="0"/>
        </w:rPr>
        <w:t>lumasiran</w:t>
      </w:r>
      <w:proofErr w:type="spellEnd"/>
      <w:r w:rsidR="00FF10CC" w:rsidRPr="00FF10CC">
        <w:rPr>
          <w:bCs w:val="0"/>
        </w:rPr>
        <w:t xml:space="preserve"> for treating primary hyperoxaluria type 1 [ID3765]</w:t>
      </w:r>
      <w:r w:rsidR="00FF10CC">
        <w:rPr>
          <w:bCs w:val="0"/>
        </w:rPr>
        <w:t xml:space="preserve"> </w:t>
      </w:r>
    </w:p>
    <w:p w14:paraId="6F5BC800" w14:textId="77777777" w:rsidR="00EE1303" w:rsidRPr="000C4E08" w:rsidRDefault="00EE1303" w:rsidP="00EE1303">
      <w:pPr>
        <w:pStyle w:val="Level2numbered"/>
        <w:numPr>
          <w:ilvl w:val="1"/>
          <w:numId w:val="5"/>
        </w:numPr>
      </w:pPr>
      <w:r w:rsidRPr="00031524">
        <w:t>Part</w:t>
      </w:r>
      <w:r w:rsidRPr="000C4E08">
        <w:t xml:space="preserve"> 1 – Open session</w:t>
      </w:r>
    </w:p>
    <w:p w14:paraId="2F14AC79" w14:textId="7255425F" w:rsidR="00EE1303" w:rsidRPr="00205638" w:rsidRDefault="00EE1303" w:rsidP="00EE1303">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proofErr w:type="gramStart"/>
      <w:r w:rsidR="00643764" w:rsidRPr="00643764">
        <w:t>Alnylam</w:t>
      </w:r>
      <w:proofErr w:type="gramEnd"/>
      <w:r>
        <w:t xml:space="preserve"> </w:t>
      </w:r>
    </w:p>
    <w:p w14:paraId="39B7887F" w14:textId="3BF99498" w:rsidR="001B24B8" w:rsidRPr="00022BE7" w:rsidRDefault="00EE1303" w:rsidP="00022BE7">
      <w:pPr>
        <w:pStyle w:val="Level3numbered"/>
        <w:numPr>
          <w:ilvl w:val="2"/>
          <w:numId w:val="5"/>
        </w:numPr>
        <w:ind w:left="2155" w:hanging="737"/>
      </w:pPr>
      <w:r w:rsidRPr="00205638">
        <w:lastRenderedPageBreak/>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5C653C45" w14:textId="77777777" w:rsidR="001B24B8" w:rsidRDefault="001B24B8" w:rsidP="001B24B8">
      <w:pPr>
        <w:pStyle w:val="Bulletindent1"/>
      </w:pPr>
      <w:proofErr w:type="spellStart"/>
      <w:r>
        <w:t>Emtiyaz</w:t>
      </w:r>
      <w:proofErr w:type="spellEnd"/>
      <w:r>
        <w:t xml:space="preserve"> Chowdhury </w:t>
      </w:r>
      <w:r w:rsidRPr="003E121A">
        <w:t>declared a non-financial</w:t>
      </w:r>
      <w:r>
        <w:t xml:space="preserve"> professional</w:t>
      </w:r>
      <w:r w:rsidRPr="00E00AAB">
        <w:t xml:space="preserve"> interest as h</w:t>
      </w:r>
      <w:r>
        <w:t>e</w:t>
      </w:r>
      <w:r w:rsidRPr="00E00AAB">
        <w:t xml:space="preserve"> </w:t>
      </w:r>
      <w:r>
        <w:t>is</w:t>
      </w:r>
      <w:r w:rsidRPr="005B2BEF">
        <w:t xml:space="preserve"> an employee of Parexel who may have completed work for both manufacturers. </w:t>
      </w:r>
      <w:r>
        <w:t>He has</w:t>
      </w:r>
      <w:r w:rsidRPr="005B2BEF">
        <w:t xml:space="preserve"> not been directly involved with any work related to the technologies under consideration.</w:t>
      </w:r>
      <w:r w:rsidRPr="00FC3EB7">
        <w:t xml:space="preserve"> It was agreed that </w:t>
      </w:r>
      <w:r w:rsidRPr="00304792">
        <w:t xml:space="preserve">his declaration would not prevent </w:t>
      </w:r>
      <w:proofErr w:type="spellStart"/>
      <w:r>
        <w:t>Emtiyaz</w:t>
      </w:r>
      <w:proofErr w:type="spellEnd"/>
      <w:r>
        <w:t xml:space="preserve"> </w:t>
      </w:r>
      <w:r w:rsidRPr="00304792">
        <w:t xml:space="preserve">from participating in discussions on this </w:t>
      </w:r>
      <w:r>
        <w:t>evaluation</w:t>
      </w:r>
      <w:r w:rsidRPr="00304792">
        <w:t>.</w:t>
      </w:r>
    </w:p>
    <w:p w14:paraId="7FA78C8D" w14:textId="5F3D0828" w:rsidR="0072540B" w:rsidRDefault="00E46EE1" w:rsidP="0072540B">
      <w:pPr>
        <w:pStyle w:val="Bulletindent1"/>
      </w:pPr>
      <w:r>
        <w:rPr>
          <w:noProof/>
        </w:rPr>
        <w:t>Dr Shabbir Moochhala</w:t>
      </w:r>
      <w:r w:rsidR="0072540B" w:rsidRPr="00304792">
        <w:t xml:space="preserve"> declared </w:t>
      </w:r>
      <w:r w:rsidR="00A43FAA">
        <w:t>financial and non-financial</w:t>
      </w:r>
      <w:r w:rsidR="0072540B" w:rsidRPr="00304792">
        <w:t xml:space="preserve"> interest</w:t>
      </w:r>
      <w:r w:rsidR="00A43FAA">
        <w:t>s</w:t>
      </w:r>
      <w:r w:rsidR="0072540B" w:rsidRPr="00304792">
        <w:t xml:space="preserve"> as he </w:t>
      </w:r>
      <w:r w:rsidR="009B55F1">
        <w:t xml:space="preserve">was </w:t>
      </w:r>
      <w:r w:rsidR="009761C2" w:rsidRPr="009761C2">
        <w:t>Principal Investigator for Alnylam BONAPH1DE Phase IV study in PH1</w:t>
      </w:r>
      <w:r w:rsidR="009761C2">
        <w:t>,</w:t>
      </w:r>
      <w:r w:rsidR="00276BD3">
        <w:t xml:space="preserve"> s</w:t>
      </w:r>
      <w:r w:rsidR="00384B62">
        <w:t xml:space="preserve">teering committee member of </w:t>
      </w:r>
      <w:proofErr w:type="spellStart"/>
      <w:r w:rsidR="00384B62">
        <w:t>OxalEurope</w:t>
      </w:r>
      <w:proofErr w:type="spellEnd"/>
      <w:r w:rsidR="00DE5EB7">
        <w:t>,</w:t>
      </w:r>
      <w:r w:rsidR="00384B62">
        <w:t xml:space="preserve"> and </w:t>
      </w:r>
      <w:r w:rsidR="00D367F8">
        <w:t>g</w:t>
      </w:r>
      <w:r w:rsidR="00384B62">
        <w:t xml:space="preserve">uidelines committee member of </w:t>
      </w:r>
      <w:proofErr w:type="spellStart"/>
      <w:r w:rsidR="00384B62">
        <w:t>OxalEurope</w:t>
      </w:r>
      <w:proofErr w:type="spellEnd"/>
      <w:r w:rsidR="00384B62">
        <w:t xml:space="preserve">. Prior to the meeting </w:t>
      </w:r>
      <w:r w:rsidR="00046D5C">
        <w:t xml:space="preserve">Dr </w:t>
      </w:r>
      <w:proofErr w:type="spellStart"/>
      <w:r w:rsidR="00046D5C">
        <w:t>Moochhala</w:t>
      </w:r>
      <w:proofErr w:type="spellEnd"/>
      <w:r w:rsidR="00046D5C">
        <w:t xml:space="preserve"> declared </w:t>
      </w:r>
      <w:r w:rsidR="0060505D">
        <w:t>he</w:t>
      </w:r>
      <w:r w:rsidR="003F3D18">
        <w:t xml:space="preserve"> has been scientific advisory board member for Alnylam and </w:t>
      </w:r>
      <w:proofErr w:type="spellStart"/>
      <w:r w:rsidR="003F3D18">
        <w:t>Dicerna</w:t>
      </w:r>
      <w:proofErr w:type="spellEnd"/>
      <w:r w:rsidR="003F3D18">
        <w:t xml:space="preserve">, </w:t>
      </w:r>
      <w:r w:rsidR="00867DF0">
        <w:t xml:space="preserve">has a </w:t>
      </w:r>
      <w:r w:rsidR="003F3D18">
        <w:t>clinical private practice (mostly general renal medicine)</w:t>
      </w:r>
      <w:r w:rsidR="0092520C">
        <w:t>,</w:t>
      </w:r>
      <w:r w:rsidR="00867DF0">
        <w:t xml:space="preserve"> has been</w:t>
      </w:r>
      <w:r w:rsidR="0092520C">
        <w:t xml:space="preserve"> c</w:t>
      </w:r>
      <w:r w:rsidR="003F3D18">
        <w:t>hair of NHS Rare Disease Collaborative Network for hyperoxaluria</w:t>
      </w:r>
      <w:r w:rsidR="0092520C">
        <w:t>, c</w:t>
      </w:r>
      <w:r w:rsidR="003F3D18">
        <w:t>hair of the renal Rare Disease Group for hyperoxaluria</w:t>
      </w:r>
      <w:r w:rsidR="00FA3CF0">
        <w:t xml:space="preserve">, </w:t>
      </w:r>
      <w:r w:rsidR="00FA3CF0" w:rsidRPr="00FA3CF0">
        <w:t>Chief Investigator for Alnylam Illuminate-C study</w:t>
      </w:r>
      <w:r w:rsidR="004A5126">
        <w:t xml:space="preserve"> and </w:t>
      </w:r>
      <w:r w:rsidR="004A5126" w:rsidRPr="004A5126">
        <w:t xml:space="preserve">Chief Investigator for 3 </w:t>
      </w:r>
      <w:proofErr w:type="spellStart"/>
      <w:r w:rsidR="004A5126" w:rsidRPr="004A5126">
        <w:t>Dicerna</w:t>
      </w:r>
      <w:proofErr w:type="spellEnd"/>
      <w:r w:rsidR="004A5126" w:rsidRPr="004A5126">
        <w:t xml:space="preserve"> trials and one trial in enteric hyperoxaluria</w:t>
      </w:r>
      <w:r w:rsidR="00222CEE">
        <w:t xml:space="preserve">. </w:t>
      </w:r>
      <w:r w:rsidR="00384B62">
        <w:t xml:space="preserve"> </w:t>
      </w:r>
      <w:r w:rsidR="0072540B" w:rsidRPr="00304792">
        <w:t>It was agreed that his declaration</w:t>
      </w:r>
      <w:r w:rsidR="001D5E64">
        <w:t>s</w:t>
      </w:r>
      <w:r w:rsidR="0072540B" w:rsidRPr="00304792">
        <w:t xml:space="preserve"> would not prevent </w:t>
      </w:r>
      <w:r w:rsidR="00222CEE">
        <w:t xml:space="preserve">Dr </w:t>
      </w:r>
      <w:r w:rsidR="000D6C0B">
        <w:rPr>
          <w:noProof/>
        </w:rPr>
        <w:t>Moochhala</w:t>
      </w:r>
      <w:r w:rsidR="000D6C0B" w:rsidRPr="00304792">
        <w:t xml:space="preserve"> </w:t>
      </w:r>
      <w:r w:rsidR="0072540B" w:rsidRPr="00304792">
        <w:t>from providing expert advice to the committee.</w:t>
      </w:r>
    </w:p>
    <w:p w14:paraId="488BD41C" w14:textId="63FF4E1D" w:rsidR="00352C9B" w:rsidRDefault="00352C9B" w:rsidP="00352C9B">
      <w:pPr>
        <w:pStyle w:val="Bulletindent1"/>
      </w:pPr>
      <w:r>
        <w:rPr>
          <w:noProof/>
        </w:rPr>
        <w:t xml:space="preserve">Dr Wesley </w:t>
      </w:r>
      <w:r>
        <w:t xml:space="preserve">Hayes </w:t>
      </w:r>
      <w:r w:rsidR="00AF75CE">
        <w:t xml:space="preserve">declared professional interests as </w:t>
      </w:r>
      <w:r w:rsidR="007E435C">
        <w:t>he is</w:t>
      </w:r>
      <w:r w:rsidR="007E435C" w:rsidRPr="007E435C">
        <w:t xml:space="preserve"> an author</w:t>
      </w:r>
      <w:r w:rsidR="007E435C">
        <w:t xml:space="preserve"> (w</w:t>
      </w:r>
      <w:r w:rsidR="007E435C" w:rsidRPr="007E435C">
        <w:t>ith international colleagues</w:t>
      </w:r>
      <w:r w:rsidR="007E435C">
        <w:t>)</w:t>
      </w:r>
      <w:r w:rsidR="007E435C" w:rsidRPr="007E435C">
        <w:t xml:space="preserve"> on some </w:t>
      </w:r>
      <w:proofErr w:type="spellStart"/>
      <w:r w:rsidR="007E435C" w:rsidRPr="007E435C">
        <w:t>lumasiran</w:t>
      </w:r>
      <w:proofErr w:type="spellEnd"/>
      <w:r w:rsidR="007E435C" w:rsidRPr="007E435C">
        <w:t xml:space="preserve"> clinical trial manuscripts</w:t>
      </w:r>
      <w:r>
        <w:t xml:space="preserve">. </w:t>
      </w:r>
      <w:r w:rsidRPr="00304792">
        <w:t xml:space="preserve">It was agreed that his declaration would not prevent </w:t>
      </w:r>
      <w:r>
        <w:t xml:space="preserve">Dr </w:t>
      </w:r>
      <w:r w:rsidR="00761BD2">
        <w:rPr>
          <w:noProof/>
        </w:rPr>
        <w:t>Hayes</w:t>
      </w:r>
      <w:r w:rsidRPr="00304792">
        <w:t xml:space="preserve"> from providing expert advice to the committee.</w:t>
      </w:r>
    </w:p>
    <w:p w14:paraId="3293BCBC" w14:textId="5ED91716" w:rsidR="00232C5B" w:rsidRDefault="00232C5B" w:rsidP="00534F61">
      <w:pPr>
        <w:pStyle w:val="Bulletindent1"/>
      </w:pPr>
      <w:r>
        <w:rPr>
          <w:noProof/>
        </w:rPr>
        <w:t xml:space="preserve">Dr </w:t>
      </w:r>
      <w:r w:rsidR="00AF295B">
        <w:rPr>
          <w:noProof/>
        </w:rPr>
        <w:t>Sally-Anne Hulton</w:t>
      </w:r>
      <w:r>
        <w:t xml:space="preserve"> declared professional</w:t>
      </w:r>
      <w:r w:rsidR="007E46C3">
        <w:t xml:space="preserve"> and financial</w:t>
      </w:r>
      <w:r>
        <w:t xml:space="preserve"> interests as </w:t>
      </w:r>
      <w:r w:rsidR="00622527">
        <w:t>s</w:t>
      </w:r>
      <w:r>
        <w:t xml:space="preserve">he </w:t>
      </w:r>
      <w:r w:rsidR="009C5D57">
        <w:t>has been</w:t>
      </w:r>
      <w:r w:rsidR="00C76609">
        <w:t xml:space="preserve"> </w:t>
      </w:r>
      <w:r w:rsidR="00861303">
        <w:t xml:space="preserve">Chief Investigator since 2016 for all the Alnylam studies engaged in PH1: ALN GO1, ALN GO1 002, ALN GO 003 Illuminate, ALN GO 004 Illuminate B (although her site did not recruit to this study due to Covid restrictions, she was involved with the study protocol and results review). In the role as Chief Investigator, she also acted on the safety review panel for ALN GO1. These studies were the original trials of </w:t>
      </w:r>
      <w:proofErr w:type="spellStart"/>
      <w:r w:rsidR="00861303">
        <w:t>Lumasiran</w:t>
      </w:r>
      <w:proofErr w:type="spellEnd"/>
      <w:r w:rsidR="00861303">
        <w:t xml:space="preserve"> (ALN GO) in healthy volunteers, followed by the studies in all patient groups in descending order of age and kidney function. She has separately received consultancy fees during the last 3 years from the company for provision of educational materials. </w:t>
      </w:r>
      <w:r w:rsidRPr="00304792">
        <w:t xml:space="preserve">It was agreed that </w:t>
      </w:r>
      <w:r w:rsidR="00FB3353">
        <w:t>her</w:t>
      </w:r>
      <w:r w:rsidRPr="00304792">
        <w:t xml:space="preserve"> declaration</w:t>
      </w:r>
      <w:r w:rsidR="00502000">
        <w:t>s</w:t>
      </w:r>
      <w:r w:rsidRPr="00304792">
        <w:t xml:space="preserve"> would not prevent </w:t>
      </w:r>
      <w:r>
        <w:t xml:space="preserve">Dr </w:t>
      </w:r>
      <w:r w:rsidR="00C76609">
        <w:rPr>
          <w:noProof/>
        </w:rPr>
        <w:t>Hulton</w:t>
      </w:r>
      <w:r w:rsidRPr="00304792">
        <w:t xml:space="preserve"> from providing expert advice to the committee.</w:t>
      </w:r>
    </w:p>
    <w:p w14:paraId="349FC697" w14:textId="49F1271C" w:rsidR="00950580" w:rsidRDefault="00975A4E" w:rsidP="00950580">
      <w:pPr>
        <w:pStyle w:val="Bulletindent1"/>
      </w:pPr>
      <w:r>
        <w:rPr>
          <w:noProof/>
        </w:rPr>
        <w:t>Helen Morris</w:t>
      </w:r>
      <w:r w:rsidR="005137E2">
        <w:rPr>
          <w:noProof/>
        </w:rPr>
        <w:t xml:space="preserve"> </w:t>
      </w:r>
      <w:r w:rsidR="00950580">
        <w:t xml:space="preserve">declared professional interests as </w:t>
      </w:r>
      <w:r w:rsidR="00FD2148">
        <w:t xml:space="preserve">she works </w:t>
      </w:r>
      <w:r w:rsidR="00FD2148" w:rsidRPr="00FD2148">
        <w:t>for Metab</w:t>
      </w:r>
      <w:r w:rsidR="00FD2148">
        <w:t>olic Support</w:t>
      </w:r>
      <w:r w:rsidR="00FD2148" w:rsidRPr="00FD2148">
        <w:t xml:space="preserve"> UK</w:t>
      </w:r>
      <w:r w:rsidR="00FD2148">
        <w:t xml:space="preserve"> and</w:t>
      </w:r>
      <w:r w:rsidR="00FD2148" w:rsidRPr="00FD2148">
        <w:t xml:space="preserve"> works alongside the </w:t>
      </w:r>
      <w:r w:rsidR="00996ED5">
        <w:t>Alnylam</w:t>
      </w:r>
      <w:r w:rsidR="00FD2148" w:rsidRPr="00FD2148">
        <w:t xml:space="preserve"> </w:t>
      </w:r>
      <w:r w:rsidR="00EA6521">
        <w:t>to produce patient</w:t>
      </w:r>
      <w:r w:rsidR="00FD2148" w:rsidRPr="00FD2148">
        <w:t xml:space="preserve"> educational materials</w:t>
      </w:r>
      <w:r w:rsidR="00950580">
        <w:t xml:space="preserve">. </w:t>
      </w:r>
      <w:r w:rsidR="00950580" w:rsidRPr="00304792">
        <w:t xml:space="preserve">It was agreed that </w:t>
      </w:r>
      <w:r w:rsidR="00EA6521">
        <w:t>her</w:t>
      </w:r>
      <w:r w:rsidR="00950580" w:rsidRPr="00304792">
        <w:t xml:space="preserve"> declaration</w:t>
      </w:r>
      <w:r w:rsidR="00EA6521">
        <w:t>s</w:t>
      </w:r>
      <w:r w:rsidR="00950580" w:rsidRPr="00304792">
        <w:t xml:space="preserve"> would not prevent </w:t>
      </w:r>
      <w:r w:rsidR="00EA6521">
        <w:t>Helen</w:t>
      </w:r>
      <w:r w:rsidR="00950580" w:rsidRPr="00304792">
        <w:t xml:space="preserve"> from providing expert advice to the committee.</w:t>
      </w:r>
    </w:p>
    <w:p w14:paraId="48247E21" w14:textId="66116DFC" w:rsidR="00EE1303" w:rsidRPr="00304792" w:rsidRDefault="00EE1303" w:rsidP="00EE1303">
      <w:pPr>
        <w:pStyle w:val="Bulletindent1"/>
      </w:pPr>
      <w:r w:rsidRPr="00304792">
        <w:t xml:space="preserve">No further interests were declared for this </w:t>
      </w:r>
      <w:r w:rsidR="00E11BB9">
        <w:t>evaluation</w:t>
      </w:r>
      <w:r w:rsidRPr="00304792">
        <w:t>.</w:t>
      </w:r>
    </w:p>
    <w:p w14:paraId="3B07864A" w14:textId="74BA8287" w:rsidR="00EE1303" w:rsidRPr="00C02D61" w:rsidRDefault="00EE1303" w:rsidP="00EE1303">
      <w:pPr>
        <w:pStyle w:val="Level3numbered"/>
        <w:numPr>
          <w:ilvl w:val="2"/>
          <w:numId w:val="5"/>
        </w:numPr>
        <w:ind w:left="2155" w:hanging="737"/>
      </w:pPr>
      <w:r w:rsidRPr="00C02D61">
        <w:lastRenderedPageBreak/>
        <w:t xml:space="preserve">The Chair </w:t>
      </w:r>
      <w:r>
        <w:t xml:space="preserve">led a discussion </w:t>
      </w:r>
      <w:r w:rsidR="00FF10CC">
        <w:t>of the consultation comments presented to the committee.</w:t>
      </w:r>
      <w:r>
        <w:t xml:space="preserve"> This information was presented to the committee by</w:t>
      </w:r>
      <w:r w:rsidR="004653EF">
        <w:t xml:space="preserve"> The Chair.</w:t>
      </w:r>
    </w:p>
    <w:p w14:paraId="5D324201" w14:textId="3A9F5487" w:rsidR="007669C5" w:rsidRPr="001F551E" w:rsidRDefault="007669C5" w:rsidP="007669C5">
      <w:pPr>
        <w:pStyle w:val="Level2numbered"/>
        <w:numPr>
          <w:ilvl w:val="1"/>
          <w:numId w:val="5"/>
        </w:numPr>
      </w:pPr>
      <w:r w:rsidRPr="001F551E">
        <w:t xml:space="preserve">Part 2 – Closed session (company </w:t>
      </w:r>
      <w:r w:rsidRPr="0061784D">
        <w:t>representatives, professional experts,</w:t>
      </w:r>
      <w:r w:rsidRPr="001F551E">
        <w:t xml:space="preserve"> external </w:t>
      </w:r>
      <w:r>
        <w:t xml:space="preserve">assessment </w:t>
      </w:r>
      <w:r w:rsidRPr="001F551E">
        <w:t>group representatives and members of the public were asked to leave the meeting)</w:t>
      </w:r>
    </w:p>
    <w:p w14:paraId="6C1B194C" w14:textId="64C280BE" w:rsidR="007669C5" w:rsidRPr="001F551E" w:rsidRDefault="007669C5" w:rsidP="007669C5">
      <w:pPr>
        <w:pStyle w:val="Level3numbered"/>
        <w:numPr>
          <w:ilvl w:val="2"/>
          <w:numId w:val="5"/>
        </w:numPr>
        <w:ind w:left="2155" w:hanging="737"/>
      </w:pPr>
      <w:r w:rsidRPr="001F551E">
        <w:t xml:space="preserve">The committee then agreed on the content of the </w:t>
      </w:r>
      <w:r w:rsidR="00F94C11">
        <w:t>evaluation consultation document (ECD) or final evaluation document (FED).</w:t>
      </w:r>
      <w:r>
        <w:t xml:space="preserve"> </w:t>
      </w:r>
      <w:r w:rsidRPr="001F551E">
        <w:t xml:space="preserve">The committee decision was reached </w:t>
      </w:r>
      <w:r w:rsidR="008E301D">
        <w:t>by consensus.</w:t>
      </w:r>
    </w:p>
    <w:p w14:paraId="66A658E4" w14:textId="3AB4DD3C" w:rsidR="007669C5" w:rsidRPr="00C02D61" w:rsidRDefault="007669C5" w:rsidP="007669C5">
      <w:pPr>
        <w:pStyle w:val="Level3numbered"/>
        <w:numPr>
          <w:ilvl w:val="2"/>
          <w:numId w:val="5"/>
        </w:numPr>
        <w:ind w:left="2155" w:hanging="737"/>
      </w:pPr>
      <w:r w:rsidRPr="001F551E">
        <w:t xml:space="preserve">The committee asked the NICE technical team to prepare the </w:t>
      </w:r>
      <w:r w:rsidR="00F94C11">
        <w:t>evaluation consultation document (ECD) or final evaluation document (FED)</w:t>
      </w:r>
      <w:r>
        <w:t xml:space="preserve"> in </w:t>
      </w:r>
      <w:r w:rsidRPr="001F551E">
        <w:t xml:space="preserve">line with their </w:t>
      </w:r>
      <w:r w:rsidRPr="00C02D61">
        <w:t>decisions.</w:t>
      </w:r>
    </w:p>
    <w:p w14:paraId="16AD0C68" w14:textId="72ADB13B" w:rsidR="007669C5" w:rsidRPr="00C02D61" w:rsidRDefault="007669C5" w:rsidP="007669C5">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00612522" w:rsidRPr="001B78FB">
          <w:rPr>
            <w:rStyle w:val="Hyperlink"/>
          </w:rPr>
          <w:t>https://www.nice.org.uk/guidance/indevelopment/gid-ta10660</w:t>
        </w:r>
      </w:hyperlink>
      <w:r w:rsidR="00612522">
        <w:t xml:space="preserve"> </w:t>
      </w:r>
    </w:p>
    <w:p w14:paraId="7E86305B" w14:textId="77777777" w:rsidR="009B5D1C" w:rsidRPr="00C02D61" w:rsidRDefault="00236AD0" w:rsidP="003E65BA">
      <w:pPr>
        <w:pStyle w:val="Heading3"/>
      </w:pPr>
      <w:r w:rsidRPr="00C02D61">
        <w:t>Date of the next meeting</w:t>
      </w:r>
    </w:p>
    <w:p w14:paraId="122C6B36" w14:textId="63656E97" w:rsidR="00135794" w:rsidRPr="001F551E" w:rsidRDefault="007507BD" w:rsidP="00546397">
      <w:pPr>
        <w:pStyle w:val="Paragraphnonumbers"/>
      </w:pPr>
      <w:r w:rsidRPr="001F551E">
        <w:t xml:space="preserve">The next meeting of the </w:t>
      </w:r>
      <w:r w:rsidR="00003ED8">
        <w:t>Highly Specialised Technologies Evaluation Committee (HSTEC)</w:t>
      </w:r>
      <w:r w:rsidR="00236AD0" w:rsidRPr="001F551E">
        <w:t xml:space="preserve"> will be held on </w:t>
      </w:r>
      <w:r w:rsidR="002D47A0">
        <w:t>Wednesday 15 March 2023</w:t>
      </w:r>
      <w:r w:rsidR="00205638" w:rsidRPr="001F551E">
        <w:t xml:space="preserve"> </w:t>
      </w:r>
      <w:r w:rsidR="00A45CDD" w:rsidRPr="001F551E">
        <w:t xml:space="preserve">and will start promptly at </w:t>
      </w:r>
      <w:r w:rsidR="00BA3ECD">
        <w:t>9:</w:t>
      </w:r>
      <w:r w:rsidR="008A5B02">
        <w:t>30</w:t>
      </w:r>
      <w:r w:rsidR="00BA3ECD">
        <w:t>am</w:t>
      </w:r>
      <w:r w:rsidR="00236AD0" w:rsidRPr="001F551E">
        <w:t>.</w:t>
      </w:r>
    </w:p>
    <w:sectPr w:rsidR="00135794" w:rsidRPr="001F551E"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8361E"/>
    <w:multiLevelType w:val="hybridMultilevel"/>
    <w:tmpl w:val="2C66B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52D2105C"/>
    <w:multiLevelType w:val="hybridMultilevel"/>
    <w:tmpl w:val="91EA217A"/>
    <w:lvl w:ilvl="0" w:tplc="08090001">
      <w:start w:val="1"/>
      <w:numFmt w:val="bullet"/>
      <w:lvlText w:val=""/>
      <w:lvlJc w:val="left"/>
      <w:pPr>
        <w:ind w:left="3578" w:hanging="360"/>
      </w:pPr>
      <w:rPr>
        <w:rFonts w:ascii="Symbol" w:hAnsi="Symbol" w:hint="default"/>
      </w:rPr>
    </w:lvl>
    <w:lvl w:ilvl="1" w:tplc="08090003" w:tentative="1">
      <w:start w:val="1"/>
      <w:numFmt w:val="bullet"/>
      <w:lvlText w:val="o"/>
      <w:lvlJc w:val="left"/>
      <w:pPr>
        <w:ind w:left="4298" w:hanging="360"/>
      </w:pPr>
      <w:rPr>
        <w:rFonts w:ascii="Courier New" w:hAnsi="Courier New" w:cs="Courier New" w:hint="default"/>
      </w:rPr>
    </w:lvl>
    <w:lvl w:ilvl="2" w:tplc="08090005" w:tentative="1">
      <w:start w:val="1"/>
      <w:numFmt w:val="bullet"/>
      <w:lvlText w:val=""/>
      <w:lvlJc w:val="left"/>
      <w:pPr>
        <w:ind w:left="5018" w:hanging="360"/>
      </w:pPr>
      <w:rPr>
        <w:rFonts w:ascii="Wingdings" w:hAnsi="Wingdings" w:hint="default"/>
      </w:rPr>
    </w:lvl>
    <w:lvl w:ilvl="3" w:tplc="08090001" w:tentative="1">
      <w:start w:val="1"/>
      <w:numFmt w:val="bullet"/>
      <w:lvlText w:val=""/>
      <w:lvlJc w:val="left"/>
      <w:pPr>
        <w:ind w:left="5738" w:hanging="360"/>
      </w:pPr>
      <w:rPr>
        <w:rFonts w:ascii="Symbol" w:hAnsi="Symbol" w:hint="default"/>
      </w:rPr>
    </w:lvl>
    <w:lvl w:ilvl="4" w:tplc="08090003" w:tentative="1">
      <w:start w:val="1"/>
      <w:numFmt w:val="bullet"/>
      <w:lvlText w:val="o"/>
      <w:lvlJc w:val="left"/>
      <w:pPr>
        <w:ind w:left="6458" w:hanging="360"/>
      </w:pPr>
      <w:rPr>
        <w:rFonts w:ascii="Courier New" w:hAnsi="Courier New" w:cs="Courier New" w:hint="default"/>
      </w:rPr>
    </w:lvl>
    <w:lvl w:ilvl="5" w:tplc="08090005" w:tentative="1">
      <w:start w:val="1"/>
      <w:numFmt w:val="bullet"/>
      <w:lvlText w:val=""/>
      <w:lvlJc w:val="left"/>
      <w:pPr>
        <w:ind w:left="7178" w:hanging="360"/>
      </w:pPr>
      <w:rPr>
        <w:rFonts w:ascii="Wingdings" w:hAnsi="Wingdings" w:hint="default"/>
      </w:rPr>
    </w:lvl>
    <w:lvl w:ilvl="6" w:tplc="08090001" w:tentative="1">
      <w:start w:val="1"/>
      <w:numFmt w:val="bullet"/>
      <w:lvlText w:val=""/>
      <w:lvlJc w:val="left"/>
      <w:pPr>
        <w:ind w:left="7898" w:hanging="360"/>
      </w:pPr>
      <w:rPr>
        <w:rFonts w:ascii="Symbol" w:hAnsi="Symbol" w:hint="default"/>
      </w:rPr>
    </w:lvl>
    <w:lvl w:ilvl="7" w:tplc="08090003" w:tentative="1">
      <w:start w:val="1"/>
      <w:numFmt w:val="bullet"/>
      <w:lvlText w:val="o"/>
      <w:lvlJc w:val="left"/>
      <w:pPr>
        <w:ind w:left="8618" w:hanging="360"/>
      </w:pPr>
      <w:rPr>
        <w:rFonts w:ascii="Courier New" w:hAnsi="Courier New" w:cs="Courier New" w:hint="default"/>
      </w:rPr>
    </w:lvl>
    <w:lvl w:ilvl="8" w:tplc="08090005" w:tentative="1">
      <w:start w:val="1"/>
      <w:numFmt w:val="bullet"/>
      <w:lvlText w:val=""/>
      <w:lvlJc w:val="left"/>
      <w:pPr>
        <w:ind w:left="9338" w:hanging="360"/>
      </w:pPr>
      <w:rPr>
        <w:rFonts w:ascii="Wingdings" w:hAnsi="Wingdings" w:hint="default"/>
      </w:rPr>
    </w:lvl>
  </w:abstractNum>
  <w:abstractNum w:abstractNumId="23" w15:restartNumberingAfterBreak="0">
    <w:nsid w:val="66701527"/>
    <w:multiLevelType w:val="multilevel"/>
    <w:tmpl w:val="F5E61DE6"/>
    <w:lvl w:ilvl="0">
      <w:start w:val="4"/>
      <w:numFmt w:val="decimal"/>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2" w:hanging="432"/>
      </w:pPr>
      <w:rPr>
        <w:rFonts w:hint="default"/>
        <w:color w:val="auto"/>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3692">
    <w:abstractNumId w:val="19"/>
  </w:num>
  <w:num w:numId="2" w16cid:durableId="724184101">
    <w:abstractNumId w:val="15"/>
  </w:num>
  <w:num w:numId="3" w16cid:durableId="1678078606">
    <w:abstractNumId w:val="20"/>
  </w:num>
  <w:num w:numId="4" w16cid:durableId="633681889">
    <w:abstractNumId w:val="16"/>
  </w:num>
  <w:num w:numId="5" w16cid:durableId="595528179">
    <w:abstractNumId w:val="23"/>
  </w:num>
  <w:num w:numId="6" w16cid:durableId="630136936">
    <w:abstractNumId w:val="25"/>
  </w:num>
  <w:num w:numId="7" w16cid:durableId="715473731">
    <w:abstractNumId w:val="10"/>
  </w:num>
  <w:num w:numId="8" w16cid:durableId="877162878">
    <w:abstractNumId w:val="12"/>
  </w:num>
  <w:num w:numId="9" w16cid:durableId="1762990440">
    <w:abstractNumId w:val="24"/>
  </w:num>
  <w:num w:numId="10" w16cid:durableId="1255282508">
    <w:abstractNumId w:val="23"/>
  </w:num>
  <w:num w:numId="11" w16cid:durableId="1227644658">
    <w:abstractNumId w:val="23"/>
  </w:num>
  <w:num w:numId="12" w16cid:durableId="244069876">
    <w:abstractNumId w:val="23"/>
  </w:num>
  <w:num w:numId="13" w16cid:durableId="869227712">
    <w:abstractNumId w:val="13"/>
  </w:num>
  <w:num w:numId="14" w16cid:durableId="1087926380">
    <w:abstractNumId w:val="18"/>
  </w:num>
  <w:num w:numId="15" w16cid:durableId="339357852">
    <w:abstractNumId w:val="11"/>
  </w:num>
  <w:num w:numId="16" w16cid:durableId="303628357">
    <w:abstractNumId w:val="14"/>
  </w:num>
  <w:num w:numId="17" w16cid:durableId="1492601949">
    <w:abstractNumId w:val="9"/>
  </w:num>
  <w:num w:numId="18" w16cid:durableId="711152504">
    <w:abstractNumId w:val="7"/>
  </w:num>
  <w:num w:numId="19" w16cid:durableId="895580933">
    <w:abstractNumId w:val="6"/>
  </w:num>
  <w:num w:numId="20" w16cid:durableId="1283878268">
    <w:abstractNumId w:val="5"/>
  </w:num>
  <w:num w:numId="21" w16cid:durableId="1996299053">
    <w:abstractNumId w:val="4"/>
  </w:num>
  <w:num w:numId="22" w16cid:durableId="1611669381">
    <w:abstractNumId w:val="8"/>
  </w:num>
  <w:num w:numId="23" w16cid:durableId="828449796">
    <w:abstractNumId w:val="3"/>
  </w:num>
  <w:num w:numId="24" w16cid:durableId="1547402642">
    <w:abstractNumId w:val="2"/>
  </w:num>
  <w:num w:numId="25" w16cid:durableId="387805254">
    <w:abstractNumId w:val="1"/>
  </w:num>
  <w:num w:numId="26" w16cid:durableId="1960332972">
    <w:abstractNumId w:val="0"/>
  </w:num>
  <w:num w:numId="27" w16cid:durableId="925576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590958">
    <w:abstractNumId w:val="21"/>
  </w:num>
  <w:num w:numId="29" w16cid:durableId="187371329">
    <w:abstractNumId w:val="23"/>
  </w:num>
  <w:num w:numId="30" w16cid:durableId="2100254861">
    <w:abstractNumId w:val="22"/>
  </w:num>
  <w:num w:numId="31" w16cid:durableId="11360237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03ED8"/>
    <w:rsid w:val="00022BE7"/>
    <w:rsid w:val="00031524"/>
    <w:rsid w:val="00040BED"/>
    <w:rsid w:val="000411A2"/>
    <w:rsid w:val="00043831"/>
    <w:rsid w:val="00044FC1"/>
    <w:rsid w:val="00046D5C"/>
    <w:rsid w:val="00053C24"/>
    <w:rsid w:val="00054D69"/>
    <w:rsid w:val="00057A54"/>
    <w:rsid w:val="00066002"/>
    <w:rsid w:val="00080C80"/>
    <w:rsid w:val="00083CF9"/>
    <w:rsid w:val="00085585"/>
    <w:rsid w:val="000A2E8F"/>
    <w:rsid w:val="000A3C2F"/>
    <w:rsid w:val="000A687D"/>
    <w:rsid w:val="000C24EB"/>
    <w:rsid w:val="000C4E08"/>
    <w:rsid w:val="000D1197"/>
    <w:rsid w:val="000D6C0B"/>
    <w:rsid w:val="000F04B6"/>
    <w:rsid w:val="0010128B"/>
    <w:rsid w:val="0010461D"/>
    <w:rsid w:val="0011038B"/>
    <w:rsid w:val="00112212"/>
    <w:rsid w:val="0012100C"/>
    <w:rsid w:val="001220B1"/>
    <w:rsid w:val="00124007"/>
    <w:rsid w:val="00135794"/>
    <w:rsid w:val="001420B9"/>
    <w:rsid w:val="00161397"/>
    <w:rsid w:val="001662DA"/>
    <w:rsid w:val="00167902"/>
    <w:rsid w:val="001707A1"/>
    <w:rsid w:val="00196E93"/>
    <w:rsid w:val="00197B38"/>
    <w:rsid w:val="001A18CE"/>
    <w:rsid w:val="001B24B8"/>
    <w:rsid w:val="001B3057"/>
    <w:rsid w:val="001C38B8"/>
    <w:rsid w:val="001C5FB8"/>
    <w:rsid w:val="001D4809"/>
    <w:rsid w:val="001D5460"/>
    <w:rsid w:val="001D5E64"/>
    <w:rsid w:val="001D769D"/>
    <w:rsid w:val="001E1376"/>
    <w:rsid w:val="001F0FCE"/>
    <w:rsid w:val="001F2404"/>
    <w:rsid w:val="001F3C28"/>
    <w:rsid w:val="001F551E"/>
    <w:rsid w:val="002038C6"/>
    <w:rsid w:val="00204529"/>
    <w:rsid w:val="00205638"/>
    <w:rsid w:val="00214B6D"/>
    <w:rsid w:val="0022082C"/>
    <w:rsid w:val="002228E3"/>
    <w:rsid w:val="00222CEE"/>
    <w:rsid w:val="00223637"/>
    <w:rsid w:val="00232C5B"/>
    <w:rsid w:val="0023449B"/>
    <w:rsid w:val="00236AD0"/>
    <w:rsid w:val="00240933"/>
    <w:rsid w:val="00250F16"/>
    <w:rsid w:val="00260328"/>
    <w:rsid w:val="002748D1"/>
    <w:rsid w:val="00276BD3"/>
    <w:rsid w:val="00277DAE"/>
    <w:rsid w:val="002B5720"/>
    <w:rsid w:val="002C258D"/>
    <w:rsid w:val="002C660B"/>
    <w:rsid w:val="002C7A84"/>
    <w:rsid w:val="002D1A7F"/>
    <w:rsid w:val="002D47A0"/>
    <w:rsid w:val="002D622C"/>
    <w:rsid w:val="002F3D4E"/>
    <w:rsid w:val="002F5606"/>
    <w:rsid w:val="0030059A"/>
    <w:rsid w:val="003268D3"/>
    <w:rsid w:val="00337868"/>
    <w:rsid w:val="00344EA6"/>
    <w:rsid w:val="00344FD7"/>
    <w:rsid w:val="003456C1"/>
    <w:rsid w:val="00350071"/>
    <w:rsid w:val="00352C9B"/>
    <w:rsid w:val="003566D9"/>
    <w:rsid w:val="00360F56"/>
    <w:rsid w:val="00370813"/>
    <w:rsid w:val="00377867"/>
    <w:rsid w:val="003844C3"/>
    <w:rsid w:val="00384B62"/>
    <w:rsid w:val="003965A8"/>
    <w:rsid w:val="003A2CF7"/>
    <w:rsid w:val="003A4E3F"/>
    <w:rsid w:val="003A4F8A"/>
    <w:rsid w:val="003C1D05"/>
    <w:rsid w:val="003C2EEF"/>
    <w:rsid w:val="003D0F29"/>
    <w:rsid w:val="003D1683"/>
    <w:rsid w:val="003D4563"/>
    <w:rsid w:val="003D5F9F"/>
    <w:rsid w:val="003E005F"/>
    <w:rsid w:val="003E121A"/>
    <w:rsid w:val="003E3BA6"/>
    <w:rsid w:val="003E4B70"/>
    <w:rsid w:val="003E5516"/>
    <w:rsid w:val="003E65BA"/>
    <w:rsid w:val="003E7B65"/>
    <w:rsid w:val="003F3D18"/>
    <w:rsid w:val="003F4378"/>
    <w:rsid w:val="003F5516"/>
    <w:rsid w:val="00402715"/>
    <w:rsid w:val="00402DFB"/>
    <w:rsid w:val="004047FA"/>
    <w:rsid w:val="00410E8B"/>
    <w:rsid w:val="00411B9A"/>
    <w:rsid w:val="004132A6"/>
    <w:rsid w:val="00422523"/>
    <w:rsid w:val="00424478"/>
    <w:rsid w:val="004253D7"/>
    <w:rsid w:val="0043285C"/>
    <w:rsid w:val="00436657"/>
    <w:rsid w:val="004366CD"/>
    <w:rsid w:val="00442AEE"/>
    <w:rsid w:val="00444D16"/>
    <w:rsid w:val="00445D2B"/>
    <w:rsid w:val="00451599"/>
    <w:rsid w:val="00456A6D"/>
    <w:rsid w:val="00463336"/>
    <w:rsid w:val="00463370"/>
    <w:rsid w:val="004653EF"/>
    <w:rsid w:val="00465E35"/>
    <w:rsid w:val="00466FF7"/>
    <w:rsid w:val="00467A54"/>
    <w:rsid w:val="004764E2"/>
    <w:rsid w:val="00487653"/>
    <w:rsid w:val="004A5126"/>
    <w:rsid w:val="004B45D0"/>
    <w:rsid w:val="004B6FC5"/>
    <w:rsid w:val="004C091C"/>
    <w:rsid w:val="004D70B0"/>
    <w:rsid w:val="004E02E2"/>
    <w:rsid w:val="004F0F55"/>
    <w:rsid w:val="00502000"/>
    <w:rsid w:val="00507ADB"/>
    <w:rsid w:val="00507F46"/>
    <w:rsid w:val="005137E2"/>
    <w:rsid w:val="00513DDD"/>
    <w:rsid w:val="005360C8"/>
    <w:rsid w:val="00540FB2"/>
    <w:rsid w:val="00546397"/>
    <w:rsid w:val="00554D32"/>
    <w:rsid w:val="00556AD2"/>
    <w:rsid w:val="00565AC6"/>
    <w:rsid w:val="00575AC8"/>
    <w:rsid w:val="00587FA0"/>
    <w:rsid w:val="00593560"/>
    <w:rsid w:val="005964A3"/>
    <w:rsid w:val="00596A0F"/>
    <w:rsid w:val="00596F1C"/>
    <w:rsid w:val="005A21EC"/>
    <w:rsid w:val="005B2BEF"/>
    <w:rsid w:val="005C0A14"/>
    <w:rsid w:val="005D1962"/>
    <w:rsid w:val="005D2B46"/>
    <w:rsid w:val="005E24AD"/>
    <w:rsid w:val="005E2873"/>
    <w:rsid w:val="005E2FA2"/>
    <w:rsid w:val="005E6B2F"/>
    <w:rsid w:val="00600D1A"/>
    <w:rsid w:val="00603397"/>
    <w:rsid w:val="0060505D"/>
    <w:rsid w:val="00611CB1"/>
    <w:rsid w:val="00612522"/>
    <w:rsid w:val="00613786"/>
    <w:rsid w:val="0061784D"/>
    <w:rsid w:val="00622527"/>
    <w:rsid w:val="006231D3"/>
    <w:rsid w:val="0064247C"/>
    <w:rsid w:val="00643764"/>
    <w:rsid w:val="00643C23"/>
    <w:rsid w:val="00654704"/>
    <w:rsid w:val="0066652E"/>
    <w:rsid w:val="00670F87"/>
    <w:rsid w:val="006712CE"/>
    <w:rsid w:val="0067259D"/>
    <w:rsid w:val="00682F9B"/>
    <w:rsid w:val="00683EA8"/>
    <w:rsid w:val="006B324A"/>
    <w:rsid w:val="006B4C67"/>
    <w:rsid w:val="006C4D2F"/>
    <w:rsid w:val="006D3185"/>
    <w:rsid w:val="006D61D1"/>
    <w:rsid w:val="006D77E0"/>
    <w:rsid w:val="006F3468"/>
    <w:rsid w:val="007019D5"/>
    <w:rsid w:val="00720339"/>
    <w:rsid w:val="00721673"/>
    <w:rsid w:val="0072403D"/>
    <w:rsid w:val="0072540B"/>
    <w:rsid w:val="00726212"/>
    <w:rsid w:val="007507BD"/>
    <w:rsid w:val="00754C9E"/>
    <w:rsid w:val="00755E0E"/>
    <w:rsid w:val="007574E0"/>
    <w:rsid w:val="007616F3"/>
    <w:rsid w:val="00761BD2"/>
    <w:rsid w:val="00761C9C"/>
    <w:rsid w:val="007669C5"/>
    <w:rsid w:val="00774747"/>
    <w:rsid w:val="0078057C"/>
    <w:rsid w:val="00782C9C"/>
    <w:rsid w:val="007851C3"/>
    <w:rsid w:val="00787212"/>
    <w:rsid w:val="00794C24"/>
    <w:rsid w:val="007A0762"/>
    <w:rsid w:val="007A3DC0"/>
    <w:rsid w:val="007A5F20"/>
    <w:rsid w:val="007A689D"/>
    <w:rsid w:val="007A77E4"/>
    <w:rsid w:val="007B5879"/>
    <w:rsid w:val="007C331F"/>
    <w:rsid w:val="007C5EC3"/>
    <w:rsid w:val="007D0D24"/>
    <w:rsid w:val="007D79C5"/>
    <w:rsid w:val="007E435C"/>
    <w:rsid w:val="007E46C3"/>
    <w:rsid w:val="007F5E7F"/>
    <w:rsid w:val="007F605A"/>
    <w:rsid w:val="007F60D1"/>
    <w:rsid w:val="00821B11"/>
    <w:rsid w:val="008236B6"/>
    <w:rsid w:val="008331BC"/>
    <w:rsid w:val="00835FBC"/>
    <w:rsid w:val="00842022"/>
    <w:rsid w:val="00842ACF"/>
    <w:rsid w:val="008451A1"/>
    <w:rsid w:val="008456B3"/>
    <w:rsid w:val="00845EE4"/>
    <w:rsid w:val="00850C0E"/>
    <w:rsid w:val="0085473B"/>
    <w:rsid w:val="00861303"/>
    <w:rsid w:val="00865E2A"/>
    <w:rsid w:val="00867DF0"/>
    <w:rsid w:val="0087185C"/>
    <w:rsid w:val="0088566F"/>
    <w:rsid w:val="0089324F"/>
    <w:rsid w:val="008937E0"/>
    <w:rsid w:val="008A5B02"/>
    <w:rsid w:val="008C3DD4"/>
    <w:rsid w:val="008C42E7"/>
    <w:rsid w:val="008C44A2"/>
    <w:rsid w:val="008E0E0D"/>
    <w:rsid w:val="008E0FBC"/>
    <w:rsid w:val="008E301D"/>
    <w:rsid w:val="008E4D5E"/>
    <w:rsid w:val="008E75F2"/>
    <w:rsid w:val="00903E68"/>
    <w:rsid w:val="009114CE"/>
    <w:rsid w:val="00922F67"/>
    <w:rsid w:val="00924278"/>
    <w:rsid w:val="0092520C"/>
    <w:rsid w:val="00941DB6"/>
    <w:rsid w:val="009448B0"/>
    <w:rsid w:val="00945718"/>
    <w:rsid w:val="00945826"/>
    <w:rsid w:val="00947812"/>
    <w:rsid w:val="00950413"/>
    <w:rsid w:val="00950580"/>
    <w:rsid w:val="00955914"/>
    <w:rsid w:val="00955FDE"/>
    <w:rsid w:val="00964CD8"/>
    <w:rsid w:val="009665AE"/>
    <w:rsid w:val="00973E50"/>
    <w:rsid w:val="009742E7"/>
    <w:rsid w:val="00975A4E"/>
    <w:rsid w:val="009761C2"/>
    <w:rsid w:val="009807BF"/>
    <w:rsid w:val="00986E38"/>
    <w:rsid w:val="00994987"/>
    <w:rsid w:val="00996ED5"/>
    <w:rsid w:val="009B0F6A"/>
    <w:rsid w:val="009B0F74"/>
    <w:rsid w:val="009B1704"/>
    <w:rsid w:val="009B55F1"/>
    <w:rsid w:val="009B5D1C"/>
    <w:rsid w:val="009C5D57"/>
    <w:rsid w:val="009E016A"/>
    <w:rsid w:val="009E20B3"/>
    <w:rsid w:val="009E4E35"/>
    <w:rsid w:val="009F77C8"/>
    <w:rsid w:val="009F7F84"/>
    <w:rsid w:val="00A04969"/>
    <w:rsid w:val="00A06F9C"/>
    <w:rsid w:val="00A10641"/>
    <w:rsid w:val="00A112E0"/>
    <w:rsid w:val="00A269AF"/>
    <w:rsid w:val="00A35C53"/>
    <w:rsid w:val="00A35D76"/>
    <w:rsid w:val="00A3610D"/>
    <w:rsid w:val="00A41EB9"/>
    <w:rsid w:val="00A428F8"/>
    <w:rsid w:val="00A43E34"/>
    <w:rsid w:val="00A43FAA"/>
    <w:rsid w:val="00A45CDD"/>
    <w:rsid w:val="00A513CF"/>
    <w:rsid w:val="00A60AF0"/>
    <w:rsid w:val="00A67C77"/>
    <w:rsid w:val="00A70955"/>
    <w:rsid w:val="00A82301"/>
    <w:rsid w:val="00A82558"/>
    <w:rsid w:val="00A973EA"/>
    <w:rsid w:val="00AC418F"/>
    <w:rsid w:val="00AC7782"/>
    <w:rsid w:val="00AC7BD7"/>
    <w:rsid w:val="00AD0E92"/>
    <w:rsid w:val="00AD6F07"/>
    <w:rsid w:val="00AE6A7E"/>
    <w:rsid w:val="00AF295B"/>
    <w:rsid w:val="00AF3BCA"/>
    <w:rsid w:val="00AF547D"/>
    <w:rsid w:val="00AF75CE"/>
    <w:rsid w:val="00AF7F16"/>
    <w:rsid w:val="00B053D4"/>
    <w:rsid w:val="00B07D36"/>
    <w:rsid w:val="00B31446"/>
    <w:rsid w:val="00B35805"/>
    <w:rsid w:val="00B4036E"/>
    <w:rsid w:val="00B429C5"/>
    <w:rsid w:val="00B45ABC"/>
    <w:rsid w:val="00B57AA2"/>
    <w:rsid w:val="00B62844"/>
    <w:rsid w:val="00B76EE1"/>
    <w:rsid w:val="00B85DE1"/>
    <w:rsid w:val="00BA07EB"/>
    <w:rsid w:val="00BA28B1"/>
    <w:rsid w:val="00BA3ECD"/>
    <w:rsid w:val="00BA4EAD"/>
    <w:rsid w:val="00BB22E9"/>
    <w:rsid w:val="00BB3B6A"/>
    <w:rsid w:val="00BB49D9"/>
    <w:rsid w:val="00BC1592"/>
    <w:rsid w:val="00BC47C4"/>
    <w:rsid w:val="00BC5555"/>
    <w:rsid w:val="00BC6C1F"/>
    <w:rsid w:val="00BD1329"/>
    <w:rsid w:val="00BD3D01"/>
    <w:rsid w:val="00C015B8"/>
    <w:rsid w:val="00C02D61"/>
    <w:rsid w:val="00C04D2E"/>
    <w:rsid w:val="00C064B4"/>
    <w:rsid w:val="00C121CF"/>
    <w:rsid w:val="00C20B7D"/>
    <w:rsid w:val="00C217F5"/>
    <w:rsid w:val="00C3119A"/>
    <w:rsid w:val="00C40AB2"/>
    <w:rsid w:val="00C4215E"/>
    <w:rsid w:val="00C51601"/>
    <w:rsid w:val="00C51A29"/>
    <w:rsid w:val="00C5548A"/>
    <w:rsid w:val="00C55E3A"/>
    <w:rsid w:val="00C620AA"/>
    <w:rsid w:val="00C7045F"/>
    <w:rsid w:val="00C7373D"/>
    <w:rsid w:val="00C75930"/>
    <w:rsid w:val="00C76609"/>
    <w:rsid w:val="00C771F8"/>
    <w:rsid w:val="00C81517"/>
    <w:rsid w:val="00C82EFE"/>
    <w:rsid w:val="00C85CAA"/>
    <w:rsid w:val="00C871D3"/>
    <w:rsid w:val="00C87ABB"/>
    <w:rsid w:val="00C941B6"/>
    <w:rsid w:val="00C963C4"/>
    <w:rsid w:val="00C978CB"/>
    <w:rsid w:val="00CA7BA0"/>
    <w:rsid w:val="00CA7C75"/>
    <w:rsid w:val="00CB14E1"/>
    <w:rsid w:val="00CB4466"/>
    <w:rsid w:val="00CD2D1D"/>
    <w:rsid w:val="00D0675E"/>
    <w:rsid w:val="00D11E93"/>
    <w:rsid w:val="00D14E64"/>
    <w:rsid w:val="00D22F90"/>
    <w:rsid w:val="00D33D2F"/>
    <w:rsid w:val="00D367F8"/>
    <w:rsid w:val="00D36E00"/>
    <w:rsid w:val="00D42CC2"/>
    <w:rsid w:val="00D44873"/>
    <w:rsid w:val="00D52D73"/>
    <w:rsid w:val="00D70F52"/>
    <w:rsid w:val="00D74026"/>
    <w:rsid w:val="00D77760"/>
    <w:rsid w:val="00DA0F66"/>
    <w:rsid w:val="00DA1F50"/>
    <w:rsid w:val="00DA6E4F"/>
    <w:rsid w:val="00DA72C9"/>
    <w:rsid w:val="00DA78F8"/>
    <w:rsid w:val="00DA7E81"/>
    <w:rsid w:val="00DB7ED3"/>
    <w:rsid w:val="00DC1F86"/>
    <w:rsid w:val="00DD06F9"/>
    <w:rsid w:val="00DE4D11"/>
    <w:rsid w:val="00DE5EB7"/>
    <w:rsid w:val="00DE6F06"/>
    <w:rsid w:val="00DF0C5C"/>
    <w:rsid w:val="00E00AAB"/>
    <w:rsid w:val="00E01FF2"/>
    <w:rsid w:val="00E11BB9"/>
    <w:rsid w:val="00E16CDD"/>
    <w:rsid w:val="00E2211D"/>
    <w:rsid w:val="00E37C8A"/>
    <w:rsid w:val="00E46EE1"/>
    <w:rsid w:val="00E46F5D"/>
    <w:rsid w:val="00E53250"/>
    <w:rsid w:val="00E561DA"/>
    <w:rsid w:val="00E56B48"/>
    <w:rsid w:val="00E60116"/>
    <w:rsid w:val="00E73A2C"/>
    <w:rsid w:val="00E77A26"/>
    <w:rsid w:val="00E80178"/>
    <w:rsid w:val="00E82B9F"/>
    <w:rsid w:val="00E9120D"/>
    <w:rsid w:val="00E927DA"/>
    <w:rsid w:val="00E95304"/>
    <w:rsid w:val="00EA375B"/>
    <w:rsid w:val="00EA6521"/>
    <w:rsid w:val="00EA7444"/>
    <w:rsid w:val="00EB1941"/>
    <w:rsid w:val="00EB4931"/>
    <w:rsid w:val="00EC57DD"/>
    <w:rsid w:val="00EE1303"/>
    <w:rsid w:val="00EE4E9A"/>
    <w:rsid w:val="00EE5846"/>
    <w:rsid w:val="00EF1B45"/>
    <w:rsid w:val="00EF2B5F"/>
    <w:rsid w:val="00EF2BE2"/>
    <w:rsid w:val="00F06BA6"/>
    <w:rsid w:val="00F10BF3"/>
    <w:rsid w:val="00F22216"/>
    <w:rsid w:val="00F256F5"/>
    <w:rsid w:val="00F3060F"/>
    <w:rsid w:val="00F32B92"/>
    <w:rsid w:val="00F42F8E"/>
    <w:rsid w:val="00F57A78"/>
    <w:rsid w:val="00F7279A"/>
    <w:rsid w:val="00F86390"/>
    <w:rsid w:val="00F86BCB"/>
    <w:rsid w:val="00F94C11"/>
    <w:rsid w:val="00F95663"/>
    <w:rsid w:val="00F97481"/>
    <w:rsid w:val="00FA3CF0"/>
    <w:rsid w:val="00FA676B"/>
    <w:rsid w:val="00FB283A"/>
    <w:rsid w:val="00FB3353"/>
    <w:rsid w:val="00FB3E49"/>
    <w:rsid w:val="00FB481C"/>
    <w:rsid w:val="00FB7C71"/>
    <w:rsid w:val="00FD0266"/>
    <w:rsid w:val="00FD2148"/>
    <w:rsid w:val="00FD2C41"/>
    <w:rsid w:val="00FE1041"/>
    <w:rsid w:val="00FF10CC"/>
    <w:rsid w:val="00FF405F"/>
    <w:rsid w:val="00FF4318"/>
    <w:rsid w:val="00FF522D"/>
    <w:rsid w:val="00FF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5991">
      <w:bodyDiv w:val="1"/>
      <w:marLeft w:val="0"/>
      <w:marRight w:val="0"/>
      <w:marTop w:val="0"/>
      <w:marBottom w:val="0"/>
      <w:divBdr>
        <w:top w:val="none" w:sz="0" w:space="0" w:color="auto"/>
        <w:left w:val="none" w:sz="0" w:space="0" w:color="auto"/>
        <w:bottom w:val="none" w:sz="0" w:space="0" w:color="auto"/>
        <w:right w:val="none" w:sz="0" w:space="0" w:color="auto"/>
      </w:divBdr>
    </w:div>
    <w:div w:id="351956332">
      <w:bodyDiv w:val="1"/>
      <w:marLeft w:val="0"/>
      <w:marRight w:val="0"/>
      <w:marTop w:val="0"/>
      <w:marBottom w:val="0"/>
      <w:divBdr>
        <w:top w:val="none" w:sz="0" w:space="0" w:color="auto"/>
        <w:left w:val="none" w:sz="0" w:space="0" w:color="auto"/>
        <w:bottom w:val="none" w:sz="0" w:space="0" w:color="auto"/>
        <w:right w:val="none" w:sz="0" w:space="0" w:color="auto"/>
      </w:divBdr>
    </w:div>
    <w:div w:id="378093020">
      <w:bodyDiv w:val="1"/>
      <w:marLeft w:val="0"/>
      <w:marRight w:val="0"/>
      <w:marTop w:val="0"/>
      <w:marBottom w:val="0"/>
      <w:divBdr>
        <w:top w:val="none" w:sz="0" w:space="0" w:color="auto"/>
        <w:left w:val="none" w:sz="0" w:space="0" w:color="auto"/>
        <w:bottom w:val="none" w:sz="0" w:space="0" w:color="auto"/>
        <w:right w:val="none" w:sz="0" w:space="0" w:color="auto"/>
      </w:divBdr>
    </w:div>
    <w:div w:id="685640061">
      <w:bodyDiv w:val="1"/>
      <w:marLeft w:val="0"/>
      <w:marRight w:val="0"/>
      <w:marTop w:val="0"/>
      <w:marBottom w:val="0"/>
      <w:divBdr>
        <w:top w:val="none" w:sz="0" w:space="0" w:color="auto"/>
        <w:left w:val="none" w:sz="0" w:space="0" w:color="auto"/>
        <w:bottom w:val="none" w:sz="0" w:space="0" w:color="auto"/>
        <w:right w:val="none" w:sz="0" w:space="0" w:color="auto"/>
      </w:divBdr>
    </w:div>
    <w:div w:id="1222448255">
      <w:bodyDiv w:val="1"/>
      <w:marLeft w:val="0"/>
      <w:marRight w:val="0"/>
      <w:marTop w:val="0"/>
      <w:marBottom w:val="0"/>
      <w:divBdr>
        <w:top w:val="none" w:sz="0" w:space="0" w:color="auto"/>
        <w:left w:val="none" w:sz="0" w:space="0" w:color="auto"/>
        <w:bottom w:val="none" w:sz="0" w:space="0" w:color="auto"/>
        <w:right w:val="none" w:sz="0" w:space="0" w:color="auto"/>
      </w:divBdr>
    </w:div>
    <w:div w:id="1431121922">
      <w:bodyDiv w:val="1"/>
      <w:marLeft w:val="0"/>
      <w:marRight w:val="0"/>
      <w:marTop w:val="0"/>
      <w:marBottom w:val="0"/>
      <w:divBdr>
        <w:top w:val="none" w:sz="0" w:space="0" w:color="auto"/>
        <w:left w:val="none" w:sz="0" w:space="0" w:color="auto"/>
        <w:bottom w:val="none" w:sz="0" w:space="0" w:color="auto"/>
        <w:right w:val="none" w:sz="0" w:space="0" w:color="auto"/>
      </w:divBdr>
    </w:div>
    <w:div w:id="16833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660" TargetMode="External"/><Relationship Id="rId3" Type="http://schemas.openxmlformats.org/officeDocument/2006/relationships/settings" Target="settings.xml"/><Relationship Id="rId7" Type="http://schemas.openxmlformats.org/officeDocument/2006/relationships/hyperlink" Target="https://www.nice.org.uk/guidance/indevelopment/gid-hst10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10070</Characters>
  <Application>Microsoft Office Word</Application>
  <DocSecurity>4</DocSecurity>
  <Lines>83</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2023-03-20T10:46:00Z</dcterms:created>
  <dcterms:modified xsi:type="dcterms:W3CDTF">2023-03-20T10:46:00Z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2023-03-20T10:46:18Z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1d0398a4-5d9a-466d-8a0e-e5b978aadf1c</vt:lpwstr>
  </property>
  <property fmtid="{D5CDD505-2E9C-101B-9397-08002B2CF9AE}" pid="8" name="MSIP_Label_c69d85d5-6d9e-4305-a294-1f636ec0f2d6_ContentBits">
    <vt:lpwstr>0</vt:lpwstr>
  </property>
</Properties>
</file>