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719DC">
      <w:pPr>
        <w:pStyle w:val="Heading1"/>
      </w:pPr>
      <w:r w:rsidRPr="00C87B5C">
        <w:t>National Institute for Health and Care Excellence</w:t>
      </w:r>
    </w:p>
    <w:p w14:paraId="2D1CAEB6" w14:textId="52C96198" w:rsidR="00DA7E86" w:rsidRDefault="000A3D4A" w:rsidP="009719DC">
      <w:pPr>
        <w:pStyle w:val="Heading3"/>
      </w:pPr>
      <w:r>
        <w:t xml:space="preserve">Draft - </w:t>
      </w:r>
      <w:r w:rsidR="00556973">
        <w:t>I</w:t>
      </w:r>
      <w:r w:rsidR="00EB723E" w:rsidRPr="007A6F23">
        <w:t xml:space="preserve">ndicator Advisory Committee </w:t>
      </w:r>
      <w:r w:rsidR="00EE4945">
        <w:t>meeting minutes</w:t>
      </w:r>
    </w:p>
    <w:p w14:paraId="0DAF0154" w14:textId="254D5E0A" w:rsidR="001A14F3" w:rsidRDefault="00CA2334" w:rsidP="009719DC">
      <w:pPr>
        <w:pStyle w:val="Paragraph"/>
        <w:numPr>
          <w:ilvl w:val="0"/>
          <w:numId w:val="0"/>
        </w:numPr>
        <w:spacing w:line="240" w:lineRule="auto"/>
        <w:rPr>
          <w:rFonts w:cs="Arial"/>
          <w:sz w:val="20"/>
          <w:szCs w:val="20"/>
        </w:rPr>
      </w:pPr>
      <w:r w:rsidRPr="007A6F23">
        <w:rPr>
          <w:rFonts w:cs="Arial"/>
          <w:b/>
          <w:sz w:val="20"/>
          <w:szCs w:val="20"/>
        </w:rPr>
        <w:t>Date:</w:t>
      </w:r>
      <w:r w:rsidR="00EB723E" w:rsidRPr="003809BC">
        <w:rPr>
          <w:rFonts w:cs="Arial"/>
          <w:bCs/>
          <w:sz w:val="20"/>
          <w:szCs w:val="20"/>
        </w:rPr>
        <w:t xml:space="preserve"> </w:t>
      </w:r>
      <w:r w:rsidR="00641148">
        <w:rPr>
          <w:rFonts w:cs="Arial"/>
          <w:bCs/>
          <w:sz w:val="20"/>
          <w:szCs w:val="20"/>
        </w:rPr>
        <w:t xml:space="preserve">7 Nov </w:t>
      </w:r>
      <w:r w:rsidR="00826E2A">
        <w:rPr>
          <w:rFonts w:cs="Arial"/>
          <w:bCs/>
          <w:sz w:val="20"/>
          <w:szCs w:val="20"/>
        </w:rPr>
        <w:t>2022</w:t>
      </w:r>
      <w:r w:rsidR="001A14F3">
        <w:rPr>
          <w:rFonts w:cs="Arial"/>
          <w:bCs/>
          <w:sz w:val="20"/>
          <w:szCs w:val="20"/>
        </w:rPr>
        <w:tab/>
      </w:r>
      <w:r w:rsidR="001A14F3">
        <w:rPr>
          <w:rFonts w:cs="Arial"/>
          <w:bCs/>
          <w:sz w:val="20"/>
          <w:szCs w:val="20"/>
        </w:rPr>
        <w:tab/>
      </w:r>
    </w:p>
    <w:p w14:paraId="1DC328DF" w14:textId="1CA15983" w:rsidR="00CA2334" w:rsidRDefault="00CA2334" w:rsidP="009719DC">
      <w:pPr>
        <w:rPr>
          <w:rFonts w:ascii="Arial" w:hAnsi="Arial" w:cs="Arial"/>
          <w:sz w:val="20"/>
          <w:szCs w:val="20"/>
        </w:rPr>
      </w:pPr>
      <w:r w:rsidRPr="007A6F23">
        <w:rPr>
          <w:rFonts w:ascii="Arial" w:hAnsi="Arial" w:cs="Arial"/>
          <w:b/>
          <w:sz w:val="20"/>
          <w:szCs w:val="20"/>
        </w:rPr>
        <w:t xml:space="preserve">Location: </w:t>
      </w:r>
      <w:r w:rsidR="00641148">
        <w:rPr>
          <w:rFonts w:ascii="Arial" w:hAnsi="Arial" w:cs="Arial"/>
          <w:sz w:val="20"/>
          <w:szCs w:val="20"/>
        </w:rPr>
        <w:t>Virtual</w:t>
      </w:r>
      <w:r w:rsidR="00826E2A">
        <w:rPr>
          <w:rFonts w:ascii="Arial" w:hAnsi="Arial" w:cs="Arial"/>
          <w:sz w:val="20"/>
          <w:szCs w:val="20"/>
        </w:rPr>
        <w:t xml:space="preserve"> </w:t>
      </w:r>
      <w:r w:rsidR="00641148">
        <w:rPr>
          <w:rFonts w:ascii="Arial" w:hAnsi="Arial" w:cs="Arial"/>
          <w:sz w:val="20"/>
          <w:szCs w:val="20"/>
        </w:rPr>
        <w:t>via Zoom</w:t>
      </w:r>
    </w:p>
    <w:p w14:paraId="6303B938" w14:textId="62DAD7A2" w:rsidR="001D35EA" w:rsidRPr="003809BC" w:rsidRDefault="001D35EA" w:rsidP="009719DC">
      <w:pPr>
        <w:pStyle w:val="Paragraph"/>
        <w:numPr>
          <w:ilvl w:val="0"/>
          <w:numId w:val="0"/>
        </w:numPr>
        <w:spacing w:line="240" w:lineRule="auto"/>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719DC">
      <w:pPr>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22153B12" w:rsidR="00EB723E" w:rsidRPr="00E479C3" w:rsidRDefault="00FF5E47" w:rsidP="009719DC">
      <w:pPr>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[chair]</w:t>
      </w:r>
      <w:r w:rsidR="008E19EF">
        <w:rPr>
          <w:rFonts w:ascii="Arial" w:hAnsi="Arial" w:cs="Arial"/>
          <w:sz w:val="20"/>
          <w:szCs w:val="20"/>
        </w:rPr>
        <w:t xml:space="preserve">, </w:t>
      </w:r>
      <w:r w:rsidR="001E76AE">
        <w:rPr>
          <w:rFonts w:ascii="Arial" w:hAnsi="Arial" w:cs="Arial"/>
          <w:sz w:val="20"/>
          <w:szCs w:val="20"/>
        </w:rPr>
        <w:t xml:space="preserve">Andrew Black (AB) [vice-chair], </w:t>
      </w:r>
      <w:r w:rsidR="008E19EF">
        <w:rPr>
          <w:rFonts w:ascii="Arial" w:hAnsi="Arial" w:cs="Arial"/>
          <w:sz w:val="20"/>
          <w:szCs w:val="20"/>
        </w:rPr>
        <w:t>Adrian Barker</w:t>
      </w:r>
      <w:r w:rsidR="008C0A89">
        <w:rPr>
          <w:rFonts w:ascii="Arial" w:hAnsi="Arial" w:cs="Arial"/>
          <w:sz w:val="20"/>
          <w:szCs w:val="20"/>
        </w:rPr>
        <w:t xml:space="preserve"> (</w:t>
      </w:r>
      <w:proofErr w:type="spellStart"/>
      <w:r w:rsidR="008C0A89">
        <w:rPr>
          <w:rFonts w:ascii="Arial" w:hAnsi="Arial" w:cs="Arial"/>
          <w:sz w:val="20"/>
          <w:szCs w:val="20"/>
        </w:rPr>
        <w:t>A</w:t>
      </w:r>
      <w:r w:rsidR="00B45413">
        <w:rPr>
          <w:rFonts w:ascii="Arial" w:hAnsi="Arial" w:cs="Arial"/>
          <w:sz w:val="20"/>
          <w:szCs w:val="20"/>
        </w:rPr>
        <w:t>Ba</w:t>
      </w:r>
      <w:proofErr w:type="spellEnd"/>
      <w:r w:rsidR="00413D62">
        <w:rPr>
          <w:rFonts w:ascii="Arial" w:hAnsi="Arial" w:cs="Arial"/>
          <w:sz w:val="20"/>
          <w:szCs w:val="20"/>
        </w:rPr>
        <w:t>)</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(LC)</w:t>
      </w:r>
      <w:r w:rsidR="008E19EF">
        <w:rPr>
          <w:rFonts w:ascii="Arial" w:hAnsi="Arial" w:cs="Arial"/>
          <w:sz w:val="20"/>
          <w:szCs w:val="20"/>
        </w:rPr>
        <w:t>, Michael Bainbridge</w:t>
      </w:r>
      <w:r w:rsidR="00885537">
        <w:rPr>
          <w:rFonts w:ascii="Arial" w:hAnsi="Arial" w:cs="Arial"/>
          <w:sz w:val="20"/>
          <w:szCs w:val="20"/>
        </w:rPr>
        <w:t xml:space="preserve"> (MB)</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Pr>
          <w:rFonts w:ascii="Arial" w:hAnsi="Arial" w:cs="Arial"/>
          <w:sz w:val="20"/>
          <w:szCs w:val="20"/>
        </w:rPr>
        <w:t>, Elena Garralda (EG)</w:t>
      </w:r>
      <w:r w:rsidR="00F734F8">
        <w:rPr>
          <w:rFonts w:ascii="Arial" w:hAnsi="Arial" w:cs="Arial"/>
          <w:sz w:val="20"/>
          <w:szCs w:val="20"/>
        </w:rPr>
        <w:t>, Rachel Brown (RB), Kate Francis (KF)</w:t>
      </w:r>
      <w:r w:rsidR="00E431F7">
        <w:rPr>
          <w:rFonts w:ascii="Arial" w:hAnsi="Arial" w:cs="Arial"/>
          <w:sz w:val="20"/>
          <w:szCs w:val="20"/>
        </w:rPr>
        <w:t>, Ben Anderson (BA), Paula Parvulescu (PP), Martin Vernon (MV), Tessa Lewis (TL)</w:t>
      </w:r>
      <w:r w:rsidR="001E76AE">
        <w:rPr>
          <w:rFonts w:ascii="Arial" w:hAnsi="Arial" w:cs="Arial"/>
          <w:sz w:val="20"/>
          <w:szCs w:val="20"/>
        </w:rPr>
        <w:t>, Dominic Horne (DH)</w:t>
      </w:r>
      <w:r w:rsidR="00931EA8">
        <w:rPr>
          <w:rFonts w:ascii="Arial" w:hAnsi="Arial" w:cs="Arial"/>
          <w:sz w:val="20"/>
          <w:szCs w:val="20"/>
        </w:rPr>
        <w:t>, Chris Gale (CG)</w:t>
      </w:r>
    </w:p>
    <w:p w14:paraId="6CDE76BB" w14:textId="77777777" w:rsidR="00E479C3" w:rsidRPr="007A6F23" w:rsidRDefault="00E479C3" w:rsidP="009719DC">
      <w:pPr>
        <w:rPr>
          <w:rFonts w:ascii="Arial" w:hAnsi="Arial" w:cs="Arial"/>
          <w:sz w:val="20"/>
          <w:szCs w:val="20"/>
        </w:rPr>
      </w:pPr>
    </w:p>
    <w:p w14:paraId="2D7DD800" w14:textId="77777777" w:rsidR="00EB723E" w:rsidRDefault="00EB723E" w:rsidP="009719DC">
      <w:pPr>
        <w:rPr>
          <w:rFonts w:ascii="Arial" w:hAnsi="Arial" w:cs="Arial"/>
          <w:b/>
          <w:bCs/>
          <w:sz w:val="20"/>
          <w:szCs w:val="20"/>
        </w:rPr>
      </w:pPr>
      <w:r w:rsidRPr="007A6F23">
        <w:rPr>
          <w:rFonts w:ascii="Arial" w:hAnsi="Arial" w:cs="Arial"/>
          <w:b/>
          <w:bCs/>
          <w:sz w:val="20"/>
          <w:szCs w:val="20"/>
        </w:rPr>
        <w:t>NICE attendees:</w:t>
      </w:r>
    </w:p>
    <w:p w14:paraId="4FD43969" w14:textId="428B270F" w:rsidR="006A38D8" w:rsidRPr="006A38D8" w:rsidRDefault="006A38D8" w:rsidP="009719DC">
      <w:pPr>
        <w:rPr>
          <w:rFonts w:ascii="Arial" w:hAnsi="Arial" w:cs="Arial"/>
          <w:sz w:val="20"/>
          <w:szCs w:val="20"/>
        </w:rPr>
      </w:pPr>
      <w:r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3A234D">
        <w:rPr>
          <w:rFonts w:ascii="Arial" w:hAnsi="Arial" w:cs="Arial"/>
          <w:sz w:val="20"/>
          <w:szCs w:val="20"/>
        </w:rPr>
        <w:t xml:space="preserve"> [minutes]</w:t>
      </w:r>
      <w:r w:rsidR="00902B5E">
        <w:rPr>
          <w:rFonts w:ascii="Arial" w:hAnsi="Arial" w:cs="Arial"/>
          <w:sz w:val="20"/>
          <w:szCs w:val="20"/>
        </w:rPr>
        <w:t>,</w:t>
      </w:r>
      <w:r w:rsidR="00902B5E" w:rsidRPr="00902B5E">
        <w:rPr>
          <w:rFonts w:ascii="Arial" w:hAnsi="Arial" w:cs="Arial"/>
          <w:sz w:val="20"/>
          <w:szCs w:val="20"/>
        </w:rPr>
        <w:t xml:space="preserve"> </w:t>
      </w:r>
      <w:r w:rsidRPr="006A38D8">
        <w:rPr>
          <w:rFonts w:ascii="Arial" w:hAnsi="Arial" w:cs="Arial"/>
          <w:sz w:val="20"/>
          <w:szCs w:val="20"/>
        </w:rPr>
        <w:t>Mark Minchin (MM)</w:t>
      </w:r>
      <w:r w:rsidR="001E173F">
        <w:rPr>
          <w:rFonts w:ascii="Arial" w:hAnsi="Arial" w:cs="Arial"/>
          <w:sz w:val="20"/>
          <w:szCs w:val="20"/>
        </w:rPr>
        <w:t>, Charlotte Fairclough (CF)</w:t>
      </w:r>
      <w:r w:rsidR="00FB3D78">
        <w:rPr>
          <w:rFonts w:ascii="Arial" w:hAnsi="Arial" w:cs="Arial"/>
          <w:sz w:val="20"/>
          <w:szCs w:val="20"/>
        </w:rPr>
        <w:t>, Nicola Greenway (NG)</w:t>
      </w:r>
      <w:r w:rsidR="00826E2A">
        <w:rPr>
          <w:rFonts w:ascii="Arial" w:hAnsi="Arial" w:cs="Arial"/>
          <w:sz w:val="20"/>
          <w:szCs w:val="20"/>
        </w:rPr>
        <w:t xml:space="preserve">, </w:t>
      </w:r>
      <w:r w:rsidR="00641148">
        <w:rPr>
          <w:rFonts w:ascii="Arial" w:hAnsi="Arial" w:cs="Arial"/>
          <w:sz w:val="20"/>
          <w:szCs w:val="20"/>
        </w:rPr>
        <w:t>Eileen Taylor (ET)</w:t>
      </w:r>
      <w:r w:rsidR="00931EA8">
        <w:rPr>
          <w:rFonts w:ascii="Arial" w:hAnsi="Arial" w:cs="Arial"/>
          <w:sz w:val="20"/>
          <w:szCs w:val="20"/>
        </w:rPr>
        <w:t>, Rosalee Mason (RM) [host]</w:t>
      </w:r>
    </w:p>
    <w:p w14:paraId="1BAB60F1" w14:textId="77777777" w:rsidR="00EB723E" w:rsidRPr="007A6F23" w:rsidRDefault="00EB723E" w:rsidP="009719DC">
      <w:pPr>
        <w:rPr>
          <w:rFonts w:ascii="Arial" w:hAnsi="Arial" w:cs="Arial"/>
          <w:sz w:val="20"/>
          <w:szCs w:val="20"/>
        </w:rPr>
      </w:pPr>
    </w:p>
    <w:p w14:paraId="23571368" w14:textId="12B1E6E7" w:rsidR="008E19EF" w:rsidRDefault="00EB723E" w:rsidP="009719DC">
      <w:pPr>
        <w:rPr>
          <w:rFonts w:ascii="Arial" w:hAnsi="Arial" w:cs="Arial"/>
          <w:b/>
          <w:bCs/>
          <w:sz w:val="20"/>
          <w:szCs w:val="20"/>
        </w:rPr>
      </w:pPr>
      <w:r w:rsidRPr="007A6F23">
        <w:rPr>
          <w:rFonts w:ascii="Arial" w:hAnsi="Arial" w:cs="Arial"/>
          <w:b/>
          <w:bCs/>
          <w:sz w:val="20"/>
          <w:szCs w:val="20"/>
        </w:rPr>
        <w:t>National Collaborating Centre for Indicator Development (NCCID):</w:t>
      </w:r>
    </w:p>
    <w:p w14:paraId="1A49AAB3" w14:textId="3E2E34CC" w:rsidR="00EB723E" w:rsidRDefault="005C3BEF" w:rsidP="009719DC">
      <w:pPr>
        <w:rPr>
          <w:rFonts w:ascii="Arial" w:hAnsi="Arial" w:cs="Arial"/>
          <w:sz w:val="20"/>
          <w:szCs w:val="20"/>
        </w:rPr>
      </w:pPr>
      <w:r>
        <w:rPr>
          <w:rFonts w:ascii="Arial" w:hAnsi="Arial" w:cs="Arial"/>
          <w:sz w:val="20"/>
          <w:szCs w:val="20"/>
        </w:rPr>
        <w:t>Andrea Brown (</w:t>
      </w:r>
      <w:proofErr w:type="spellStart"/>
      <w:r>
        <w:rPr>
          <w:rFonts w:ascii="Arial" w:hAnsi="Arial" w:cs="Arial"/>
          <w:sz w:val="20"/>
          <w:szCs w:val="20"/>
        </w:rPr>
        <w:t>ABr</w:t>
      </w:r>
      <w:proofErr w:type="spellEnd"/>
      <w:r>
        <w:rPr>
          <w:rFonts w:ascii="Arial" w:hAnsi="Arial" w:cs="Arial"/>
          <w:sz w:val="20"/>
          <w:szCs w:val="20"/>
        </w:rPr>
        <w:t>)</w:t>
      </w:r>
      <w:r w:rsidR="00641148">
        <w:rPr>
          <w:rFonts w:ascii="Arial" w:hAnsi="Arial" w:cs="Arial"/>
          <w:sz w:val="20"/>
          <w:szCs w:val="20"/>
        </w:rPr>
        <w:t>, Kate Thurland (KT)</w:t>
      </w:r>
    </w:p>
    <w:p w14:paraId="0DAC3D4B" w14:textId="23B82F27" w:rsidR="00125C54" w:rsidRDefault="00125C54" w:rsidP="009719DC">
      <w:pPr>
        <w:rPr>
          <w:rFonts w:ascii="Arial" w:hAnsi="Arial" w:cs="Arial"/>
          <w:sz w:val="20"/>
          <w:szCs w:val="20"/>
        </w:rPr>
      </w:pPr>
    </w:p>
    <w:p w14:paraId="4D0FA0DB" w14:textId="470FCB90" w:rsidR="00125C54" w:rsidRDefault="00125C54" w:rsidP="009719DC">
      <w:pPr>
        <w:rPr>
          <w:rFonts w:ascii="Arial" w:hAnsi="Arial" w:cs="Arial"/>
          <w:b/>
          <w:bCs/>
          <w:sz w:val="20"/>
          <w:szCs w:val="20"/>
        </w:rPr>
      </w:pPr>
      <w:r>
        <w:rPr>
          <w:rFonts w:ascii="Arial" w:hAnsi="Arial" w:cs="Arial"/>
          <w:b/>
          <w:bCs/>
          <w:sz w:val="20"/>
          <w:szCs w:val="20"/>
        </w:rPr>
        <w:t>NHS Digital:</w:t>
      </w:r>
    </w:p>
    <w:p w14:paraId="6B9ADE47" w14:textId="34FC36E3" w:rsidR="00125C54" w:rsidRDefault="00125C54" w:rsidP="009719DC">
      <w:pPr>
        <w:rPr>
          <w:rFonts w:ascii="Arial" w:hAnsi="Arial" w:cs="Arial"/>
          <w:sz w:val="20"/>
          <w:szCs w:val="20"/>
        </w:rPr>
      </w:pPr>
      <w:r>
        <w:rPr>
          <w:rFonts w:ascii="Arial" w:hAnsi="Arial" w:cs="Arial"/>
          <w:sz w:val="20"/>
          <w:szCs w:val="20"/>
        </w:rPr>
        <w:t>Laura Corbett (LC)</w:t>
      </w:r>
    </w:p>
    <w:p w14:paraId="77276833" w14:textId="3DD560BE" w:rsidR="00E431F7" w:rsidRDefault="00E431F7" w:rsidP="009719DC">
      <w:pPr>
        <w:rPr>
          <w:rFonts w:ascii="Arial" w:hAnsi="Arial" w:cs="Arial"/>
          <w:sz w:val="20"/>
          <w:szCs w:val="20"/>
        </w:rPr>
      </w:pPr>
    </w:p>
    <w:p w14:paraId="3DED285F" w14:textId="7FF08951" w:rsidR="00E431F7" w:rsidRDefault="00E431F7" w:rsidP="009719DC">
      <w:pPr>
        <w:rPr>
          <w:rFonts w:ascii="Arial" w:hAnsi="Arial" w:cs="Arial"/>
          <w:b/>
          <w:bCs/>
          <w:sz w:val="20"/>
          <w:szCs w:val="20"/>
        </w:rPr>
      </w:pPr>
      <w:r w:rsidRPr="007A6F23">
        <w:rPr>
          <w:rFonts w:ascii="Arial" w:hAnsi="Arial" w:cs="Arial"/>
          <w:b/>
          <w:bCs/>
          <w:sz w:val="20"/>
          <w:szCs w:val="20"/>
        </w:rPr>
        <w:t xml:space="preserve">NICE </w:t>
      </w:r>
      <w:r>
        <w:rPr>
          <w:rFonts w:ascii="Arial" w:hAnsi="Arial" w:cs="Arial"/>
          <w:b/>
          <w:bCs/>
          <w:sz w:val="20"/>
          <w:szCs w:val="20"/>
        </w:rPr>
        <w:t>observers:</w:t>
      </w:r>
    </w:p>
    <w:p w14:paraId="7C3B17DC" w14:textId="0DC093AF" w:rsidR="00E431F7" w:rsidRPr="00E431F7" w:rsidRDefault="00641148" w:rsidP="009719DC">
      <w:pPr>
        <w:rPr>
          <w:rFonts w:ascii="Arial" w:hAnsi="Arial" w:cs="Arial"/>
          <w:sz w:val="20"/>
          <w:szCs w:val="20"/>
        </w:rPr>
      </w:pPr>
      <w:r>
        <w:rPr>
          <w:rFonts w:ascii="Arial" w:hAnsi="Arial" w:cs="Arial"/>
          <w:sz w:val="20"/>
          <w:szCs w:val="20"/>
        </w:rPr>
        <w:t>Daniel Smithson, Craig Davidson, Philip Ranso</w:t>
      </w:r>
      <w:r w:rsidR="000A3D4A">
        <w:rPr>
          <w:rFonts w:ascii="Arial" w:hAnsi="Arial" w:cs="Arial"/>
          <w:sz w:val="20"/>
          <w:szCs w:val="20"/>
        </w:rPr>
        <w:t>n</w:t>
      </w:r>
      <w:r>
        <w:rPr>
          <w:rFonts w:ascii="Arial" w:hAnsi="Arial" w:cs="Arial"/>
          <w:sz w:val="20"/>
          <w:szCs w:val="20"/>
        </w:rPr>
        <w:t xml:space="preserve"> </w:t>
      </w:r>
    </w:p>
    <w:p w14:paraId="17265DEF" w14:textId="77777777" w:rsidR="00EB723E" w:rsidRPr="007A6F23" w:rsidRDefault="00EB723E" w:rsidP="009719DC">
      <w:pPr>
        <w:rPr>
          <w:rFonts w:ascii="Arial" w:hAnsi="Arial" w:cs="Arial"/>
          <w:sz w:val="20"/>
          <w:szCs w:val="20"/>
        </w:rPr>
      </w:pPr>
    </w:p>
    <w:p w14:paraId="3E12028C" w14:textId="129C7ABF" w:rsidR="00B416A8" w:rsidRDefault="00B416A8" w:rsidP="009719DC">
      <w:pPr>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7D440248" w:rsidR="00C92F79" w:rsidRDefault="00641148" w:rsidP="009719DC">
      <w:pPr>
        <w:rPr>
          <w:rFonts w:ascii="Arial" w:hAnsi="Arial" w:cs="Arial"/>
          <w:sz w:val="20"/>
          <w:szCs w:val="20"/>
        </w:rPr>
      </w:pPr>
      <w:r>
        <w:rPr>
          <w:rFonts w:ascii="Arial" w:hAnsi="Arial" w:cs="Arial"/>
          <w:sz w:val="20"/>
          <w:szCs w:val="20"/>
        </w:rPr>
        <w:t>Chris Wilkinson, Mieke van Hemelrijck, Raju Reddy</w:t>
      </w:r>
    </w:p>
    <w:p w14:paraId="01AC9906" w14:textId="773C9DB8" w:rsidR="003809BC" w:rsidRDefault="003809BC" w:rsidP="009719DC">
      <w:pPr>
        <w:rPr>
          <w:rFonts w:ascii="Arial" w:hAnsi="Arial" w:cs="Arial"/>
          <w:sz w:val="20"/>
          <w:szCs w:val="20"/>
        </w:rPr>
      </w:pPr>
    </w:p>
    <w:p w14:paraId="6B7B87BD" w14:textId="34827253" w:rsidR="007061B7" w:rsidRDefault="007061B7" w:rsidP="009719DC">
      <w:pPr>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719DC">
      <w:pPr>
        <w:rPr>
          <w:rFonts w:ascii="Arial" w:hAnsi="Arial" w:cs="Arial"/>
          <w:sz w:val="20"/>
          <w:szCs w:val="20"/>
        </w:rPr>
      </w:pPr>
    </w:p>
    <w:p w14:paraId="55ECEFBC" w14:textId="77777777" w:rsidR="00C92F79" w:rsidRPr="003809BC" w:rsidRDefault="00EB723E" w:rsidP="009719DC">
      <w:pPr>
        <w:rPr>
          <w:rFonts w:ascii="Arial" w:hAnsi="Arial" w:cs="Arial"/>
          <w:b/>
          <w:sz w:val="20"/>
          <w:szCs w:val="20"/>
        </w:rPr>
      </w:pPr>
      <w:r w:rsidRPr="003809BC">
        <w:rPr>
          <w:rFonts w:ascii="Arial" w:hAnsi="Arial" w:cs="Arial"/>
          <w:b/>
          <w:sz w:val="20"/>
          <w:szCs w:val="20"/>
        </w:rPr>
        <w:t>Item 1</w:t>
      </w:r>
      <w:r w:rsidR="007A6F23" w:rsidRPr="003809BC">
        <w:rPr>
          <w:rFonts w:ascii="Arial" w:hAnsi="Arial" w:cs="Arial"/>
          <w:b/>
          <w:sz w:val="20"/>
          <w:szCs w:val="20"/>
        </w:rPr>
        <w:t xml:space="preserve"> -</w:t>
      </w:r>
      <w:r w:rsidRPr="003809BC">
        <w:rPr>
          <w:rFonts w:ascii="Arial" w:hAnsi="Arial" w:cs="Arial"/>
          <w:b/>
          <w:sz w:val="20"/>
          <w:szCs w:val="20"/>
        </w:rPr>
        <w:t xml:space="preserve"> Outline of the meeting</w:t>
      </w:r>
    </w:p>
    <w:p w14:paraId="7DB5DAA2" w14:textId="77777777" w:rsidR="00B34A2B" w:rsidRPr="007A6F23" w:rsidRDefault="00B34A2B" w:rsidP="009719DC">
      <w:pPr>
        <w:rPr>
          <w:rFonts w:ascii="Arial" w:hAnsi="Arial" w:cs="Arial"/>
          <w:b/>
          <w:sz w:val="20"/>
          <w:szCs w:val="20"/>
          <w:u w:val="single"/>
        </w:rPr>
      </w:pPr>
    </w:p>
    <w:p w14:paraId="449162CD" w14:textId="620B4DA3" w:rsidR="00C92F79" w:rsidRDefault="0066530B" w:rsidP="009719DC">
      <w:pPr>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p>
    <w:p w14:paraId="18882652" w14:textId="77777777" w:rsidR="00C92F79" w:rsidRPr="007A6F23" w:rsidRDefault="00C92F79" w:rsidP="009719DC">
      <w:pPr>
        <w:rPr>
          <w:rFonts w:ascii="Arial" w:hAnsi="Arial" w:cs="Arial"/>
          <w:sz w:val="20"/>
          <w:szCs w:val="20"/>
        </w:rPr>
      </w:pPr>
    </w:p>
    <w:p w14:paraId="3A32D515" w14:textId="77777777" w:rsidR="00C92F79" w:rsidRPr="003809BC" w:rsidRDefault="00EB723E" w:rsidP="009719DC">
      <w:pPr>
        <w:rPr>
          <w:rFonts w:ascii="Arial" w:hAnsi="Arial" w:cs="Arial"/>
          <w:b/>
          <w:sz w:val="20"/>
          <w:szCs w:val="20"/>
          <w:lang w:val="en-US"/>
        </w:rPr>
      </w:pPr>
      <w:r w:rsidRPr="003809BC">
        <w:rPr>
          <w:rFonts w:ascii="Arial" w:hAnsi="Arial" w:cs="Arial"/>
          <w:b/>
          <w:sz w:val="20"/>
          <w:szCs w:val="20"/>
          <w:lang w:val="en-US"/>
        </w:rPr>
        <w:t>Item 2</w:t>
      </w:r>
      <w:r w:rsidR="007A6F23" w:rsidRPr="003809BC">
        <w:rPr>
          <w:rFonts w:ascii="Arial" w:hAnsi="Arial" w:cs="Arial"/>
          <w:b/>
          <w:sz w:val="20"/>
          <w:szCs w:val="20"/>
          <w:lang w:val="en-US"/>
        </w:rPr>
        <w:t xml:space="preserve"> -</w:t>
      </w:r>
      <w:r w:rsidRPr="003809BC">
        <w:rPr>
          <w:rFonts w:ascii="Arial" w:hAnsi="Arial" w:cs="Arial"/>
          <w:b/>
          <w:sz w:val="20"/>
          <w:szCs w:val="20"/>
          <w:lang w:val="en-US"/>
        </w:rPr>
        <w:t xml:space="preserve"> NICE advisory body declarations of interest </w:t>
      </w:r>
    </w:p>
    <w:p w14:paraId="4B25506F" w14:textId="77777777" w:rsidR="00B34A2B" w:rsidRDefault="00B34A2B" w:rsidP="009719DC">
      <w:pPr>
        <w:rPr>
          <w:rFonts w:ascii="Arial" w:hAnsi="Arial" w:cs="Arial"/>
          <w:b/>
          <w:sz w:val="20"/>
          <w:szCs w:val="20"/>
          <w:u w:val="single"/>
        </w:rPr>
      </w:pPr>
    </w:p>
    <w:p w14:paraId="34D32FB8" w14:textId="2663D85C" w:rsidR="00826E2A" w:rsidRDefault="0066530B" w:rsidP="009719DC">
      <w:pPr>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A3D4A">
        <w:rPr>
          <w:rFonts w:ascii="Arial" w:hAnsi="Arial" w:cs="Arial"/>
          <w:bCs/>
          <w:sz w:val="20"/>
          <w:szCs w:val="20"/>
        </w:rPr>
        <w:t xml:space="preserve">(and circulated in today’s papers) </w:t>
      </w:r>
      <w:r w:rsidR="000E76D6">
        <w:rPr>
          <w:rFonts w:ascii="Arial" w:hAnsi="Arial" w:cs="Arial"/>
          <w:bCs/>
          <w:sz w:val="20"/>
          <w:szCs w:val="20"/>
        </w:rPr>
        <w:t>and all interests related to items under discussion during the meeting</w:t>
      </w:r>
      <w:r w:rsidR="003A7168">
        <w:rPr>
          <w:rFonts w:ascii="Arial" w:hAnsi="Arial" w:cs="Arial"/>
          <w:bCs/>
          <w:sz w:val="20"/>
          <w:szCs w:val="20"/>
        </w:rPr>
        <w:t>:</w:t>
      </w:r>
    </w:p>
    <w:p w14:paraId="073416CE" w14:textId="745B9B8C" w:rsidR="00125C54" w:rsidRDefault="00125C54" w:rsidP="009719DC">
      <w:pPr>
        <w:rPr>
          <w:rFonts w:ascii="Arial" w:hAnsi="Arial" w:cs="Arial"/>
          <w:bCs/>
          <w:sz w:val="20"/>
          <w:szCs w:val="20"/>
        </w:rPr>
      </w:pPr>
    </w:p>
    <w:p w14:paraId="796B4B55" w14:textId="2FEE59AC" w:rsidR="00125C54" w:rsidRDefault="00125C54" w:rsidP="009719DC">
      <w:pPr>
        <w:rPr>
          <w:rFonts w:ascii="Arial" w:hAnsi="Arial" w:cs="Arial"/>
          <w:bCs/>
          <w:sz w:val="20"/>
          <w:szCs w:val="20"/>
        </w:rPr>
      </w:pPr>
      <w:r>
        <w:rPr>
          <w:rFonts w:ascii="Arial" w:hAnsi="Arial" w:cs="Arial"/>
          <w:bCs/>
          <w:sz w:val="20"/>
          <w:szCs w:val="20"/>
        </w:rPr>
        <w:t xml:space="preserve">Waqas Tahir – Received speaker fees </w:t>
      </w:r>
      <w:r w:rsidR="001E76AE">
        <w:rPr>
          <w:rFonts w:ascii="Arial" w:hAnsi="Arial" w:cs="Arial"/>
          <w:bCs/>
          <w:sz w:val="20"/>
          <w:szCs w:val="20"/>
        </w:rPr>
        <w:t xml:space="preserve">from </w:t>
      </w:r>
      <w:proofErr w:type="spellStart"/>
      <w:r w:rsidR="001E76AE">
        <w:rPr>
          <w:rFonts w:ascii="Arial" w:hAnsi="Arial" w:cs="Arial"/>
          <w:bCs/>
          <w:sz w:val="20"/>
          <w:szCs w:val="20"/>
        </w:rPr>
        <w:t>Am</w:t>
      </w:r>
      <w:r w:rsidR="000A3D4A">
        <w:rPr>
          <w:rFonts w:ascii="Arial" w:hAnsi="Arial" w:cs="Arial"/>
          <w:bCs/>
          <w:sz w:val="20"/>
          <w:szCs w:val="20"/>
        </w:rPr>
        <w:t>a</w:t>
      </w:r>
      <w:r w:rsidR="001E76AE">
        <w:rPr>
          <w:rFonts w:ascii="Arial" w:hAnsi="Arial" w:cs="Arial"/>
          <w:bCs/>
          <w:sz w:val="20"/>
          <w:szCs w:val="20"/>
        </w:rPr>
        <w:t>rin</w:t>
      </w:r>
      <w:proofErr w:type="spellEnd"/>
      <w:r w:rsidR="001E76AE">
        <w:rPr>
          <w:rFonts w:ascii="Arial" w:hAnsi="Arial" w:cs="Arial"/>
          <w:bCs/>
          <w:sz w:val="20"/>
          <w:szCs w:val="20"/>
        </w:rPr>
        <w:t xml:space="preserve"> and</w:t>
      </w:r>
      <w:r>
        <w:rPr>
          <w:rFonts w:ascii="Arial" w:hAnsi="Arial" w:cs="Arial"/>
          <w:bCs/>
          <w:sz w:val="20"/>
          <w:szCs w:val="20"/>
        </w:rPr>
        <w:t xml:space="preserve"> Bayer Plc, has </w:t>
      </w:r>
      <w:r w:rsidR="001E76AE">
        <w:rPr>
          <w:rFonts w:ascii="Arial" w:hAnsi="Arial" w:cs="Arial"/>
          <w:bCs/>
          <w:sz w:val="20"/>
          <w:szCs w:val="20"/>
        </w:rPr>
        <w:t>joined two clinical advisory groups for NHS England</w:t>
      </w:r>
      <w:r w:rsidR="002360B2">
        <w:rPr>
          <w:rFonts w:ascii="Arial" w:hAnsi="Arial" w:cs="Arial"/>
          <w:bCs/>
          <w:sz w:val="20"/>
          <w:szCs w:val="20"/>
        </w:rPr>
        <w:t xml:space="preserve"> -</w:t>
      </w:r>
      <w:r w:rsidR="001E76AE">
        <w:rPr>
          <w:rFonts w:ascii="Arial" w:hAnsi="Arial" w:cs="Arial"/>
          <w:bCs/>
          <w:sz w:val="20"/>
          <w:szCs w:val="20"/>
        </w:rPr>
        <w:t xml:space="preserve"> Primary Care Diabetes Recovery and Primary Care Diabetes Europe. </w:t>
      </w:r>
    </w:p>
    <w:p w14:paraId="577A9419" w14:textId="14905DD3" w:rsidR="001E76AE" w:rsidRDefault="001E76AE" w:rsidP="009719DC">
      <w:pPr>
        <w:rPr>
          <w:rFonts w:ascii="Arial" w:hAnsi="Arial" w:cs="Arial"/>
          <w:bCs/>
          <w:sz w:val="20"/>
          <w:szCs w:val="20"/>
        </w:rPr>
      </w:pPr>
    </w:p>
    <w:p w14:paraId="016C19DC" w14:textId="41051C4E" w:rsidR="001E76AE" w:rsidRDefault="001E76AE" w:rsidP="009719DC">
      <w:pPr>
        <w:rPr>
          <w:rFonts w:ascii="Arial" w:hAnsi="Arial" w:cs="Arial"/>
          <w:bCs/>
          <w:sz w:val="20"/>
          <w:szCs w:val="20"/>
        </w:rPr>
      </w:pPr>
      <w:r>
        <w:rPr>
          <w:rFonts w:ascii="Arial" w:hAnsi="Arial" w:cs="Arial"/>
          <w:bCs/>
          <w:sz w:val="20"/>
          <w:szCs w:val="20"/>
        </w:rPr>
        <w:t xml:space="preserve">Ronny Cheung – </w:t>
      </w:r>
      <w:r w:rsidR="007C5355">
        <w:rPr>
          <w:rFonts w:ascii="Arial" w:hAnsi="Arial" w:cs="Arial"/>
          <w:bCs/>
          <w:sz w:val="20"/>
          <w:szCs w:val="20"/>
        </w:rPr>
        <w:t xml:space="preserve">Taken an honorary role of </w:t>
      </w:r>
      <w:r w:rsidR="007C5355" w:rsidRPr="007C5355">
        <w:rPr>
          <w:rFonts w:ascii="Arial" w:hAnsi="Arial" w:cs="Arial"/>
          <w:bCs/>
          <w:sz w:val="20"/>
          <w:szCs w:val="20"/>
        </w:rPr>
        <w:t>Officer for Health Services at the Royal College of Paediatrics and Child Health</w:t>
      </w:r>
      <w:r w:rsidR="007C5355">
        <w:rPr>
          <w:rFonts w:ascii="Arial" w:hAnsi="Arial" w:cs="Arial"/>
          <w:bCs/>
          <w:sz w:val="20"/>
          <w:szCs w:val="20"/>
        </w:rPr>
        <w:t xml:space="preserve"> </w:t>
      </w:r>
    </w:p>
    <w:p w14:paraId="1DD35AFF" w14:textId="5056A7A7" w:rsidR="00931EA8" w:rsidRDefault="00931EA8" w:rsidP="009719DC">
      <w:pPr>
        <w:rPr>
          <w:rFonts w:ascii="Arial" w:hAnsi="Arial" w:cs="Arial"/>
          <w:bCs/>
          <w:sz w:val="20"/>
          <w:szCs w:val="20"/>
        </w:rPr>
      </w:pPr>
    </w:p>
    <w:p w14:paraId="7CE22ACE" w14:textId="1CEAE6CE" w:rsidR="003A7168" w:rsidRDefault="00931EA8" w:rsidP="009719DC">
      <w:pPr>
        <w:rPr>
          <w:rFonts w:ascii="Arial" w:hAnsi="Arial" w:cs="Arial"/>
          <w:bCs/>
          <w:sz w:val="20"/>
          <w:szCs w:val="20"/>
        </w:rPr>
      </w:pPr>
      <w:r>
        <w:rPr>
          <w:rFonts w:ascii="Arial" w:hAnsi="Arial" w:cs="Arial"/>
          <w:bCs/>
          <w:sz w:val="20"/>
          <w:szCs w:val="20"/>
        </w:rPr>
        <w:t xml:space="preserve">Liz Cross – Working with Abbot Diagnostics on health check screenings for hard-to-reach populations. </w:t>
      </w:r>
    </w:p>
    <w:p w14:paraId="7AA51F09" w14:textId="77777777" w:rsidR="00931EA8" w:rsidRPr="003A7168" w:rsidRDefault="00931EA8" w:rsidP="009719DC">
      <w:pPr>
        <w:rPr>
          <w:rFonts w:ascii="Arial" w:hAnsi="Arial" w:cs="Arial"/>
          <w:bCs/>
          <w:sz w:val="20"/>
          <w:szCs w:val="20"/>
        </w:rPr>
      </w:pPr>
    </w:p>
    <w:p w14:paraId="610F6FCA" w14:textId="75695289" w:rsidR="001D35EA" w:rsidRDefault="00EB723E" w:rsidP="009719DC">
      <w:pPr>
        <w:rPr>
          <w:rFonts w:ascii="Arial" w:hAnsi="Arial" w:cs="Arial"/>
          <w:b/>
          <w:sz w:val="20"/>
          <w:szCs w:val="20"/>
        </w:rPr>
      </w:pPr>
      <w:r w:rsidRPr="003809BC">
        <w:rPr>
          <w:rFonts w:ascii="Arial" w:hAnsi="Arial" w:cs="Arial"/>
          <w:b/>
          <w:sz w:val="20"/>
          <w:szCs w:val="20"/>
        </w:rPr>
        <w:t>Item 3</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F2054B">
        <w:rPr>
          <w:rFonts w:ascii="Arial" w:hAnsi="Arial" w:cs="Arial"/>
          <w:b/>
          <w:sz w:val="20"/>
          <w:szCs w:val="20"/>
        </w:rPr>
        <w:t>June</w:t>
      </w:r>
      <w:r w:rsidR="00A22FB3">
        <w:rPr>
          <w:rFonts w:ascii="Arial" w:hAnsi="Arial" w:cs="Arial"/>
          <w:b/>
          <w:sz w:val="20"/>
          <w:szCs w:val="20"/>
        </w:rPr>
        <w:t xml:space="preserve"> 2022</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9719DC">
      <w:pPr>
        <w:rPr>
          <w:rFonts w:ascii="Arial" w:hAnsi="Arial" w:cs="Arial"/>
          <w:b/>
          <w:sz w:val="20"/>
          <w:szCs w:val="20"/>
        </w:rPr>
      </w:pPr>
    </w:p>
    <w:p w14:paraId="022D3693" w14:textId="65F2DEB1" w:rsidR="00C20BE0" w:rsidRDefault="00A22FB3" w:rsidP="009719DC">
      <w:pPr>
        <w:jc w:val="both"/>
        <w:rPr>
          <w:rFonts w:ascii="Arial" w:hAnsi="Arial" w:cs="Arial"/>
          <w:sz w:val="20"/>
          <w:szCs w:val="20"/>
          <w:lang w:val="en-US"/>
        </w:rPr>
      </w:pPr>
      <w:r>
        <w:rPr>
          <w:rFonts w:ascii="Arial" w:hAnsi="Arial" w:cs="Arial"/>
          <w:sz w:val="20"/>
          <w:szCs w:val="20"/>
          <w:lang w:val="en-US"/>
        </w:rPr>
        <w:t>MM</w:t>
      </w:r>
      <w:r w:rsidR="00D01B71" w:rsidRPr="00BF2C76">
        <w:rPr>
          <w:rFonts w:ascii="Arial" w:hAnsi="Arial" w:cs="Arial"/>
          <w:sz w:val="20"/>
          <w:szCs w:val="20"/>
          <w:lang w:val="en-US"/>
        </w:rPr>
        <w:t xml:space="preserve"> informed the committee that</w:t>
      </w:r>
      <w:r w:rsidR="00362985">
        <w:rPr>
          <w:rFonts w:ascii="Arial" w:hAnsi="Arial" w:cs="Arial"/>
          <w:sz w:val="20"/>
          <w:szCs w:val="20"/>
          <w:lang w:val="en-US"/>
        </w:rPr>
        <w:t xml:space="preserve"> all </w:t>
      </w:r>
      <w:r w:rsidR="00D01B71" w:rsidRPr="00BF2C76">
        <w:rPr>
          <w:rFonts w:ascii="Arial" w:hAnsi="Arial" w:cs="Arial"/>
          <w:sz w:val="20"/>
          <w:szCs w:val="20"/>
          <w:lang w:val="en-US"/>
        </w:rPr>
        <w:t xml:space="preserve">actions from the last </w:t>
      </w:r>
      <w:r w:rsidR="000A3D4A">
        <w:rPr>
          <w:rFonts w:ascii="Arial" w:hAnsi="Arial" w:cs="Arial"/>
          <w:sz w:val="20"/>
          <w:szCs w:val="20"/>
          <w:lang w:val="en-US"/>
        </w:rPr>
        <w:t xml:space="preserve">committee </w:t>
      </w:r>
      <w:r w:rsidR="00D01B71" w:rsidRPr="00BF2C76">
        <w:rPr>
          <w:rFonts w:ascii="Arial" w:hAnsi="Arial" w:cs="Arial"/>
          <w:sz w:val="20"/>
          <w:szCs w:val="20"/>
          <w:lang w:val="en-US"/>
        </w:rPr>
        <w:t xml:space="preserve">meeting in </w:t>
      </w:r>
      <w:r w:rsidR="00F2054B">
        <w:rPr>
          <w:rFonts w:ascii="Arial" w:hAnsi="Arial" w:cs="Arial"/>
          <w:sz w:val="20"/>
          <w:szCs w:val="20"/>
          <w:lang w:val="en-US"/>
        </w:rPr>
        <w:t>June</w:t>
      </w:r>
      <w:r w:rsidR="00D01B71" w:rsidRPr="00BF2C76">
        <w:rPr>
          <w:rFonts w:ascii="Arial" w:hAnsi="Arial" w:cs="Arial"/>
          <w:sz w:val="20"/>
          <w:szCs w:val="20"/>
          <w:lang w:val="en-US"/>
        </w:rPr>
        <w:t xml:space="preserve"> 20</w:t>
      </w:r>
      <w:r w:rsidR="00D01B71">
        <w:rPr>
          <w:rFonts w:ascii="Arial" w:hAnsi="Arial" w:cs="Arial"/>
          <w:sz w:val="20"/>
          <w:szCs w:val="20"/>
          <w:lang w:val="en-US"/>
        </w:rPr>
        <w:t>2</w:t>
      </w:r>
      <w:r>
        <w:rPr>
          <w:rFonts w:ascii="Arial" w:hAnsi="Arial" w:cs="Arial"/>
          <w:sz w:val="20"/>
          <w:szCs w:val="20"/>
          <w:lang w:val="en-US"/>
        </w:rPr>
        <w:t>2</w:t>
      </w:r>
      <w:r w:rsidR="00D01B71" w:rsidRPr="00BF2C76">
        <w:rPr>
          <w:rFonts w:ascii="Arial" w:hAnsi="Arial" w:cs="Arial"/>
          <w:sz w:val="20"/>
          <w:szCs w:val="20"/>
          <w:lang w:val="en-US"/>
        </w:rPr>
        <w:t xml:space="preserve"> had</w:t>
      </w:r>
      <w:r w:rsidR="00D01B71">
        <w:rPr>
          <w:rFonts w:ascii="Arial" w:hAnsi="Arial" w:cs="Arial"/>
          <w:sz w:val="20"/>
          <w:szCs w:val="20"/>
          <w:lang w:val="en-US"/>
        </w:rPr>
        <w:t xml:space="preserve"> </w:t>
      </w:r>
      <w:r w:rsidR="00D01B71" w:rsidRPr="00BF2C76">
        <w:rPr>
          <w:rFonts w:ascii="Arial" w:hAnsi="Arial" w:cs="Arial"/>
          <w:sz w:val="20"/>
          <w:szCs w:val="20"/>
          <w:lang w:val="en-US"/>
        </w:rPr>
        <w:t>been progressed</w:t>
      </w:r>
      <w:r w:rsidR="002F0D99">
        <w:rPr>
          <w:rFonts w:ascii="Arial" w:hAnsi="Arial" w:cs="Arial"/>
          <w:sz w:val="20"/>
          <w:szCs w:val="20"/>
          <w:lang w:val="en-US"/>
        </w:rPr>
        <w:t xml:space="preserve"> or were included in today’s agenda</w:t>
      </w:r>
      <w:r w:rsidR="00D01B71">
        <w:rPr>
          <w:rFonts w:ascii="Arial" w:hAnsi="Arial" w:cs="Arial"/>
          <w:sz w:val="20"/>
          <w:szCs w:val="20"/>
          <w:lang w:val="en-US"/>
        </w:rPr>
        <w:t>.</w:t>
      </w:r>
      <w:r w:rsidR="001D102F">
        <w:rPr>
          <w:rFonts w:ascii="Arial" w:hAnsi="Arial" w:cs="Arial"/>
          <w:sz w:val="20"/>
          <w:szCs w:val="20"/>
          <w:lang w:val="en-US"/>
        </w:rPr>
        <w:t xml:space="preserve"> </w:t>
      </w:r>
    </w:p>
    <w:p w14:paraId="31F9D47A" w14:textId="77777777" w:rsidR="005F6E32" w:rsidRDefault="005F6E32" w:rsidP="009719DC">
      <w:pPr>
        <w:jc w:val="both"/>
        <w:rPr>
          <w:rFonts w:ascii="Arial" w:hAnsi="Arial" w:cs="Arial"/>
          <w:sz w:val="20"/>
          <w:szCs w:val="20"/>
          <w:lang w:val="en-US"/>
        </w:rPr>
      </w:pPr>
    </w:p>
    <w:p w14:paraId="6EE1853D" w14:textId="2EB0AF5C" w:rsidR="00D01B71" w:rsidRDefault="001D102F" w:rsidP="009719DC">
      <w:pPr>
        <w:jc w:val="both"/>
        <w:rPr>
          <w:rFonts w:ascii="Arial" w:hAnsi="Arial" w:cs="Arial"/>
          <w:sz w:val="20"/>
          <w:szCs w:val="20"/>
          <w:lang w:val="en-US"/>
        </w:rPr>
      </w:pPr>
      <w:r w:rsidRPr="007A6F23">
        <w:rPr>
          <w:rFonts w:ascii="Arial" w:hAnsi="Arial" w:cs="Arial"/>
          <w:sz w:val="20"/>
          <w:szCs w:val="20"/>
          <w:lang w:val="en-US"/>
        </w:rPr>
        <w:lastRenderedPageBreak/>
        <w:t xml:space="preserve">The </w:t>
      </w:r>
      <w:r w:rsidR="00F2054B">
        <w:rPr>
          <w:rFonts w:ascii="Arial" w:hAnsi="Arial" w:cs="Arial"/>
          <w:sz w:val="20"/>
          <w:szCs w:val="20"/>
          <w:lang w:val="en-US"/>
        </w:rPr>
        <w:t>June</w:t>
      </w:r>
      <w:r w:rsidR="00B029D5">
        <w:rPr>
          <w:rFonts w:ascii="Arial" w:hAnsi="Arial" w:cs="Arial"/>
          <w:sz w:val="20"/>
          <w:szCs w:val="20"/>
          <w:lang w:val="en-US"/>
        </w:rPr>
        <w:t xml:space="preserve"> 202</w:t>
      </w:r>
      <w:r w:rsidR="00A22FB3">
        <w:rPr>
          <w:rFonts w:ascii="Arial" w:hAnsi="Arial" w:cs="Arial"/>
          <w:sz w:val="20"/>
          <w:szCs w:val="20"/>
          <w:lang w:val="en-US"/>
        </w:rPr>
        <w:t>2</w:t>
      </w:r>
      <w:r w:rsidR="00B029D5">
        <w:rPr>
          <w:rFonts w:ascii="Arial" w:hAnsi="Arial" w:cs="Arial"/>
          <w:sz w:val="20"/>
          <w:szCs w:val="20"/>
          <w:lang w:val="en-US"/>
        </w:rPr>
        <w:t xml:space="preserve"> </w:t>
      </w:r>
      <w:r w:rsidRPr="007A6F23">
        <w:rPr>
          <w:rFonts w:ascii="Arial" w:hAnsi="Arial" w:cs="Arial"/>
          <w:sz w:val="20"/>
          <w:szCs w:val="20"/>
          <w:lang w:val="en-US"/>
        </w:rPr>
        <w:t xml:space="preserve">minutes were approved </w:t>
      </w:r>
      <w:r w:rsidR="000A3D4A">
        <w:rPr>
          <w:rFonts w:ascii="Arial" w:hAnsi="Arial" w:cs="Arial"/>
          <w:sz w:val="20"/>
          <w:szCs w:val="20"/>
          <w:lang w:val="en-US"/>
        </w:rPr>
        <w:t xml:space="preserve">by the committee </w:t>
      </w:r>
      <w:r w:rsidRPr="007A6F23">
        <w:rPr>
          <w:rFonts w:ascii="Arial" w:hAnsi="Arial" w:cs="Arial"/>
          <w:sz w:val="20"/>
          <w:szCs w:val="20"/>
          <w:lang w:val="en-US"/>
        </w:rPr>
        <w:t>as an accurate record.</w:t>
      </w:r>
    </w:p>
    <w:p w14:paraId="54A9D9E3" w14:textId="77777777" w:rsidR="00902B5E" w:rsidRPr="00BF2C76" w:rsidRDefault="00902B5E" w:rsidP="009719DC">
      <w:pPr>
        <w:pStyle w:val="Paragraph"/>
        <w:numPr>
          <w:ilvl w:val="0"/>
          <w:numId w:val="0"/>
        </w:numPr>
        <w:spacing w:before="0" w:after="0" w:line="240" w:lineRule="auto"/>
        <w:rPr>
          <w:rFonts w:cs="Arial"/>
          <w:bCs/>
          <w:kern w:val="32"/>
          <w:sz w:val="20"/>
          <w:szCs w:val="20"/>
        </w:rPr>
      </w:pPr>
    </w:p>
    <w:p w14:paraId="47BDB2BA" w14:textId="2B60E502" w:rsidR="00BF3ABA" w:rsidRDefault="001E173F" w:rsidP="009719DC">
      <w:pPr>
        <w:tabs>
          <w:tab w:val="left" w:pos="709"/>
        </w:tabs>
        <w:rPr>
          <w:rFonts w:ascii="Arial" w:hAnsi="Arial" w:cs="Arial"/>
          <w:b/>
          <w:bCs/>
          <w:sz w:val="20"/>
          <w:szCs w:val="20"/>
        </w:rPr>
      </w:pPr>
      <w:r w:rsidRPr="001E173F">
        <w:rPr>
          <w:rFonts w:ascii="Arial" w:hAnsi="Arial" w:cs="Arial"/>
          <w:b/>
          <w:bCs/>
          <w:sz w:val="20"/>
          <w:szCs w:val="20"/>
        </w:rPr>
        <w:t xml:space="preserve">Item </w:t>
      </w:r>
      <w:r w:rsidR="00826E2A">
        <w:rPr>
          <w:rFonts w:ascii="Arial" w:hAnsi="Arial" w:cs="Arial"/>
          <w:b/>
          <w:bCs/>
          <w:sz w:val="20"/>
          <w:szCs w:val="20"/>
        </w:rPr>
        <w:t>4</w:t>
      </w:r>
      <w:r w:rsidRPr="001E173F">
        <w:rPr>
          <w:rFonts w:ascii="Arial" w:hAnsi="Arial" w:cs="Arial"/>
          <w:b/>
          <w:bCs/>
          <w:sz w:val="20"/>
          <w:szCs w:val="20"/>
        </w:rPr>
        <w:t xml:space="preserve"> </w:t>
      </w:r>
      <w:r w:rsidR="00801EA7">
        <w:rPr>
          <w:rFonts w:ascii="Arial" w:hAnsi="Arial" w:cs="Arial"/>
          <w:b/>
          <w:bCs/>
          <w:sz w:val="20"/>
          <w:szCs w:val="20"/>
        </w:rPr>
        <w:t>–</w:t>
      </w:r>
      <w:r w:rsidRPr="001E173F">
        <w:rPr>
          <w:rFonts w:ascii="Arial" w:hAnsi="Arial" w:cs="Arial"/>
          <w:b/>
          <w:bCs/>
          <w:sz w:val="20"/>
          <w:szCs w:val="20"/>
        </w:rPr>
        <w:t xml:space="preserve"> </w:t>
      </w:r>
      <w:r w:rsidR="003A7168">
        <w:rPr>
          <w:rFonts w:ascii="Arial" w:hAnsi="Arial" w:cs="Arial"/>
          <w:b/>
          <w:bCs/>
          <w:sz w:val="20"/>
          <w:szCs w:val="20"/>
        </w:rPr>
        <w:t xml:space="preserve">Lipid modification: secondary prevention </w:t>
      </w:r>
    </w:p>
    <w:p w14:paraId="769F0F5E" w14:textId="4F1D7652" w:rsidR="00F164B9" w:rsidRDefault="00F164B9" w:rsidP="009719DC">
      <w:pPr>
        <w:tabs>
          <w:tab w:val="left" w:pos="709"/>
        </w:tabs>
        <w:rPr>
          <w:rFonts w:ascii="Arial" w:hAnsi="Arial" w:cs="Arial"/>
          <w:b/>
          <w:bCs/>
          <w:sz w:val="20"/>
          <w:szCs w:val="20"/>
        </w:rPr>
      </w:pPr>
    </w:p>
    <w:p w14:paraId="47CE8E86" w14:textId="5F1A1466" w:rsidR="009E5518" w:rsidRDefault="00F164B9" w:rsidP="009719DC">
      <w:pPr>
        <w:tabs>
          <w:tab w:val="left" w:pos="709"/>
        </w:tabs>
        <w:rPr>
          <w:rFonts w:ascii="Arial" w:hAnsi="Arial" w:cs="Arial"/>
          <w:sz w:val="20"/>
          <w:szCs w:val="20"/>
        </w:rPr>
      </w:pPr>
      <w:r>
        <w:rPr>
          <w:rFonts w:ascii="Arial" w:hAnsi="Arial" w:cs="Arial"/>
          <w:sz w:val="20"/>
          <w:szCs w:val="20"/>
        </w:rPr>
        <w:t>M</w:t>
      </w:r>
      <w:r w:rsidR="003A7168">
        <w:rPr>
          <w:rFonts w:ascii="Arial" w:hAnsi="Arial" w:cs="Arial"/>
          <w:sz w:val="20"/>
          <w:szCs w:val="20"/>
        </w:rPr>
        <w:t>M</w:t>
      </w:r>
      <w:r>
        <w:rPr>
          <w:rFonts w:ascii="Arial" w:hAnsi="Arial" w:cs="Arial"/>
          <w:sz w:val="20"/>
          <w:szCs w:val="20"/>
        </w:rPr>
        <w:t xml:space="preserve"> presented </w:t>
      </w:r>
      <w:r w:rsidR="0056676A">
        <w:rPr>
          <w:rFonts w:ascii="Arial" w:hAnsi="Arial" w:cs="Arial"/>
          <w:sz w:val="20"/>
          <w:szCs w:val="20"/>
        </w:rPr>
        <w:t xml:space="preserve">the background on </w:t>
      </w:r>
      <w:r w:rsidR="000A3D4A">
        <w:rPr>
          <w:rFonts w:ascii="Arial" w:hAnsi="Arial" w:cs="Arial"/>
          <w:sz w:val="20"/>
          <w:szCs w:val="20"/>
        </w:rPr>
        <w:t xml:space="preserve">how the draft </w:t>
      </w:r>
      <w:r w:rsidR="00931EA8">
        <w:rPr>
          <w:rFonts w:ascii="Arial" w:hAnsi="Arial" w:cs="Arial"/>
          <w:sz w:val="20"/>
          <w:szCs w:val="20"/>
        </w:rPr>
        <w:t xml:space="preserve">lipid modification </w:t>
      </w:r>
      <w:r w:rsidR="000A3D4A">
        <w:rPr>
          <w:rFonts w:ascii="Arial" w:hAnsi="Arial" w:cs="Arial"/>
          <w:sz w:val="20"/>
          <w:szCs w:val="20"/>
        </w:rPr>
        <w:t xml:space="preserve">indicator had been developed. The committee was reminded of the </w:t>
      </w:r>
      <w:r w:rsidR="000A3D4A" w:rsidRPr="00BC31CF">
        <w:rPr>
          <w:rFonts w:ascii="Arial" w:hAnsi="Arial" w:cs="Arial"/>
          <w:sz w:val="20"/>
          <w:szCs w:val="20"/>
        </w:rPr>
        <w:t>challenges</w:t>
      </w:r>
      <w:r w:rsidR="000A3D4A">
        <w:rPr>
          <w:rFonts w:ascii="Arial" w:hAnsi="Arial" w:cs="Arial"/>
          <w:sz w:val="20"/>
          <w:szCs w:val="20"/>
        </w:rPr>
        <w:t xml:space="preserve"> of using the existing NICE guideline </w:t>
      </w:r>
      <w:r w:rsidR="009E5518">
        <w:rPr>
          <w:rFonts w:ascii="Arial" w:hAnsi="Arial" w:cs="Arial"/>
          <w:sz w:val="20"/>
          <w:szCs w:val="20"/>
        </w:rPr>
        <w:t xml:space="preserve">(CG181) </w:t>
      </w:r>
      <w:r w:rsidR="000A3D4A">
        <w:rPr>
          <w:rFonts w:ascii="Arial" w:hAnsi="Arial" w:cs="Arial"/>
          <w:sz w:val="20"/>
          <w:szCs w:val="20"/>
        </w:rPr>
        <w:t xml:space="preserve">specifically </w:t>
      </w:r>
      <w:r w:rsidR="009E5518">
        <w:rPr>
          <w:rFonts w:ascii="Arial" w:hAnsi="Arial" w:cs="Arial"/>
          <w:sz w:val="20"/>
          <w:szCs w:val="20"/>
        </w:rPr>
        <w:t>the guidelines focus on the initiation of statins and advice from NHS Digital that the current national system used to undertake data extractions for QOF (GPES) is unable to calculate the 40</w:t>
      </w:r>
      <w:r w:rsidR="0087021E">
        <w:rPr>
          <w:rFonts w:ascii="Arial" w:hAnsi="Arial" w:cs="Arial"/>
          <w:sz w:val="20"/>
          <w:szCs w:val="20"/>
        </w:rPr>
        <w:t xml:space="preserve"> percent</w:t>
      </w:r>
      <w:r w:rsidR="009E5518">
        <w:rPr>
          <w:rFonts w:ascii="Arial" w:hAnsi="Arial" w:cs="Arial"/>
          <w:sz w:val="20"/>
          <w:szCs w:val="20"/>
        </w:rPr>
        <w:t xml:space="preserve"> reduction in non-HDL cholesterol recommended by the NICE</w:t>
      </w:r>
      <w:r w:rsidR="00ED0277">
        <w:rPr>
          <w:rFonts w:ascii="Arial" w:hAnsi="Arial" w:cs="Arial"/>
          <w:sz w:val="20"/>
          <w:szCs w:val="20"/>
        </w:rPr>
        <w:t xml:space="preserve"> CG181</w:t>
      </w:r>
      <w:r w:rsidR="009E5518">
        <w:rPr>
          <w:rFonts w:ascii="Arial" w:hAnsi="Arial" w:cs="Arial"/>
          <w:sz w:val="20"/>
          <w:szCs w:val="20"/>
        </w:rPr>
        <w:t xml:space="preserve"> at 3 months of treatment.</w:t>
      </w:r>
    </w:p>
    <w:p w14:paraId="6DCDCEBF" w14:textId="2B0287E8" w:rsidR="00ED0277" w:rsidRDefault="00ED0277" w:rsidP="009719DC">
      <w:pPr>
        <w:tabs>
          <w:tab w:val="left" w:pos="709"/>
        </w:tabs>
        <w:rPr>
          <w:rFonts w:ascii="Arial" w:hAnsi="Arial" w:cs="Arial"/>
          <w:sz w:val="20"/>
          <w:szCs w:val="20"/>
        </w:rPr>
      </w:pPr>
    </w:p>
    <w:p w14:paraId="44463812" w14:textId="2B199772" w:rsidR="00BC4B23" w:rsidRDefault="009E5518" w:rsidP="009719DC">
      <w:pPr>
        <w:tabs>
          <w:tab w:val="left" w:pos="709"/>
        </w:tabs>
        <w:rPr>
          <w:rFonts w:ascii="Arial" w:hAnsi="Arial" w:cs="Arial"/>
          <w:sz w:val="20"/>
          <w:szCs w:val="20"/>
        </w:rPr>
      </w:pPr>
      <w:r>
        <w:rPr>
          <w:rFonts w:ascii="Arial" w:hAnsi="Arial" w:cs="Arial"/>
          <w:sz w:val="20"/>
          <w:szCs w:val="20"/>
        </w:rPr>
        <w:t>MM explained how in the absence of suitable NICE guid</w:t>
      </w:r>
      <w:r w:rsidR="00ED0277">
        <w:rPr>
          <w:rFonts w:ascii="Arial" w:hAnsi="Arial" w:cs="Arial"/>
          <w:sz w:val="20"/>
          <w:szCs w:val="20"/>
        </w:rPr>
        <w:t>eline</w:t>
      </w:r>
      <w:r>
        <w:rPr>
          <w:rFonts w:ascii="Arial" w:hAnsi="Arial" w:cs="Arial"/>
          <w:sz w:val="20"/>
          <w:szCs w:val="20"/>
        </w:rPr>
        <w:t xml:space="preserve"> </w:t>
      </w:r>
      <w:r w:rsidR="00962D33">
        <w:rPr>
          <w:rFonts w:ascii="Arial" w:hAnsi="Arial" w:cs="Arial"/>
          <w:sz w:val="20"/>
          <w:szCs w:val="20"/>
        </w:rPr>
        <w:t xml:space="preserve">extensive consideration was given to </w:t>
      </w:r>
      <w:r w:rsidR="00BC4B23" w:rsidRPr="00AB1CAC">
        <w:rPr>
          <w:rFonts w:ascii="Arial" w:hAnsi="Arial" w:cs="Arial"/>
          <w:sz w:val="20"/>
          <w:szCs w:val="20"/>
        </w:rPr>
        <w:t xml:space="preserve">three </w:t>
      </w:r>
      <w:r w:rsidRPr="00AB1CAC">
        <w:rPr>
          <w:rFonts w:ascii="Arial" w:hAnsi="Arial" w:cs="Arial"/>
          <w:sz w:val="20"/>
          <w:szCs w:val="20"/>
        </w:rPr>
        <w:t xml:space="preserve">alternative </w:t>
      </w:r>
      <w:r w:rsidR="00C5525B" w:rsidRPr="00AB1CAC">
        <w:rPr>
          <w:rFonts w:ascii="Arial" w:hAnsi="Arial" w:cs="Arial"/>
          <w:sz w:val="20"/>
          <w:szCs w:val="20"/>
        </w:rPr>
        <w:t xml:space="preserve">options; </w:t>
      </w:r>
      <w:r w:rsidR="00ED0277" w:rsidRPr="00AB1CAC">
        <w:rPr>
          <w:rFonts w:ascii="Arial" w:hAnsi="Arial" w:cs="Arial"/>
          <w:sz w:val="20"/>
          <w:szCs w:val="20"/>
        </w:rPr>
        <w:t xml:space="preserve">using non-NICE guidelines, </w:t>
      </w:r>
      <w:r w:rsidR="00C5525B" w:rsidRPr="00AB1CAC">
        <w:rPr>
          <w:rFonts w:ascii="Arial" w:hAnsi="Arial" w:cs="Arial"/>
          <w:sz w:val="20"/>
          <w:szCs w:val="20"/>
        </w:rPr>
        <w:t>estimating how a 40</w:t>
      </w:r>
      <w:r w:rsidR="0087021E">
        <w:rPr>
          <w:rFonts w:ascii="Arial" w:hAnsi="Arial" w:cs="Arial"/>
          <w:sz w:val="20"/>
          <w:szCs w:val="20"/>
        </w:rPr>
        <w:t xml:space="preserve"> percent</w:t>
      </w:r>
      <w:r w:rsidR="00C5525B" w:rsidRPr="00AB1CAC">
        <w:rPr>
          <w:rFonts w:ascii="Arial" w:hAnsi="Arial" w:cs="Arial"/>
          <w:sz w:val="20"/>
          <w:szCs w:val="20"/>
        </w:rPr>
        <w:t xml:space="preserve"> reduction in non-HDL may translate in a treatment level </w:t>
      </w:r>
      <w:r w:rsidR="00BC4B23" w:rsidRPr="00AB1CAC">
        <w:rPr>
          <w:rFonts w:ascii="Arial" w:hAnsi="Arial" w:cs="Arial"/>
          <w:sz w:val="20"/>
          <w:szCs w:val="20"/>
        </w:rPr>
        <w:t xml:space="preserve">indicator </w:t>
      </w:r>
      <w:r w:rsidR="00C5525B" w:rsidRPr="00AB1CAC">
        <w:rPr>
          <w:rFonts w:ascii="Arial" w:hAnsi="Arial" w:cs="Arial"/>
          <w:sz w:val="20"/>
          <w:szCs w:val="20"/>
        </w:rPr>
        <w:t>and finally if a</w:t>
      </w:r>
      <w:r w:rsidR="00BC4B23" w:rsidRPr="00AB1CAC">
        <w:rPr>
          <w:rFonts w:ascii="Arial" w:hAnsi="Arial" w:cs="Arial"/>
          <w:sz w:val="20"/>
          <w:szCs w:val="20"/>
        </w:rPr>
        <w:t xml:space="preserve">n </w:t>
      </w:r>
      <w:r w:rsidR="00C5525B" w:rsidRPr="00AB1CAC">
        <w:rPr>
          <w:rFonts w:ascii="Arial" w:hAnsi="Arial" w:cs="Arial"/>
          <w:sz w:val="20"/>
          <w:szCs w:val="20"/>
        </w:rPr>
        <w:t xml:space="preserve">indicator for population level improvements could be developed using current practice data and NICE non-guideline products. </w:t>
      </w:r>
      <w:r w:rsidR="00BC4B23" w:rsidRPr="00AB1CAC">
        <w:rPr>
          <w:rFonts w:ascii="Arial" w:hAnsi="Arial" w:cs="Arial"/>
          <w:sz w:val="20"/>
          <w:szCs w:val="20"/>
        </w:rPr>
        <w:t>MM noted the challenges associated with each of the approaches and suggested that each approach required increasing pragmatism.</w:t>
      </w:r>
      <w:r w:rsidR="00BC4B23">
        <w:rPr>
          <w:rFonts w:ascii="Arial" w:hAnsi="Arial" w:cs="Arial"/>
          <w:sz w:val="20"/>
          <w:szCs w:val="20"/>
        </w:rPr>
        <w:t xml:space="preserve"> </w:t>
      </w:r>
    </w:p>
    <w:p w14:paraId="2FC6DE25" w14:textId="19901999" w:rsidR="00962D33" w:rsidRDefault="00962D33" w:rsidP="009719DC">
      <w:pPr>
        <w:tabs>
          <w:tab w:val="left" w:pos="709"/>
        </w:tabs>
        <w:rPr>
          <w:rFonts w:ascii="Arial" w:hAnsi="Arial" w:cs="Arial"/>
          <w:sz w:val="20"/>
          <w:szCs w:val="20"/>
        </w:rPr>
      </w:pPr>
    </w:p>
    <w:p w14:paraId="4832C3FF" w14:textId="24F4684D" w:rsidR="00962D33" w:rsidRDefault="00962D33" w:rsidP="009719DC">
      <w:pPr>
        <w:tabs>
          <w:tab w:val="left" w:pos="709"/>
        </w:tabs>
        <w:rPr>
          <w:rFonts w:ascii="Arial" w:hAnsi="Arial" w:cs="Arial"/>
          <w:sz w:val="20"/>
          <w:szCs w:val="20"/>
        </w:rPr>
      </w:pPr>
      <w:r>
        <w:rPr>
          <w:rFonts w:ascii="Arial" w:hAnsi="Arial" w:cs="Arial"/>
          <w:sz w:val="20"/>
          <w:szCs w:val="20"/>
        </w:rPr>
        <w:t xml:space="preserve">MM noted the </w:t>
      </w:r>
      <w:r w:rsidR="006570F2">
        <w:rPr>
          <w:rFonts w:ascii="Arial" w:hAnsi="Arial" w:cs="Arial"/>
          <w:sz w:val="20"/>
          <w:szCs w:val="20"/>
        </w:rPr>
        <w:t>issues associated with</w:t>
      </w:r>
      <w:r>
        <w:rPr>
          <w:rFonts w:ascii="Arial" w:hAnsi="Arial" w:cs="Arial"/>
          <w:sz w:val="20"/>
          <w:szCs w:val="20"/>
        </w:rPr>
        <w:t xml:space="preserve"> using non-NICE guidance</w:t>
      </w:r>
      <w:r w:rsidR="002C095F">
        <w:rPr>
          <w:rFonts w:ascii="Arial" w:hAnsi="Arial" w:cs="Arial"/>
          <w:sz w:val="20"/>
          <w:szCs w:val="20"/>
        </w:rPr>
        <w:t>,</w:t>
      </w:r>
      <w:r>
        <w:rPr>
          <w:rFonts w:ascii="Arial" w:hAnsi="Arial" w:cs="Arial"/>
          <w:sz w:val="20"/>
          <w:szCs w:val="20"/>
        </w:rPr>
        <w:t xml:space="preserve"> highlighting how the development methods used often vary from the approach used by NICE. MM also noted how translating what a 40</w:t>
      </w:r>
      <w:r w:rsidR="0087021E">
        <w:rPr>
          <w:rFonts w:ascii="Arial" w:hAnsi="Arial" w:cs="Arial"/>
          <w:sz w:val="20"/>
          <w:szCs w:val="20"/>
        </w:rPr>
        <w:t xml:space="preserve"> percent</w:t>
      </w:r>
      <w:r>
        <w:rPr>
          <w:rFonts w:ascii="Arial" w:hAnsi="Arial" w:cs="Arial"/>
          <w:sz w:val="20"/>
          <w:szCs w:val="20"/>
        </w:rPr>
        <w:t xml:space="preserve"> reduction in non-HDL may look like as a treatment target was also problematic highlighting that CG181 referred to 40</w:t>
      </w:r>
      <w:r w:rsidR="0087021E">
        <w:rPr>
          <w:rFonts w:ascii="Arial" w:hAnsi="Arial" w:cs="Arial"/>
          <w:sz w:val="20"/>
          <w:szCs w:val="20"/>
        </w:rPr>
        <w:t xml:space="preserve"> percent</w:t>
      </w:r>
      <w:r>
        <w:rPr>
          <w:rFonts w:ascii="Arial" w:hAnsi="Arial" w:cs="Arial"/>
          <w:sz w:val="20"/>
          <w:szCs w:val="20"/>
        </w:rPr>
        <w:t xml:space="preserve"> reduction 3 months after starting treatment with high intensity statins, it does not provide advice on longer term treatment.</w:t>
      </w:r>
    </w:p>
    <w:p w14:paraId="09FE51BE" w14:textId="77777777" w:rsidR="00BC4B23" w:rsidRDefault="00BC4B23" w:rsidP="009719DC">
      <w:pPr>
        <w:tabs>
          <w:tab w:val="left" w:pos="709"/>
        </w:tabs>
        <w:rPr>
          <w:rFonts w:ascii="Arial" w:hAnsi="Arial" w:cs="Arial"/>
          <w:sz w:val="20"/>
          <w:szCs w:val="20"/>
        </w:rPr>
      </w:pPr>
    </w:p>
    <w:p w14:paraId="7BDF1AB2" w14:textId="4972730E" w:rsidR="007F21FC" w:rsidRDefault="00BC4B23" w:rsidP="009719DC">
      <w:pPr>
        <w:tabs>
          <w:tab w:val="left" w:pos="709"/>
        </w:tabs>
        <w:rPr>
          <w:rFonts w:ascii="Arial" w:hAnsi="Arial" w:cs="Arial"/>
          <w:sz w:val="20"/>
          <w:szCs w:val="20"/>
        </w:rPr>
      </w:pPr>
      <w:r>
        <w:rPr>
          <w:rFonts w:ascii="Arial" w:hAnsi="Arial" w:cs="Arial"/>
          <w:sz w:val="20"/>
          <w:szCs w:val="20"/>
        </w:rPr>
        <w:t>MM described that the final option had been u</w:t>
      </w:r>
      <w:r w:rsidR="007F21FC">
        <w:rPr>
          <w:rFonts w:ascii="Arial" w:hAnsi="Arial" w:cs="Arial"/>
          <w:sz w:val="20"/>
          <w:szCs w:val="20"/>
        </w:rPr>
        <w:t xml:space="preserve">sed </w:t>
      </w:r>
      <w:r>
        <w:rPr>
          <w:rFonts w:ascii="Arial" w:hAnsi="Arial" w:cs="Arial"/>
          <w:sz w:val="20"/>
          <w:szCs w:val="20"/>
        </w:rPr>
        <w:t xml:space="preserve">as </w:t>
      </w:r>
      <w:r w:rsidRPr="00AB1CAC">
        <w:rPr>
          <w:rFonts w:ascii="Arial" w:hAnsi="Arial" w:cs="Arial"/>
          <w:sz w:val="20"/>
          <w:szCs w:val="20"/>
        </w:rPr>
        <w:t>a pragmatic approach to derive an absolute target indicator</w:t>
      </w:r>
      <w:r w:rsidR="007F21FC" w:rsidRPr="00AB1CAC">
        <w:rPr>
          <w:rFonts w:ascii="Arial" w:hAnsi="Arial" w:cs="Arial"/>
          <w:sz w:val="20"/>
          <w:szCs w:val="20"/>
        </w:rPr>
        <w:t xml:space="preserve"> that could be used until NICE guidance incor</w:t>
      </w:r>
      <w:r w:rsidR="007F21FC">
        <w:rPr>
          <w:rFonts w:ascii="Arial" w:hAnsi="Arial" w:cs="Arial"/>
          <w:sz w:val="20"/>
          <w:szCs w:val="20"/>
        </w:rPr>
        <w:t xml:space="preserve">porating clinical and cost effectiveness evidence was available. The draft indicator that NICE consulted on was based on both published NICE HTA guidance and current </w:t>
      </w:r>
      <w:r w:rsidR="00AB4068">
        <w:rPr>
          <w:rFonts w:ascii="Arial" w:hAnsi="Arial" w:cs="Arial"/>
          <w:sz w:val="20"/>
          <w:szCs w:val="20"/>
        </w:rPr>
        <w:t xml:space="preserve">national </w:t>
      </w:r>
      <w:r w:rsidR="007F21FC">
        <w:rPr>
          <w:rFonts w:ascii="Arial" w:hAnsi="Arial" w:cs="Arial"/>
          <w:sz w:val="20"/>
          <w:szCs w:val="20"/>
        </w:rPr>
        <w:t>practice data taken from CVDPREVENT</w:t>
      </w:r>
      <w:r w:rsidR="00AC4B99">
        <w:rPr>
          <w:rFonts w:ascii="Arial" w:hAnsi="Arial" w:cs="Arial"/>
          <w:sz w:val="20"/>
          <w:szCs w:val="20"/>
        </w:rPr>
        <w:t xml:space="preserve"> and was developed with input from IAC and NICE CVD topic suite members.</w:t>
      </w:r>
    </w:p>
    <w:p w14:paraId="0CEBCCD7" w14:textId="31876B69" w:rsidR="002C095F" w:rsidRDefault="002C095F" w:rsidP="009719DC">
      <w:pPr>
        <w:tabs>
          <w:tab w:val="left" w:pos="709"/>
        </w:tabs>
        <w:rPr>
          <w:rFonts w:ascii="Arial" w:hAnsi="Arial" w:cs="Arial"/>
          <w:sz w:val="20"/>
          <w:szCs w:val="20"/>
        </w:rPr>
      </w:pPr>
    </w:p>
    <w:p w14:paraId="4E70F8D8" w14:textId="77777777" w:rsidR="002C095F" w:rsidRDefault="002C095F" w:rsidP="002C095F">
      <w:pPr>
        <w:widowControl w:val="0"/>
        <w:autoSpaceDE w:val="0"/>
        <w:autoSpaceDN w:val="0"/>
        <w:adjustRightInd w:val="0"/>
        <w:rPr>
          <w:rFonts w:ascii="Arial" w:hAnsi="Arial" w:cs="Arial"/>
          <w:sz w:val="20"/>
          <w:szCs w:val="20"/>
          <w:lang w:val="en"/>
        </w:rPr>
      </w:pPr>
      <w:r w:rsidRPr="00AB1CAC">
        <w:rPr>
          <w:rFonts w:ascii="Arial" w:hAnsi="Arial" w:cs="Arial"/>
          <w:sz w:val="20"/>
          <w:szCs w:val="20"/>
          <w:lang w:val="en"/>
        </w:rPr>
        <w:t xml:space="preserve">The committee was aware that in August 2022 NICE published an indicator suitable for use in the 2023/24 QOF that covered the same group of patients as this indicator (NICE NM212). NICE NM212 can be used to </w:t>
      </w:r>
      <w:proofErr w:type="spellStart"/>
      <w:r w:rsidRPr="00AB1CAC">
        <w:rPr>
          <w:rFonts w:ascii="Arial" w:hAnsi="Arial" w:cs="Arial"/>
          <w:sz w:val="20"/>
          <w:szCs w:val="20"/>
          <w:lang w:val="en"/>
        </w:rPr>
        <w:t>incentivise</w:t>
      </w:r>
      <w:proofErr w:type="spellEnd"/>
      <w:r w:rsidRPr="00AB1CAC">
        <w:rPr>
          <w:rFonts w:ascii="Arial" w:hAnsi="Arial" w:cs="Arial"/>
          <w:sz w:val="20"/>
          <w:szCs w:val="20"/>
          <w:lang w:val="en"/>
        </w:rPr>
        <w:t xml:space="preserve"> the use of lipid lowering therapies in patients with established CVD.</w:t>
      </w:r>
    </w:p>
    <w:p w14:paraId="33306A7F" w14:textId="77777777" w:rsidR="002C095F" w:rsidRDefault="002C095F" w:rsidP="009719DC">
      <w:pPr>
        <w:tabs>
          <w:tab w:val="left" w:pos="709"/>
        </w:tabs>
        <w:rPr>
          <w:rFonts w:ascii="Arial" w:hAnsi="Arial" w:cs="Arial"/>
          <w:sz w:val="20"/>
          <w:szCs w:val="20"/>
        </w:rPr>
      </w:pPr>
    </w:p>
    <w:p w14:paraId="657E04DC" w14:textId="717E71C9" w:rsidR="007F21FC" w:rsidRDefault="007F21FC" w:rsidP="009719DC">
      <w:pPr>
        <w:tabs>
          <w:tab w:val="left" w:pos="709"/>
        </w:tabs>
        <w:rPr>
          <w:rFonts w:ascii="Arial" w:hAnsi="Arial" w:cs="Arial"/>
          <w:sz w:val="20"/>
          <w:szCs w:val="20"/>
        </w:rPr>
      </w:pPr>
      <w:r>
        <w:rPr>
          <w:rFonts w:ascii="Arial" w:hAnsi="Arial" w:cs="Arial"/>
          <w:sz w:val="20"/>
          <w:szCs w:val="20"/>
        </w:rPr>
        <w:t xml:space="preserve">MM provided the committee with an update on when NICE will update CG181 to specifically address the issue of treatment levels for secondary prevention. MM stated that it had just been confirmed that </w:t>
      </w:r>
      <w:r w:rsidR="00141211">
        <w:rPr>
          <w:rFonts w:ascii="Arial" w:hAnsi="Arial" w:cs="Arial"/>
          <w:sz w:val="20"/>
          <w:szCs w:val="20"/>
        </w:rPr>
        <w:t xml:space="preserve">a </w:t>
      </w:r>
      <w:r>
        <w:rPr>
          <w:rFonts w:ascii="Arial" w:hAnsi="Arial" w:cs="Arial"/>
          <w:sz w:val="20"/>
          <w:szCs w:val="20"/>
        </w:rPr>
        <w:t>final NICE guid</w:t>
      </w:r>
      <w:r w:rsidR="00141211">
        <w:rPr>
          <w:rFonts w:ascii="Arial" w:hAnsi="Arial" w:cs="Arial"/>
          <w:sz w:val="20"/>
          <w:szCs w:val="20"/>
        </w:rPr>
        <w:t>eline</w:t>
      </w:r>
      <w:r>
        <w:rPr>
          <w:rFonts w:ascii="Arial" w:hAnsi="Arial" w:cs="Arial"/>
          <w:sz w:val="20"/>
          <w:szCs w:val="20"/>
        </w:rPr>
        <w:t xml:space="preserve"> </w:t>
      </w:r>
      <w:r w:rsidR="00AC4B99">
        <w:rPr>
          <w:rFonts w:ascii="Arial" w:hAnsi="Arial" w:cs="Arial"/>
          <w:sz w:val="20"/>
          <w:szCs w:val="20"/>
        </w:rPr>
        <w:t xml:space="preserve">covering this aspect of care </w:t>
      </w:r>
      <w:r>
        <w:rPr>
          <w:rFonts w:ascii="Arial" w:hAnsi="Arial" w:cs="Arial"/>
          <w:sz w:val="20"/>
          <w:szCs w:val="20"/>
        </w:rPr>
        <w:t xml:space="preserve">was expected in September 2023 with </w:t>
      </w:r>
      <w:r w:rsidR="00141211">
        <w:rPr>
          <w:rFonts w:ascii="Arial" w:hAnsi="Arial" w:cs="Arial"/>
          <w:sz w:val="20"/>
          <w:szCs w:val="20"/>
        </w:rPr>
        <w:t xml:space="preserve">a </w:t>
      </w:r>
      <w:r>
        <w:rPr>
          <w:rFonts w:ascii="Arial" w:hAnsi="Arial" w:cs="Arial"/>
          <w:sz w:val="20"/>
          <w:szCs w:val="20"/>
        </w:rPr>
        <w:t>draft guid</w:t>
      </w:r>
      <w:r w:rsidR="00141211">
        <w:rPr>
          <w:rFonts w:ascii="Arial" w:hAnsi="Arial" w:cs="Arial"/>
          <w:sz w:val="20"/>
          <w:szCs w:val="20"/>
        </w:rPr>
        <w:t>eline</w:t>
      </w:r>
      <w:r>
        <w:rPr>
          <w:rFonts w:ascii="Arial" w:hAnsi="Arial" w:cs="Arial"/>
          <w:sz w:val="20"/>
          <w:szCs w:val="20"/>
        </w:rPr>
        <w:t xml:space="preserve"> expected in June 2023</w:t>
      </w:r>
      <w:r w:rsidR="00141211">
        <w:rPr>
          <w:rFonts w:ascii="Arial" w:hAnsi="Arial" w:cs="Arial"/>
          <w:sz w:val="20"/>
          <w:szCs w:val="20"/>
        </w:rPr>
        <w:t>. Finally, MM reminded the committee how this guideline publication schedule would align with the annual QOF cycle</w:t>
      </w:r>
      <w:r w:rsidR="00ED08ED">
        <w:rPr>
          <w:rFonts w:ascii="Arial" w:hAnsi="Arial" w:cs="Arial"/>
          <w:sz w:val="20"/>
          <w:szCs w:val="20"/>
        </w:rPr>
        <w:t>,</w:t>
      </w:r>
      <w:r w:rsidR="00141211">
        <w:rPr>
          <w:rFonts w:ascii="Arial" w:hAnsi="Arial" w:cs="Arial"/>
          <w:sz w:val="20"/>
          <w:szCs w:val="20"/>
        </w:rPr>
        <w:t xml:space="preserve"> noting the </w:t>
      </w:r>
      <w:r w:rsidR="00962D33">
        <w:rPr>
          <w:rFonts w:ascii="Arial" w:hAnsi="Arial" w:cs="Arial"/>
          <w:sz w:val="20"/>
          <w:szCs w:val="20"/>
        </w:rPr>
        <w:t xml:space="preserve">high potential </w:t>
      </w:r>
      <w:r w:rsidR="002C095F" w:rsidRPr="00AB1CAC">
        <w:rPr>
          <w:rFonts w:ascii="Arial" w:hAnsi="Arial" w:cs="Arial"/>
          <w:sz w:val="20"/>
          <w:szCs w:val="20"/>
        </w:rPr>
        <w:t xml:space="preserve">for </w:t>
      </w:r>
      <w:r w:rsidR="00141211" w:rsidRPr="00AB1CAC">
        <w:rPr>
          <w:rFonts w:ascii="Arial" w:hAnsi="Arial" w:cs="Arial"/>
          <w:sz w:val="20"/>
          <w:szCs w:val="20"/>
        </w:rPr>
        <w:t>misalignment</w:t>
      </w:r>
      <w:r w:rsidR="00141211">
        <w:rPr>
          <w:rFonts w:ascii="Arial" w:hAnsi="Arial" w:cs="Arial"/>
          <w:sz w:val="20"/>
          <w:szCs w:val="20"/>
        </w:rPr>
        <w:t xml:space="preserve"> between a NICE indicator </w:t>
      </w:r>
      <w:r w:rsidR="00AB4068">
        <w:rPr>
          <w:rFonts w:ascii="Arial" w:hAnsi="Arial" w:cs="Arial"/>
          <w:sz w:val="20"/>
          <w:szCs w:val="20"/>
        </w:rPr>
        <w:t xml:space="preserve">that subject to </w:t>
      </w:r>
      <w:r w:rsidR="0073366E">
        <w:rPr>
          <w:rFonts w:ascii="Arial" w:hAnsi="Arial" w:cs="Arial"/>
          <w:sz w:val="20"/>
          <w:szCs w:val="20"/>
        </w:rPr>
        <w:t xml:space="preserve">QOF </w:t>
      </w:r>
      <w:r w:rsidR="00AB4068">
        <w:rPr>
          <w:rFonts w:ascii="Arial" w:hAnsi="Arial" w:cs="Arial"/>
          <w:sz w:val="20"/>
          <w:szCs w:val="20"/>
        </w:rPr>
        <w:t xml:space="preserve">contract negotiations may go live in April 2023 </w:t>
      </w:r>
      <w:r w:rsidR="00141211">
        <w:rPr>
          <w:rFonts w:ascii="Arial" w:hAnsi="Arial" w:cs="Arial"/>
          <w:sz w:val="20"/>
          <w:szCs w:val="20"/>
        </w:rPr>
        <w:t>and the NICE guideline</w:t>
      </w:r>
      <w:r w:rsidR="00AC4B99">
        <w:rPr>
          <w:rFonts w:ascii="Arial" w:hAnsi="Arial" w:cs="Arial"/>
          <w:sz w:val="20"/>
          <w:szCs w:val="20"/>
        </w:rPr>
        <w:t xml:space="preserve"> where draft guidance was expected in June 2023 and final guidance in September 2023.</w:t>
      </w:r>
    </w:p>
    <w:p w14:paraId="7EB47462" w14:textId="77777777" w:rsidR="007F21FC" w:rsidRDefault="007F21FC" w:rsidP="009719DC">
      <w:pPr>
        <w:tabs>
          <w:tab w:val="left" w:pos="709"/>
        </w:tabs>
        <w:rPr>
          <w:rFonts w:ascii="Arial" w:hAnsi="Arial" w:cs="Arial"/>
          <w:sz w:val="20"/>
          <w:szCs w:val="20"/>
        </w:rPr>
      </w:pPr>
    </w:p>
    <w:p w14:paraId="482AC9C2" w14:textId="02280D22" w:rsidR="002B1574" w:rsidRDefault="00F93B54" w:rsidP="009719DC">
      <w:pPr>
        <w:widowControl w:val="0"/>
        <w:autoSpaceDE w:val="0"/>
        <w:autoSpaceDN w:val="0"/>
        <w:adjustRightInd w:val="0"/>
        <w:rPr>
          <w:rFonts w:ascii="Arial" w:hAnsi="Arial" w:cs="Arial"/>
          <w:sz w:val="20"/>
          <w:szCs w:val="20"/>
          <w:lang w:val="en"/>
        </w:rPr>
      </w:pPr>
      <w:r>
        <w:rPr>
          <w:rFonts w:ascii="Arial" w:hAnsi="Arial" w:cs="Arial"/>
          <w:sz w:val="20"/>
          <w:szCs w:val="20"/>
          <w:u w:val="single"/>
          <w:lang w:val="en"/>
        </w:rPr>
        <w:t>IND 202</w:t>
      </w:r>
      <w:r w:rsidR="00021F3D">
        <w:rPr>
          <w:rFonts w:ascii="Arial" w:hAnsi="Arial" w:cs="Arial"/>
          <w:sz w:val="20"/>
          <w:szCs w:val="20"/>
          <w:u w:val="single"/>
          <w:lang w:val="en"/>
        </w:rPr>
        <w:t>2</w:t>
      </w:r>
      <w:r>
        <w:rPr>
          <w:rFonts w:ascii="Arial" w:hAnsi="Arial" w:cs="Arial"/>
          <w:sz w:val="20"/>
          <w:szCs w:val="20"/>
          <w:u w:val="single"/>
          <w:lang w:val="en"/>
        </w:rPr>
        <w:t>-1</w:t>
      </w:r>
      <w:r w:rsidR="00021F3D">
        <w:rPr>
          <w:rFonts w:ascii="Arial" w:hAnsi="Arial" w:cs="Arial"/>
          <w:sz w:val="20"/>
          <w:szCs w:val="20"/>
          <w:u w:val="single"/>
          <w:lang w:val="en"/>
        </w:rPr>
        <w:t>33</w:t>
      </w:r>
      <w:r w:rsidR="002B1574">
        <w:rPr>
          <w:rFonts w:ascii="Arial" w:hAnsi="Arial" w:cs="Arial"/>
          <w:sz w:val="20"/>
          <w:szCs w:val="20"/>
          <w:lang w:val="en"/>
        </w:rPr>
        <w:t>:</w:t>
      </w:r>
    </w:p>
    <w:p w14:paraId="10F43A38" w14:textId="046A2D58" w:rsidR="002B1574" w:rsidRDefault="002B1574" w:rsidP="009719DC">
      <w:pPr>
        <w:widowControl w:val="0"/>
        <w:autoSpaceDE w:val="0"/>
        <w:autoSpaceDN w:val="0"/>
        <w:adjustRightInd w:val="0"/>
        <w:rPr>
          <w:rFonts w:ascii="Arial" w:hAnsi="Arial" w:cs="Arial"/>
          <w:sz w:val="20"/>
          <w:szCs w:val="20"/>
          <w:lang w:val="en"/>
        </w:rPr>
      </w:pPr>
    </w:p>
    <w:p w14:paraId="5840017E" w14:textId="18DB5853" w:rsidR="00315DB0" w:rsidRDefault="00021F3D" w:rsidP="009719DC">
      <w:pPr>
        <w:widowControl w:val="0"/>
        <w:autoSpaceDE w:val="0"/>
        <w:autoSpaceDN w:val="0"/>
        <w:adjustRightInd w:val="0"/>
        <w:rPr>
          <w:rFonts w:ascii="Arial" w:hAnsi="Arial" w:cs="Arial"/>
          <w:i/>
          <w:iCs/>
          <w:sz w:val="20"/>
          <w:szCs w:val="20"/>
        </w:rPr>
      </w:pPr>
      <w:r w:rsidRPr="00021F3D">
        <w:rPr>
          <w:rFonts w:ascii="Arial" w:hAnsi="Arial" w:cs="Arial"/>
          <w:i/>
          <w:iCs/>
          <w:sz w:val="20"/>
          <w:szCs w:val="20"/>
        </w:rPr>
        <w:t>The percentage of patients with CVD in whom the last recorded non-HDL cholesterol (measured in the preceding 12 months) is less than 3.3 mmol/L.</w:t>
      </w:r>
    </w:p>
    <w:p w14:paraId="31D81CAE" w14:textId="77777777" w:rsidR="00021F3D" w:rsidRDefault="00021F3D" w:rsidP="009719DC">
      <w:pPr>
        <w:widowControl w:val="0"/>
        <w:autoSpaceDE w:val="0"/>
        <w:autoSpaceDN w:val="0"/>
        <w:adjustRightInd w:val="0"/>
        <w:rPr>
          <w:rFonts w:ascii="Arial" w:hAnsi="Arial" w:cs="Arial"/>
          <w:i/>
          <w:iCs/>
          <w:sz w:val="20"/>
          <w:szCs w:val="20"/>
        </w:rPr>
      </w:pPr>
    </w:p>
    <w:p w14:paraId="1C5D1E18" w14:textId="1054D497" w:rsidR="00021F3D" w:rsidRDefault="00021F3D" w:rsidP="009719DC">
      <w:pPr>
        <w:widowControl w:val="0"/>
        <w:autoSpaceDE w:val="0"/>
        <w:autoSpaceDN w:val="0"/>
        <w:adjustRightInd w:val="0"/>
        <w:rPr>
          <w:rFonts w:ascii="Arial" w:hAnsi="Arial" w:cs="Arial"/>
          <w:sz w:val="20"/>
          <w:szCs w:val="20"/>
        </w:rPr>
      </w:pPr>
      <w:r>
        <w:rPr>
          <w:rFonts w:ascii="Arial" w:hAnsi="Arial" w:cs="Arial"/>
          <w:sz w:val="20"/>
          <w:szCs w:val="20"/>
          <w:lang w:val="en"/>
        </w:rPr>
        <w:t>CF</w:t>
      </w:r>
      <w:r w:rsidR="002B1574" w:rsidRPr="002B1574">
        <w:rPr>
          <w:rFonts w:ascii="Arial" w:hAnsi="Arial" w:cs="Arial"/>
          <w:sz w:val="20"/>
          <w:szCs w:val="20"/>
          <w:lang w:val="en"/>
        </w:rPr>
        <w:t xml:space="preserve"> gave an overview of the </w:t>
      </w:r>
      <w:r w:rsidR="005F107D">
        <w:rPr>
          <w:rFonts w:ascii="Arial" w:hAnsi="Arial" w:cs="Arial"/>
          <w:sz w:val="20"/>
          <w:szCs w:val="20"/>
          <w:lang w:val="en"/>
        </w:rPr>
        <w:t xml:space="preserve">rationale and </w:t>
      </w:r>
      <w:r w:rsidR="002B1574" w:rsidRPr="002B1574">
        <w:rPr>
          <w:rFonts w:ascii="Arial" w:hAnsi="Arial" w:cs="Arial"/>
          <w:sz w:val="20"/>
          <w:szCs w:val="20"/>
          <w:lang w:val="en"/>
        </w:rPr>
        <w:t>stakeholder consultation feedback for this indicator</w:t>
      </w:r>
      <w:r w:rsidR="00FC7C6F">
        <w:rPr>
          <w:rFonts w:ascii="Arial" w:hAnsi="Arial" w:cs="Arial"/>
          <w:sz w:val="20"/>
          <w:szCs w:val="20"/>
          <w:lang w:val="en"/>
        </w:rPr>
        <w:t xml:space="preserve">. </w:t>
      </w:r>
      <w:r w:rsidR="0056676A">
        <w:rPr>
          <w:rFonts w:ascii="Arial" w:hAnsi="Arial" w:cs="Arial"/>
          <w:sz w:val="20"/>
          <w:szCs w:val="20"/>
        </w:rPr>
        <w:t>It was highlighted that the</w:t>
      </w:r>
      <w:r w:rsidR="0056676A" w:rsidRPr="0056676A">
        <w:rPr>
          <w:rFonts w:ascii="Arial" w:hAnsi="Arial" w:cs="Arial"/>
          <w:sz w:val="20"/>
          <w:szCs w:val="20"/>
        </w:rPr>
        <w:t xml:space="preserve"> </w:t>
      </w:r>
      <w:r w:rsidR="007F21FC">
        <w:rPr>
          <w:rFonts w:ascii="Arial" w:hAnsi="Arial" w:cs="Arial"/>
          <w:sz w:val="20"/>
          <w:szCs w:val="20"/>
        </w:rPr>
        <w:t xml:space="preserve">draft </w:t>
      </w:r>
      <w:r w:rsidR="0056676A" w:rsidRPr="0056676A">
        <w:rPr>
          <w:rFonts w:ascii="Arial" w:hAnsi="Arial" w:cs="Arial"/>
          <w:sz w:val="20"/>
          <w:szCs w:val="20"/>
        </w:rPr>
        <w:t xml:space="preserve">indicator aims to drive population level improvements in secondary prevention of </w:t>
      </w:r>
      <w:r w:rsidR="0056676A">
        <w:rPr>
          <w:rFonts w:ascii="Arial" w:hAnsi="Arial" w:cs="Arial"/>
          <w:sz w:val="20"/>
          <w:szCs w:val="20"/>
        </w:rPr>
        <w:t>CVD</w:t>
      </w:r>
      <w:r w:rsidR="00AC4B99">
        <w:rPr>
          <w:rFonts w:ascii="Arial" w:hAnsi="Arial" w:cs="Arial"/>
          <w:sz w:val="20"/>
          <w:szCs w:val="20"/>
        </w:rPr>
        <w:t xml:space="preserve"> reducing morbidity and mortality</w:t>
      </w:r>
      <w:r w:rsidR="0056676A" w:rsidRPr="0056676A">
        <w:rPr>
          <w:rFonts w:ascii="Arial" w:hAnsi="Arial" w:cs="Arial"/>
          <w:sz w:val="20"/>
          <w:szCs w:val="20"/>
        </w:rPr>
        <w:t>.</w:t>
      </w:r>
    </w:p>
    <w:p w14:paraId="31A52A5E" w14:textId="2E673400" w:rsidR="00141211" w:rsidRDefault="00141211" w:rsidP="009719DC">
      <w:pPr>
        <w:widowControl w:val="0"/>
        <w:autoSpaceDE w:val="0"/>
        <w:autoSpaceDN w:val="0"/>
        <w:adjustRightInd w:val="0"/>
        <w:rPr>
          <w:rFonts w:ascii="Arial" w:hAnsi="Arial" w:cs="Arial"/>
          <w:sz w:val="20"/>
          <w:szCs w:val="20"/>
        </w:rPr>
      </w:pPr>
    </w:p>
    <w:p w14:paraId="4842C256" w14:textId="1A725CC8" w:rsidR="00141211" w:rsidRPr="00ED08ED" w:rsidRDefault="00141211" w:rsidP="009719DC">
      <w:pPr>
        <w:widowControl w:val="0"/>
        <w:autoSpaceDE w:val="0"/>
        <w:autoSpaceDN w:val="0"/>
        <w:adjustRightInd w:val="0"/>
        <w:rPr>
          <w:rFonts w:ascii="Arial" w:hAnsi="Arial" w:cs="Arial"/>
          <w:sz w:val="20"/>
          <w:szCs w:val="20"/>
          <w:lang w:val="en"/>
        </w:rPr>
      </w:pPr>
      <w:r w:rsidRPr="00AB1CAC">
        <w:rPr>
          <w:rFonts w:ascii="Arial" w:hAnsi="Arial" w:cs="Arial"/>
          <w:sz w:val="20"/>
          <w:szCs w:val="20"/>
        </w:rPr>
        <w:t xml:space="preserve">CF highlighted that whilst there was clear support for an indicator that used an absolute treatment target, there was </w:t>
      </w:r>
      <w:r w:rsidR="002C095F" w:rsidRPr="00AB1CAC">
        <w:rPr>
          <w:rFonts w:ascii="Arial" w:hAnsi="Arial" w:cs="Arial"/>
          <w:sz w:val="20"/>
          <w:szCs w:val="20"/>
        </w:rPr>
        <w:t xml:space="preserve">a wide range of views from </w:t>
      </w:r>
      <w:r w:rsidR="005E7F1B" w:rsidRPr="00AB1CAC">
        <w:rPr>
          <w:rFonts w:ascii="Arial" w:hAnsi="Arial" w:cs="Arial"/>
          <w:sz w:val="20"/>
          <w:szCs w:val="20"/>
        </w:rPr>
        <w:t>stakeholder</w:t>
      </w:r>
      <w:r w:rsidR="002C095F" w:rsidRPr="00AB1CAC">
        <w:rPr>
          <w:rFonts w:ascii="Arial" w:hAnsi="Arial" w:cs="Arial"/>
          <w:sz w:val="20"/>
          <w:szCs w:val="20"/>
        </w:rPr>
        <w:t>s</w:t>
      </w:r>
      <w:r w:rsidR="005E7F1B" w:rsidRPr="00AB1CAC">
        <w:rPr>
          <w:rFonts w:ascii="Arial" w:hAnsi="Arial" w:cs="Arial"/>
          <w:sz w:val="20"/>
          <w:szCs w:val="20"/>
        </w:rPr>
        <w:t xml:space="preserve"> on the level that should be used. CF </w:t>
      </w:r>
      <w:r w:rsidR="00ED08ED" w:rsidRPr="00AB1CAC">
        <w:rPr>
          <w:rFonts w:ascii="Arial" w:hAnsi="Arial" w:cs="Arial"/>
          <w:sz w:val="20"/>
          <w:szCs w:val="20"/>
        </w:rPr>
        <w:t xml:space="preserve">further </w:t>
      </w:r>
      <w:r w:rsidR="005E7F1B" w:rsidRPr="00AB1CAC">
        <w:rPr>
          <w:rFonts w:ascii="Arial" w:hAnsi="Arial" w:cs="Arial"/>
          <w:sz w:val="20"/>
          <w:szCs w:val="20"/>
        </w:rPr>
        <w:t xml:space="preserve">noted that whilst there was </w:t>
      </w:r>
      <w:r w:rsidR="005E7F1B" w:rsidRPr="00AB1CAC">
        <w:rPr>
          <w:rFonts w:ascii="Arial" w:hAnsi="Arial" w:cs="Arial"/>
          <w:sz w:val="20"/>
          <w:szCs w:val="20"/>
          <w:lang w:val="en"/>
        </w:rPr>
        <w:t xml:space="preserve">near universal agreement that the non-HDL figure of 3.3 mmol/L used in the draft indicator was not appropriate suggestions for alternatives ranged from an LDL-C of </w:t>
      </w:r>
      <w:r w:rsidR="00787FA6" w:rsidRPr="00AB1CAC">
        <w:rPr>
          <w:rFonts w:ascii="Arial" w:hAnsi="Arial" w:cs="Arial"/>
          <w:sz w:val="20"/>
          <w:szCs w:val="20"/>
          <w:lang w:val="en"/>
        </w:rPr>
        <w:t xml:space="preserve">less than </w:t>
      </w:r>
      <w:r w:rsidR="005E7F1B" w:rsidRPr="00AB1CAC">
        <w:rPr>
          <w:rFonts w:ascii="Arial" w:hAnsi="Arial" w:cs="Arial"/>
          <w:sz w:val="20"/>
          <w:szCs w:val="20"/>
          <w:lang w:val="en"/>
        </w:rPr>
        <w:t xml:space="preserve">1.4mmol/L </w:t>
      </w:r>
      <w:r w:rsidR="002C095F" w:rsidRPr="00AB1CAC">
        <w:rPr>
          <w:rFonts w:ascii="Arial" w:hAnsi="Arial" w:cs="Arial"/>
          <w:sz w:val="20"/>
          <w:szCs w:val="20"/>
          <w:lang w:val="en"/>
        </w:rPr>
        <w:t xml:space="preserve">(equivalent to non-HDL of about 2.1 mmol/L) </w:t>
      </w:r>
      <w:r w:rsidR="005E7F1B" w:rsidRPr="00AB1CAC">
        <w:rPr>
          <w:rFonts w:ascii="Arial" w:hAnsi="Arial" w:cs="Arial"/>
          <w:sz w:val="20"/>
          <w:szCs w:val="20"/>
          <w:lang w:val="en"/>
        </w:rPr>
        <w:t>to non-HDL of 4.0 mmol/L.</w:t>
      </w:r>
    </w:p>
    <w:p w14:paraId="5F4AA908" w14:textId="77777777" w:rsidR="0056676A" w:rsidRPr="00021F3D" w:rsidRDefault="0056676A" w:rsidP="009719DC">
      <w:pPr>
        <w:widowControl w:val="0"/>
        <w:autoSpaceDE w:val="0"/>
        <w:autoSpaceDN w:val="0"/>
        <w:adjustRightInd w:val="0"/>
        <w:rPr>
          <w:rFonts w:ascii="Arial" w:hAnsi="Arial" w:cs="Arial"/>
          <w:sz w:val="20"/>
          <w:szCs w:val="20"/>
        </w:rPr>
      </w:pPr>
    </w:p>
    <w:p w14:paraId="5BC67937" w14:textId="6CDA0913" w:rsidR="001648A9" w:rsidRDefault="001648A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In response to consultation feedback, the committee was asked to consider the following</w:t>
      </w:r>
      <w:r w:rsidR="005E7F1B">
        <w:rPr>
          <w:rFonts w:ascii="Arial" w:hAnsi="Arial" w:cs="Arial"/>
          <w:sz w:val="20"/>
          <w:szCs w:val="20"/>
          <w:lang w:val="en"/>
        </w:rPr>
        <w:t xml:space="preserve"> options</w:t>
      </w:r>
      <w:r>
        <w:rPr>
          <w:rFonts w:ascii="Arial" w:hAnsi="Arial" w:cs="Arial"/>
          <w:sz w:val="20"/>
          <w:szCs w:val="20"/>
          <w:lang w:val="en"/>
        </w:rPr>
        <w:t>:</w:t>
      </w:r>
    </w:p>
    <w:p w14:paraId="3A049589" w14:textId="5CE9721F" w:rsidR="001648A9" w:rsidRDefault="001648A9" w:rsidP="009719DC">
      <w:pPr>
        <w:widowControl w:val="0"/>
        <w:autoSpaceDE w:val="0"/>
        <w:autoSpaceDN w:val="0"/>
        <w:adjustRightInd w:val="0"/>
        <w:rPr>
          <w:rFonts w:ascii="Arial" w:hAnsi="Arial" w:cs="Arial"/>
          <w:sz w:val="20"/>
          <w:szCs w:val="20"/>
          <w:lang w:val="en"/>
        </w:rPr>
      </w:pPr>
    </w:p>
    <w:p w14:paraId="18BBCEDE" w14:textId="357F1F50" w:rsidR="0056676A" w:rsidRPr="0056676A" w:rsidRDefault="0056676A" w:rsidP="009719DC">
      <w:pPr>
        <w:widowControl w:val="0"/>
        <w:numPr>
          <w:ilvl w:val="0"/>
          <w:numId w:val="34"/>
        </w:numPr>
        <w:autoSpaceDE w:val="0"/>
        <w:autoSpaceDN w:val="0"/>
        <w:adjustRightInd w:val="0"/>
        <w:rPr>
          <w:rFonts w:ascii="Arial" w:hAnsi="Arial" w:cs="Arial"/>
          <w:sz w:val="20"/>
          <w:szCs w:val="20"/>
        </w:rPr>
      </w:pPr>
      <w:r w:rsidRPr="0056676A">
        <w:rPr>
          <w:rFonts w:ascii="Arial" w:hAnsi="Arial" w:cs="Arial"/>
          <w:sz w:val="20"/>
          <w:szCs w:val="20"/>
        </w:rPr>
        <w:t>Should the indicator progress to publication on the NICE menu?</w:t>
      </w:r>
    </w:p>
    <w:p w14:paraId="77FBDA1C" w14:textId="77777777" w:rsidR="0056676A" w:rsidRPr="0056676A" w:rsidRDefault="0056676A" w:rsidP="009719DC">
      <w:pPr>
        <w:widowControl w:val="0"/>
        <w:numPr>
          <w:ilvl w:val="0"/>
          <w:numId w:val="34"/>
        </w:numPr>
        <w:autoSpaceDE w:val="0"/>
        <w:autoSpaceDN w:val="0"/>
        <w:adjustRightInd w:val="0"/>
        <w:rPr>
          <w:rFonts w:ascii="Arial" w:hAnsi="Arial" w:cs="Arial"/>
          <w:sz w:val="20"/>
          <w:szCs w:val="20"/>
        </w:rPr>
      </w:pPr>
      <w:r w:rsidRPr="0056676A">
        <w:rPr>
          <w:rFonts w:ascii="Arial" w:hAnsi="Arial" w:cs="Arial"/>
          <w:sz w:val="20"/>
          <w:szCs w:val="20"/>
        </w:rPr>
        <w:t>Should a revised version progress to publication on the NICE menu?</w:t>
      </w:r>
    </w:p>
    <w:p w14:paraId="13EB5E9C" w14:textId="0396A25C" w:rsidR="0056676A" w:rsidRPr="0056676A" w:rsidRDefault="0056676A" w:rsidP="009719DC">
      <w:pPr>
        <w:widowControl w:val="0"/>
        <w:numPr>
          <w:ilvl w:val="0"/>
          <w:numId w:val="34"/>
        </w:numPr>
        <w:autoSpaceDE w:val="0"/>
        <w:autoSpaceDN w:val="0"/>
        <w:adjustRightInd w:val="0"/>
        <w:rPr>
          <w:rFonts w:ascii="Arial" w:hAnsi="Arial" w:cs="Arial"/>
          <w:sz w:val="20"/>
          <w:szCs w:val="20"/>
        </w:rPr>
      </w:pPr>
      <w:r w:rsidRPr="0056676A">
        <w:rPr>
          <w:rFonts w:ascii="Arial" w:hAnsi="Arial" w:cs="Arial"/>
          <w:sz w:val="20"/>
          <w:szCs w:val="20"/>
        </w:rPr>
        <w:t xml:space="preserve">Should </w:t>
      </w:r>
      <w:r w:rsidR="008D177D">
        <w:rPr>
          <w:rFonts w:ascii="Arial" w:hAnsi="Arial" w:cs="Arial"/>
          <w:sz w:val="20"/>
          <w:szCs w:val="20"/>
        </w:rPr>
        <w:t>NICE</w:t>
      </w:r>
      <w:r w:rsidRPr="0056676A">
        <w:rPr>
          <w:rFonts w:ascii="Arial" w:hAnsi="Arial" w:cs="Arial"/>
          <w:sz w:val="20"/>
          <w:szCs w:val="20"/>
        </w:rPr>
        <w:t xml:space="preserve"> pause work on this indicator until the updated NICE guideline on CVD is published</w:t>
      </w:r>
      <w:r w:rsidR="008D177D">
        <w:rPr>
          <w:rFonts w:ascii="Arial" w:hAnsi="Arial" w:cs="Arial"/>
          <w:sz w:val="20"/>
          <w:szCs w:val="20"/>
        </w:rPr>
        <w:t xml:space="preserve"> in 2023</w:t>
      </w:r>
      <w:r w:rsidRPr="0056676A">
        <w:rPr>
          <w:rFonts w:ascii="Arial" w:hAnsi="Arial" w:cs="Arial"/>
          <w:sz w:val="20"/>
          <w:szCs w:val="20"/>
        </w:rPr>
        <w:t>?</w:t>
      </w:r>
    </w:p>
    <w:p w14:paraId="281DE478" w14:textId="0E92301F" w:rsidR="00ED08ED" w:rsidRDefault="00ED08ED"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lastRenderedPageBreak/>
        <w:t>Aware of the polarized views on what the treatment level should be</w:t>
      </w:r>
      <w:r w:rsidR="00C91C7F">
        <w:rPr>
          <w:rFonts w:ascii="Arial" w:hAnsi="Arial" w:cs="Arial"/>
          <w:sz w:val="20"/>
          <w:szCs w:val="20"/>
          <w:lang w:val="en"/>
        </w:rPr>
        <w:t>,</w:t>
      </w:r>
      <w:r>
        <w:rPr>
          <w:rFonts w:ascii="Arial" w:hAnsi="Arial" w:cs="Arial"/>
          <w:sz w:val="20"/>
          <w:szCs w:val="20"/>
          <w:lang w:val="en"/>
        </w:rPr>
        <w:t xml:space="preserve"> and conscious of the updated NICE guidance becoming available in 2023 t</w:t>
      </w:r>
      <w:r w:rsidR="002B1574" w:rsidRPr="002B1574">
        <w:rPr>
          <w:rFonts w:ascii="Arial" w:hAnsi="Arial" w:cs="Arial"/>
          <w:sz w:val="20"/>
          <w:szCs w:val="20"/>
          <w:lang w:val="en"/>
        </w:rPr>
        <w:t xml:space="preserve">he committee </w:t>
      </w:r>
      <w:r>
        <w:rPr>
          <w:rFonts w:ascii="Arial" w:hAnsi="Arial" w:cs="Arial"/>
          <w:sz w:val="20"/>
          <w:szCs w:val="20"/>
          <w:lang w:val="en"/>
        </w:rPr>
        <w:t xml:space="preserve">discussed </w:t>
      </w:r>
      <w:r w:rsidR="00430DA9">
        <w:rPr>
          <w:rFonts w:ascii="Arial" w:hAnsi="Arial" w:cs="Arial"/>
          <w:sz w:val="20"/>
          <w:szCs w:val="20"/>
          <w:lang w:val="en"/>
        </w:rPr>
        <w:t xml:space="preserve">pausing development of the indicator </w:t>
      </w:r>
      <w:r w:rsidR="00463865">
        <w:rPr>
          <w:rFonts w:ascii="Arial" w:hAnsi="Arial" w:cs="Arial"/>
          <w:sz w:val="20"/>
          <w:szCs w:val="20"/>
          <w:lang w:val="en"/>
        </w:rPr>
        <w:t xml:space="preserve">until the publication of the </w:t>
      </w:r>
      <w:r w:rsidR="00AB4068">
        <w:rPr>
          <w:rFonts w:ascii="Arial" w:hAnsi="Arial" w:cs="Arial"/>
          <w:sz w:val="20"/>
          <w:szCs w:val="20"/>
          <w:lang w:val="en"/>
        </w:rPr>
        <w:t xml:space="preserve">updated </w:t>
      </w:r>
      <w:r w:rsidR="005E7F1B">
        <w:rPr>
          <w:rFonts w:ascii="Arial" w:hAnsi="Arial" w:cs="Arial"/>
          <w:sz w:val="20"/>
          <w:szCs w:val="20"/>
          <w:lang w:val="en"/>
        </w:rPr>
        <w:t xml:space="preserve">NICE </w:t>
      </w:r>
      <w:r w:rsidR="00463865">
        <w:rPr>
          <w:rFonts w:ascii="Arial" w:hAnsi="Arial" w:cs="Arial"/>
          <w:sz w:val="20"/>
          <w:szCs w:val="20"/>
          <w:lang w:val="en"/>
        </w:rPr>
        <w:t>CVD guideline</w:t>
      </w:r>
      <w:r>
        <w:rPr>
          <w:rFonts w:ascii="Arial" w:hAnsi="Arial" w:cs="Arial"/>
          <w:sz w:val="20"/>
          <w:szCs w:val="20"/>
          <w:lang w:val="en"/>
        </w:rPr>
        <w:t xml:space="preserve">. The committee noted </w:t>
      </w:r>
      <w:r w:rsidR="00C91C7F">
        <w:rPr>
          <w:rFonts w:ascii="Arial" w:hAnsi="Arial" w:cs="Arial"/>
          <w:sz w:val="20"/>
          <w:szCs w:val="20"/>
          <w:lang w:val="en"/>
        </w:rPr>
        <w:t xml:space="preserve">a pause would remove </w:t>
      </w:r>
      <w:r w:rsidR="00AC4B99">
        <w:rPr>
          <w:rFonts w:ascii="Arial" w:hAnsi="Arial" w:cs="Arial"/>
          <w:sz w:val="20"/>
          <w:szCs w:val="20"/>
          <w:lang w:val="en"/>
        </w:rPr>
        <w:t xml:space="preserve">future </w:t>
      </w:r>
      <w:r w:rsidR="00C91C7F">
        <w:rPr>
          <w:rFonts w:ascii="Arial" w:hAnsi="Arial" w:cs="Arial"/>
          <w:sz w:val="20"/>
          <w:szCs w:val="20"/>
          <w:lang w:val="en"/>
        </w:rPr>
        <w:t>misalignment between NICE products</w:t>
      </w:r>
      <w:r w:rsidR="00AC4B99">
        <w:rPr>
          <w:rFonts w:ascii="Arial" w:hAnsi="Arial" w:cs="Arial"/>
          <w:sz w:val="20"/>
          <w:szCs w:val="20"/>
          <w:lang w:val="en"/>
        </w:rPr>
        <w:t xml:space="preserve"> and potential confusion within the care system.</w:t>
      </w:r>
    </w:p>
    <w:p w14:paraId="579951BE" w14:textId="77777777" w:rsidR="00ED08ED" w:rsidRDefault="00ED08ED" w:rsidP="009719DC">
      <w:pPr>
        <w:widowControl w:val="0"/>
        <w:autoSpaceDE w:val="0"/>
        <w:autoSpaceDN w:val="0"/>
        <w:adjustRightInd w:val="0"/>
        <w:rPr>
          <w:rFonts w:ascii="Arial" w:hAnsi="Arial" w:cs="Arial"/>
          <w:sz w:val="20"/>
          <w:szCs w:val="20"/>
          <w:lang w:val="en"/>
        </w:rPr>
      </w:pPr>
    </w:p>
    <w:p w14:paraId="3889C056" w14:textId="33E22099" w:rsidR="005E7F1B" w:rsidRPr="00AB1CAC" w:rsidRDefault="00430DA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w:t>
      </w:r>
      <w:r w:rsidR="00AB4068">
        <w:rPr>
          <w:rFonts w:ascii="Arial" w:hAnsi="Arial" w:cs="Arial"/>
          <w:sz w:val="20"/>
          <w:szCs w:val="20"/>
          <w:lang w:val="en"/>
        </w:rPr>
        <w:t xml:space="preserve"> committee </w:t>
      </w:r>
      <w:r>
        <w:rPr>
          <w:rFonts w:ascii="Arial" w:hAnsi="Arial" w:cs="Arial"/>
          <w:sz w:val="20"/>
          <w:szCs w:val="20"/>
          <w:lang w:val="en"/>
        </w:rPr>
        <w:t xml:space="preserve">noted that </w:t>
      </w:r>
      <w:r w:rsidR="00C91C7F">
        <w:rPr>
          <w:rFonts w:ascii="Arial" w:hAnsi="Arial" w:cs="Arial"/>
          <w:sz w:val="20"/>
          <w:szCs w:val="20"/>
          <w:lang w:val="en"/>
        </w:rPr>
        <w:t>the</w:t>
      </w:r>
      <w:r w:rsidR="00787FA6">
        <w:rPr>
          <w:rFonts w:ascii="Arial" w:hAnsi="Arial" w:cs="Arial"/>
          <w:sz w:val="20"/>
          <w:szCs w:val="20"/>
          <w:lang w:val="en"/>
        </w:rPr>
        <w:t xml:space="preserve"> </w:t>
      </w:r>
      <w:r>
        <w:rPr>
          <w:rFonts w:ascii="Arial" w:hAnsi="Arial" w:cs="Arial"/>
          <w:sz w:val="20"/>
          <w:szCs w:val="20"/>
          <w:lang w:val="en"/>
        </w:rPr>
        <w:t xml:space="preserve">pragmatic approach </w:t>
      </w:r>
      <w:r w:rsidR="005E7F1B" w:rsidRPr="00AB1CAC">
        <w:rPr>
          <w:rFonts w:ascii="Arial" w:hAnsi="Arial" w:cs="Arial"/>
          <w:sz w:val="20"/>
          <w:szCs w:val="20"/>
          <w:lang w:val="en"/>
        </w:rPr>
        <w:t xml:space="preserve">used to develop the draft indicator was undertaken at a time when it was unknown when an updated NICE guideline would be available, now it was confirmed that draft guidance was expected in June 2023 the pragmatic approach and the associated risk </w:t>
      </w:r>
      <w:r w:rsidR="002C095F" w:rsidRPr="00AB1CAC">
        <w:rPr>
          <w:rFonts w:ascii="Arial" w:hAnsi="Arial" w:cs="Arial"/>
          <w:sz w:val="20"/>
          <w:szCs w:val="20"/>
          <w:lang w:val="en"/>
        </w:rPr>
        <w:t xml:space="preserve">of having multiple treatments targets being used </w:t>
      </w:r>
      <w:r w:rsidR="00AC4B99" w:rsidRPr="00AB1CAC">
        <w:rPr>
          <w:rFonts w:ascii="Arial" w:hAnsi="Arial" w:cs="Arial"/>
          <w:sz w:val="20"/>
          <w:szCs w:val="20"/>
          <w:lang w:val="en"/>
        </w:rPr>
        <w:t>needed to be reconsidered</w:t>
      </w:r>
      <w:r w:rsidR="005E7F1B" w:rsidRPr="00AB1CAC">
        <w:rPr>
          <w:rFonts w:ascii="Arial" w:hAnsi="Arial" w:cs="Arial"/>
          <w:sz w:val="20"/>
          <w:szCs w:val="20"/>
          <w:lang w:val="en"/>
        </w:rPr>
        <w:t>.</w:t>
      </w:r>
    </w:p>
    <w:p w14:paraId="56422768" w14:textId="77777777" w:rsidR="005E7F1B" w:rsidRPr="00AB1CAC" w:rsidRDefault="005E7F1B" w:rsidP="009719DC">
      <w:pPr>
        <w:widowControl w:val="0"/>
        <w:autoSpaceDE w:val="0"/>
        <w:autoSpaceDN w:val="0"/>
        <w:adjustRightInd w:val="0"/>
        <w:rPr>
          <w:rFonts w:ascii="Arial" w:hAnsi="Arial" w:cs="Arial"/>
          <w:sz w:val="20"/>
          <w:szCs w:val="20"/>
          <w:lang w:val="en"/>
        </w:rPr>
      </w:pPr>
    </w:p>
    <w:p w14:paraId="1928702D" w14:textId="6272A2C6" w:rsidR="00304E53" w:rsidRDefault="00892617" w:rsidP="009719DC">
      <w:pPr>
        <w:widowControl w:val="0"/>
        <w:autoSpaceDE w:val="0"/>
        <w:autoSpaceDN w:val="0"/>
        <w:adjustRightInd w:val="0"/>
        <w:rPr>
          <w:rFonts w:ascii="Arial" w:hAnsi="Arial" w:cs="Arial"/>
          <w:sz w:val="20"/>
          <w:szCs w:val="20"/>
          <w:lang w:val="en"/>
        </w:rPr>
      </w:pPr>
      <w:r w:rsidRPr="00AB1CAC">
        <w:rPr>
          <w:rFonts w:ascii="Arial" w:hAnsi="Arial" w:cs="Arial"/>
          <w:sz w:val="20"/>
          <w:szCs w:val="20"/>
          <w:lang w:val="en"/>
        </w:rPr>
        <w:t xml:space="preserve">It was </w:t>
      </w:r>
      <w:r w:rsidR="00CF500B" w:rsidRPr="00AB1CAC">
        <w:rPr>
          <w:rFonts w:ascii="Arial" w:hAnsi="Arial" w:cs="Arial"/>
          <w:sz w:val="20"/>
          <w:szCs w:val="20"/>
          <w:lang w:val="en"/>
        </w:rPr>
        <w:t>noted by CG that other international guideline producers publish indicators alongside their</w:t>
      </w:r>
      <w:r w:rsidR="00CF500B">
        <w:rPr>
          <w:rFonts w:ascii="Arial" w:hAnsi="Arial" w:cs="Arial"/>
          <w:sz w:val="20"/>
          <w:szCs w:val="20"/>
          <w:lang w:val="en"/>
        </w:rPr>
        <w:t xml:space="preserve"> guideline. MM noted that this collaborative approach publishing indicators alongside guidance would align with </w:t>
      </w:r>
      <w:r w:rsidR="00803A2D">
        <w:rPr>
          <w:rFonts w:ascii="Arial" w:hAnsi="Arial" w:cs="Arial"/>
          <w:sz w:val="20"/>
          <w:szCs w:val="20"/>
          <w:lang w:val="en"/>
        </w:rPr>
        <w:t>NICE’s strategy. It was s</w:t>
      </w:r>
      <w:r>
        <w:rPr>
          <w:rFonts w:ascii="Arial" w:hAnsi="Arial" w:cs="Arial"/>
          <w:sz w:val="20"/>
          <w:szCs w:val="20"/>
          <w:lang w:val="en"/>
        </w:rPr>
        <w:t xml:space="preserve">uggested that committee volunteers </w:t>
      </w:r>
      <w:r w:rsidR="00554E90">
        <w:rPr>
          <w:rFonts w:ascii="Arial" w:hAnsi="Arial" w:cs="Arial"/>
          <w:sz w:val="20"/>
          <w:szCs w:val="20"/>
          <w:lang w:val="en"/>
        </w:rPr>
        <w:t xml:space="preserve">could </w:t>
      </w:r>
      <w:r>
        <w:rPr>
          <w:rFonts w:ascii="Arial" w:hAnsi="Arial" w:cs="Arial"/>
          <w:sz w:val="20"/>
          <w:szCs w:val="20"/>
          <w:lang w:val="en"/>
        </w:rPr>
        <w:t xml:space="preserve">be sought to help with this work. </w:t>
      </w:r>
      <w:r w:rsidR="00AC4B99">
        <w:rPr>
          <w:rFonts w:ascii="Arial" w:hAnsi="Arial" w:cs="Arial"/>
          <w:sz w:val="20"/>
          <w:szCs w:val="20"/>
          <w:lang w:val="en"/>
        </w:rPr>
        <w:t xml:space="preserve">The NICE team clarified that it could work closely with the guideline developers to receive early knowledge of its work in this area and bring this to the June 2023 IAC meeting. </w:t>
      </w:r>
      <w:r w:rsidR="00430DA9">
        <w:rPr>
          <w:rFonts w:ascii="Arial" w:hAnsi="Arial" w:cs="Arial"/>
          <w:sz w:val="20"/>
          <w:szCs w:val="20"/>
          <w:lang w:val="en"/>
        </w:rPr>
        <w:t xml:space="preserve">The committee suggested that stakeholder comments from this consultation be shared with the guideline development group.   </w:t>
      </w:r>
    </w:p>
    <w:p w14:paraId="01DF5165" w14:textId="77777777" w:rsidR="00304E53" w:rsidRDefault="00304E53" w:rsidP="009719DC">
      <w:pPr>
        <w:widowControl w:val="0"/>
        <w:autoSpaceDE w:val="0"/>
        <w:autoSpaceDN w:val="0"/>
        <w:adjustRightInd w:val="0"/>
        <w:rPr>
          <w:rFonts w:ascii="Arial" w:hAnsi="Arial" w:cs="Arial"/>
          <w:sz w:val="20"/>
          <w:szCs w:val="20"/>
          <w:lang w:val="en"/>
        </w:rPr>
      </w:pPr>
    </w:p>
    <w:p w14:paraId="66339E5B" w14:textId="1CBE1C45" w:rsidR="002B1574" w:rsidRDefault="00304E53"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Members suggested that the NICE guideline</w:t>
      </w:r>
      <w:r w:rsidR="00430DA9">
        <w:rPr>
          <w:rFonts w:ascii="Arial" w:hAnsi="Arial" w:cs="Arial"/>
          <w:sz w:val="20"/>
          <w:szCs w:val="20"/>
          <w:lang w:val="en"/>
        </w:rPr>
        <w:t xml:space="preserve"> update should include questions on non-HDL targets for patients with familial </w:t>
      </w:r>
      <w:proofErr w:type="spellStart"/>
      <w:r w:rsidR="00430DA9">
        <w:rPr>
          <w:rFonts w:ascii="Arial" w:hAnsi="Arial" w:cs="Arial"/>
          <w:sz w:val="20"/>
          <w:szCs w:val="20"/>
          <w:lang w:val="en"/>
        </w:rPr>
        <w:t>hypercholesterolaemia</w:t>
      </w:r>
      <w:proofErr w:type="spellEnd"/>
      <w:r w:rsidR="00430DA9">
        <w:rPr>
          <w:rFonts w:ascii="Arial" w:hAnsi="Arial" w:cs="Arial"/>
          <w:sz w:val="20"/>
          <w:szCs w:val="20"/>
          <w:lang w:val="en"/>
        </w:rPr>
        <w:t xml:space="preserve"> and chronic kidney disease to inform potential </w:t>
      </w:r>
      <w:r w:rsidR="00803A2D">
        <w:rPr>
          <w:rFonts w:ascii="Arial" w:hAnsi="Arial" w:cs="Arial"/>
          <w:sz w:val="20"/>
          <w:szCs w:val="20"/>
          <w:lang w:val="en"/>
        </w:rPr>
        <w:t xml:space="preserve">future </w:t>
      </w:r>
      <w:r w:rsidR="00430DA9">
        <w:rPr>
          <w:rFonts w:ascii="Arial" w:hAnsi="Arial" w:cs="Arial"/>
          <w:sz w:val="20"/>
          <w:szCs w:val="20"/>
          <w:lang w:val="en"/>
        </w:rPr>
        <w:t>indicator development.</w:t>
      </w:r>
    </w:p>
    <w:p w14:paraId="444F5137" w14:textId="31EB9621" w:rsidR="00CC3B39" w:rsidRDefault="00CC3B39" w:rsidP="009719DC">
      <w:pPr>
        <w:widowControl w:val="0"/>
        <w:autoSpaceDE w:val="0"/>
        <w:autoSpaceDN w:val="0"/>
        <w:adjustRightInd w:val="0"/>
        <w:rPr>
          <w:rFonts w:ascii="Arial" w:hAnsi="Arial" w:cs="Arial"/>
          <w:sz w:val="20"/>
          <w:szCs w:val="20"/>
          <w:lang w:val="en"/>
        </w:rPr>
      </w:pPr>
    </w:p>
    <w:p w14:paraId="35EB4016" w14:textId="762B5928" w:rsidR="00CC3B39" w:rsidRDefault="00CC3B3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concluded that work on IND 2022-133 should pause until the updated NICE guideline is available. The committee recommended that NICE publish the final indicators alongside the NICE guideline.</w:t>
      </w:r>
    </w:p>
    <w:p w14:paraId="5DDAA542" w14:textId="77777777" w:rsidR="00463865" w:rsidRPr="002B1574" w:rsidRDefault="00463865" w:rsidP="009719DC">
      <w:pPr>
        <w:widowControl w:val="0"/>
        <w:autoSpaceDE w:val="0"/>
        <w:autoSpaceDN w:val="0"/>
        <w:adjustRightInd w:val="0"/>
        <w:rPr>
          <w:rFonts w:ascii="Arial" w:hAnsi="Arial" w:cs="Arial"/>
          <w:sz w:val="20"/>
          <w:szCs w:val="20"/>
          <w:lang w:val="en"/>
        </w:rPr>
      </w:pPr>
    </w:p>
    <w:p w14:paraId="654F07FC" w14:textId="4087B4E0" w:rsidR="002B1574" w:rsidRPr="009048A4" w:rsidRDefault="002B1574" w:rsidP="009719DC">
      <w:pPr>
        <w:widowControl w:val="0"/>
        <w:autoSpaceDE w:val="0"/>
        <w:autoSpaceDN w:val="0"/>
        <w:adjustRightInd w:val="0"/>
        <w:rPr>
          <w:rFonts w:ascii="Arial" w:hAnsi="Arial" w:cs="Arial"/>
          <w:b/>
          <w:bCs/>
          <w:sz w:val="20"/>
          <w:szCs w:val="20"/>
          <w:lang w:val="en"/>
        </w:rPr>
      </w:pPr>
      <w:r w:rsidRPr="002B1574">
        <w:rPr>
          <w:rFonts w:ascii="Arial" w:hAnsi="Arial" w:cs="Arial"/>
          <w:b/>
          <w:bCs/>
          <w:sz w:val="20"/>
          <w:szCs w:val="20"/>
          <w:lang w:val="en"/>
        </w:rPr>
        <w:t>ACTION:</w:t>
      </w:r>
      <w:r w:rsidRPr="002B1574">
        <w:rPr>
          <w:rFonts w:ascii="Arial" w:hAnsi="Arial" w:cs="Arial"/>
          <w:sz w:val="20"/>
          <w:szCs w:val="20"/>
          <w:lang w:val="en"/>
        </w:rPr>
        <w:t xml:space="preserve"> </w:t>
      </w:r>
      <w:r w:rsidRPr="009048A4">
        <w:rPr>
          <w:rFonts w:ascii="Arial" w:hAnsi="Arial" w:cs="Arial"/>
          <w:b/>
          <w:bCs/>
          <w:sz w:val="20"/>
          <w:szCs w:val="20"/>
          <w:lang w:val="en"/>
        </w:rPr>
        <w:t xml:space="preserve">NICE team to </w:t>
      </w:r>
      <w:r w:rsidR="00892617" w:rsidRPr="009048A4">
        <w:rPr>
          <w:rFonts w:ascii="Arial" w:hAnsi="Arial" w:cs="Arial"/>
          <w:b/>
          <w:bCs/>
          <w:sz w:val="20"/>
          <w:szCs w:val="20"/>
          <w:lang w:val="en"/>
        </w:rPr>
        <w:t xml:space="preserve">pause work on </w:t>
      </w:r>
      <w:r w:rsidR="00357FB1">
        <w:rPr>
          <w:rFonts w:ascii="Arial" w:hAnsi="Arial" w:cs="Arial"/>
          <w:b/>
          <w:bCs/>
          <w:sz w:val="20"/>
          <w:szCs w:val="20"/>
          <w:lang w:val="en"/>
        </w:rPr>
        <w:t>IND 2022-133</w:t>
      </w:r>
      <w:r w:rsidR="00892617" w:rsidRPr="009048A4">
        <w:rPr>
          <w:rFonts w:ascii="Arial" w:hAnsi="Arial" w:cs="Arial"/>
          <w:b/>
          <w:bCs/>
          <w:sz w:val="20"/>
          <w:szCs w:val="20"/>
          <w:lang w:val="en"/>
        </w:rPr>
        <w:t xml:space="preserve"> until the </w:t>
      </w:r>
      <w:r w:rsidR="00554E90">
        <w:rPr>
          <w:rFonts w:ascii="Arial" w:hAnsi="Arial" w:cs="Arial"/>
          <w:b/>
          <w:bCs/>
          <w:sz w:val="20"/>
          <w:szCs w:val="20"/>
          <w:lang w:val="en"/>
        </w:rPr>
        <w:t>draft</w:t>
      </w:r>
      <w:r w:rsidR="00554E90" w:rsidRPr="009048A4">
        <w:rPr>
          <w:rFonts w:ascii="Arial" w:hAnsi="Arial" w:cs="Arial"/>
          <w:b/>
          <w:bCs/>
          <w:sz w:val="20"/>
          <w:szCs w:val="20"/>
          <w:lang w:val="en"/>
        </w:rPr>
        <w:t xml:space="preserve"> </w:t>
      </w:r>
      <w:r w:rsidR="00892617" w:rsidRPr="009048A4">
        <w:rPr>
          <w:rFonts w:ascii="Arial" w:hAnsi="Arial" w:cs="Arial"/>
          <w:b/>
          <w:bCs/>
          <w:sz w:val="20"/>
          <w:szCs w:val="20"/>
          <w:lang w:val="en"/>
        </w:rPr>
        <w:t xml:space="preserve">NICE guideline recommendations on CVD are </w:t>
      </w:r>
      <w:r w:rsidR="00803A2D">
        <w:rPr>
          <w:rFonts w:ascii="Arial" w:hAnsi="Arial" w:cs="Arial"/>
          <w:b/>
          <w:bCs/>
          <w:sz w:val="20"/>
          <w:szCs w:val="20"/>
          <w:lang w:val="en"/>
        </w:rPr>
        <w:t>available</w:t>
      </w:r>
      <w:r w:rsidR="00892617" w:rsidRPr="009048A4">
        <w:rPr>
          <w:rFonts w:ascii="Arial" w:hAnsi="Arial" w:cs="Arial"/>
          <w:b/>
          <w:bCs/>
          <w:sz w:val="20"/>
          <w:szCs w:val="20"/>
          <w:lang w:val="en"/>
        </w:rPr>
        <w:t xml:space="preserve"> </w:t>
      </w:r>
      <w:r w:rsidR="00CC3B39">
        <w:rPr>
          <w:rFonts w:ascii="Arial" w:hAnsi="Arial" w:cs="Arial"/>
          <w:b/>
          <w:bCs/>
          <w:sz w:val="20"/>
          <w:szCs w:val="20"/>
          <w:lang w:val="en"/>
        </w:rPr>
        <w:t>and work to publish the indicators in conjunction with the guideline.</w:t>
      </w:r>
    </w:p>
    <w:p w14:paraId="19229B25" w14:textId="5FA69DA7" w:rsidR="00892617" w:rsidRDefault="00892617" w:rsidP="009719DC">
      <w:pPr>
        <w:widowControl w:val="0"/>
        <w:autoSpaceDE w:val="0"/>
        <w:autoSpaceDN w:val="0"/>
        <w:adjustRightInd w:val="0"/>
        <w:rPr>
          <w:rFonts w:ascii="Arial" w:hAnsi="Arial" w:cs="Arial"/>
          <w:sz w:val="20"/>
          <w:szCs w:val="20"/>
          <w:lang w:val="en"/>
        </w:rPr>
      </w:pPr>
    </w:p>
    <w:p w14:paraId="5578566C" w14:textId="0D5BE443" w:rsidR="00892617" w:rsidRDefault="00892617" w:rsidP="009719DC">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5</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sidRPr="00892617">
        <w:rPr>
          <w:rFonts w:ascii="Arial" w:hAnsi="Arial" w:cs="Arial"/>
          <w:b/>
          <w:bCs/>
          <w:sz w:val="20"/>
          <w:szCs w:val="20"/>
        </w:rPr>
        <w:t>Atrial fibrillation: anticoagulation</w:t>
      </w:r>
    </w:p>
    <w:p w14:paraId="049863C6" w14:textId="77777777" w:rsidR="00892617" w:rsidRDefault="00892617" w:rsidP="009719DC">
      <w:pPr>
        <w:tabs>
          <w:tab w:val="left" w:pos="709"/>
        </w:tabs>
        <w:rPr>
          <w:rFonts w:ascii="Arial" w:hAnsi="Arial" w:cs="Arial"/>
          <w:b/>
          <w:bCs/>
          <w:sz w:val="20"/>
          <w:szCs w:val="20"/>
        </w:rPr>
      </w:pPr>
    </w:p>
    <w:p w14:paraId="6538640A" w14:textId="1C1A5CDF" w:rsidR="00892617" w:rsidRDefault="00892617" w:rsidP="009719DC">
      <w:pPr>
        <w:tabs>
          <w:tab w:val="left" w:pos="709"/>
        </w:tabs>
        <w:rPr>
          <w:rFonts w:ascii="Arial" w:hAnsi="Arial" w:cs="Arial"/>
          <w:sz w:val="20"/>
          <w:szCs w:val="20"/>
        </w:rPr>
      </w:pPr>
      <w:r>
        <w:rPr>
          <w:rFonts w:ascii="Arial" w:hAnsi="Arial" w:cs="Arial"/>
          <w:sz w:val="20"/>
          <w:szCs w:val="20"/>
        </w:rPr>
        <w:t xml:space="preserve">CDG presented the background on one indicator on atrial fibrillation for discussion by the committee for potential publication. It was noted that the indicator had been consulted on </w:t>
      </w:r>
      <w:r w:rsidR="004043C3">
        <w:rPr>
          <w:rFonts w:ascii="Arial" w:hAnsi="Arial" w:cs="Arial"/>
          <w:sz w:val="20"/>
          <w:szCs w:val="20"/>
        </w:rPr>
        <w:t xml:space="preserve">with </w:t>
      </w:r>
      <w:r>
        <w:rPr>
          <w:rFonts w:ascii="Arial" w:hAnsi="Arial" w:cs="Arial"/>
          <w:sz w:val="20"/>
          <w:szCs w:val="20"/>
        </w:rPr>
        <w:t>stakeholders.</w:t>
      </w:r>
      <w:r w:rsidR="00081E69">
        <w:rPr>
          <w:rFonts w:ascii="Arial" w:hAnsi="Arial" w:cs="Arial"/>
          <w:sz w:val="20"/>
          <w:szCs w:val="20"/>
        </w:rPr>
        <w:t xml:space="preserve"> It was </w:t>
      </w:r>
      <w:r w:rsidR="007D1766">
        <w:rPr>
          <w:rFonts w:ascii="Arial" w:hAnsi="Arial" w:cs="Arial"/>
          <w:sz w:val="20"/>
          <w:szCs w:val="20"/>
        </w:rPr>
        <w:t>suggested</w:t>
      </w:r>
      <w:r w:rsidR="00081E69">
        <w:rPr>
          <w:rFonts w:ascii="Arial" w:hAnsi="Arial" w:cs="Arial"/>
          <w:sz w:val="20"/>
          <w:szCs w:val="20"/>
        </w:rPr>
        <w:t xml:space="preserve"> that this indicator could be progressed to the NICE menu as a replacement or additional indicator to </w:t>
      </w:r>
      <w:r w:rsidR="00CC3B39">
        <w:rPr>
          <w:rFonts w:ascii="Arial" w:hAnsi="Arial" w:cs="Arial"/>
          <w:sz w:val="20"/>
          <w:szCs w:val="20"/>
        </w:rPr>
        <w:t xml:space="preserve">NICE </w:t>
      </w:r>
      <w:r w:rsidR="00081E69">
        <w:rPr>
          <w:rFonts w:ascii="Arial" w:hAnsi="Arial" w:cs="Arial"/>
          <w:sz w:val="20"/>
          <w:szCs w:val="20"/>
        </w:rPr>
        <w:t>NM82.</w:t>
      </w:r>
      <w:r>
        <w:rPr>
          <w:rFonts w:ascii="Arial" w:hAnsi="Arial" w:cs="Arial"/>
          <w:sz w:val="20"/>
          <w:szCs w:val="20"/>
        </w:rPr>
        <w:t xml:space="preserve"> </w:t>
      </w:r>
    </w:p>
    <w:p w14:paraId="508376B7" w14:textId="5E6E3B19" w:rsidR="00E02113" w:rsidRDefault="00E02113" w:rsidP="009719DC">
      <w:pPr>
        <w:tabs>
          <w:tab w:val="left" w:pos="709"/>
        </w:tabs>
        <w:rPr>
          <w:rFonts w:ascii="Arial" w:hAnsi="Arial" w:cs="Arial"/>
          <w:sz w:val="20"/>
          <w:szCs w:val="20"/>
        </w:rPr>
      </w:pPr>
    </w:p>
    <w:p w14:paraId="71EB5A04" w14:textId="41584314" w:rsidR="00E02113" w:rsidRDefault="00E02113" w:rsidP="009719DC">
      <w:pPr>
        <w:widowControl w:val="0"/>
        <w:autoSpaceDE w:val="0"/>
        <w:autoSpaceDN w:val="0"/>
        <w:adjustRightInd w:val="0"/>
        <w:rPr>
          <w:rFonts w:ascii="Arial" w:hAnsi="Arial" w:cs="Arial"/>
          <w:sz w:val="20"/>
          <w:szCs w:val="20"/>
          <w:lang w:val="en"/>
        </w:rPr>
      </w:pPr>
      <w:r>
        <w:rPr>
          <w:rFonts w:ascii="Arial" w:hAnsi="Arial" w:cs="Arial"/>
          <w:sz w:val="20"/>
          <w:szCs w:val="20"/>
          <w:u w:val="single"/>
          <w:lang w:val="en"/>
        </w:rPr>
        <w:t>IND 2022-131</w:t>
      </w:r>
      <w:r>
        <w:rPr>
          <w:rFonts w:ascii="Arial" w:hAnsi="Arial" w:cs="Arial"/>
          <w:sz w:val="20"/>
          <w:szCs w:val="20"/>
          <w:lang w:val="en"/>
        </w:rPr>
        <w:t>:</w:t>
      </w:r>
    </w:p>
    <w:p w14:paraId="6CE93ED7" w14:textId="77777777" w:rsidR="00E02113" w:rsidRDefault="00E02113" w:rsidP="009719DC">
      <w:pPr>
        <w:widowControl w:val="0"/>
        <w:autoSpaceDE w:val="0"/>
        <w:autoSpaceDN w:val="0"/>
        <w:adjustRightInd w:val="0"/>
        <w:rPr>
          <w:rFonts w:ascii="Arial" w:hAnsi="Arial" w:cs="Arial"/>
          <w:sz w:val="20"/>
          <w:szCs w:val="20"/>
          <w:lang w:val="en"/>
        </w:rPr>
      </w:pPr>
    </w:p>
    <w:p w14:paraId="45DE0825" w14:textId="4013FEBD" w:rsidR="00E02113" w:rsidRDefault="00E02113" w:rsidP="009719DC">
      <w:pPr>
        <w:tabs>
          <w:tab w:val="left" w:pos="709"/>
        </w:tabs>
        <w:rPr>
          <w:rFonts w:ascii="Arial" w:hAnsi="Arial" w:cs="Arial"/>
          <w:sz w:val="20"/>
          <w:szCs w:val="20"/>
        </w:rPr>
      </w:pPr>
      <w:r w:rsidRPr="00E02113">
        <w:rPr>
          <w:rFonts w:ascii="Arial" w:hAnsi="Arial" w:cs="Arial"/>
          <w:i/>
          <w:iCs/>
          <w:sz w:val="20"/>
          <w:szCs w:val="20"/>
        </w:rPr>
        <w:t>Percentage of patients with atrial fibrillation and a last recorded CHA2DS2-VASc score of 2 or more who are currently prescribed a direct-acting oral anticoagulant (DOAC), or where a DOAC is declined or clinically unsuitable, a Vitamin K antagonist</w:t>
      </w:r>
    </w:p>
    <w:p w14:paraId="09FAFC53" w14:textId="7CAEC19C" w:rsidR="00892617" w:rsidRDefault="00892617" w:rsidP="009719DC">
      <w:pPr>
        <w:tabs>
          <w:tab w:val="left" w:pos="709"/>
        </w:tabs>
        <w:rPr>
          <w:rFonts w:ascii="Arial" w:hAnsi="Arial" w:cs="Arial"/>
          <w:sz w:val="20"/>
          <w:szCs w:val="20"/>
        </w:rPr>
      </w:pPr>
    </w:p>
    <w:p w14:paraId="35B60129" w14:textId="7F2324ED" w:rsidR="005806EF" w:rsidRDefault="00892617"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CDG</w:t>
      </w:r>
      <w:r w:rsidRPr="002B1574">
        <w:rPr>
          <w:rFonts w:ascii="Arial" w:hAnsi="Arial" w:cs="Arial"/>
          <w:sz w:val="20"/>
          <w:szCs w:val="20"/>
          <w:lang w:val="en"/>
        </w:rPr>
        <w:t xml:space="preserve"> gave an overview of the stakeholder consultation feedback for this indicator</w:t>
      </w:r>
      <w:r>
        <w:rPr>
          <w:rFonts w:ascii="Arial" w:hAnsi="Arial" w:cs="Arial"/>
          <w:sz w:val="20"/>
          <w:szCs w:val="20"/>
          <w:lang w:val="en"/>
        </w:rPr>
        <w:t xml:space="preserve">. It was noted that </w:t>
      </w:r>
      <w:r w:rsidR="00081E69">
        <w:rPr>
          <w:rFonts w:ascii="Arial" w:hAnsi="Arial" w:cs="Arial"/>
          <w:sz w:val="20"/>
          <w:szCs w:val="20"/>
          <w:lang w:val="en"/>
        </w:rPr>
        <w:t xml:space="preserve">anticoagulation in patients with AF can help prevent stroke. </w:t>
      </w:r>
      <w:r w:rsidR="00CC3B39">
        <w:rPr>
          <w:rFonts w:ascii="Arial" w:hAnsi="Arial" w:cs="Arial"/>
          <w:sz w:val="20"/>
          <w:szCs w:val="20"/>
          <w:lang w:val="en"/>
        </w:rPr>
        <w:t xml:space="preserve">The committee </w:t>
      </w:r>
      <w:r w:rsidR="002A40D8">
        <w:rPr>
          <w:rFonts w:ascii="Arial" w:hAnsi="Arial" w:cs="Arial"/>
          <w:sz w:val="20"/>
          <w:szCs w:val="20"/>
          <w:lang w:val="en"/>
        </w:rPr>
        <w:t xml:space="preserve">heard that </w:t>
      </w:r>
      <w:r w:rsidR="00081E69">
        <w:rPr>
          <w:rFonts w:ascii="Arial" w:hAnsi="Arial" w:cs="Arial"/>
          <w:sz w:val="20"/>
          <w:szCs w:val="20"/>
          <w:lang w:val="en"/>
        </w:rPr>
        <w:t>DOACs are more effective than Vitamin K antagonist</w:t>
      </w:r>
      <w:r w:rsidR="00F7632B">
        <w:rPr>
          <w:rFonts w:ascii="Arial" w:hAnsi="Arial" w:cs="Arial"/>
          <w:sz w:val="20"/>
          <w:szCs w:val="20"/>
          <w:lang w:val="en"/>
        </w:rPr>
        <w:t>s</w:t>
      </w:r>
      <w:r w:rsidR="00081E69">
        <w:rPr>
          <w:rFonts w:ascii="Arial" w:hAnsi="Arial" w:cs="Arial"/>
          <w:sz w:val="20"/>
          <w:szCs w:val="20"/>
          <w:lang w:val="en"/>
        </w:rPr>
        <w:t xml:space="preserve"> for </w:t>
      </w:r>
      <w:r w:rsidR="00CC3B39">
        <w:rPr>
          <w:rFonts w:ascii="Arial" w:hAnsi="Arial" w:cs="Arial"/>
          <w:sz w:val="20"/>
          <w:szCs w:val="20"/>
          <w:lang w:val="en"/>
        </w:rPr>
        <w:t xml:space="preserve">a range of </w:t>
      </w:r>
      <w:r w:rsidR="00081E69">
        <w:rPr>
          <w:rFonts w:ascii="Arial" w:hAnsi="Arial" w:cs="Arial"/>
          <w:sz w:val="20"/>
          <w:szCs w:val="20"/>
          <w:lang w:val="en"/>
        </w:rPr>
        <w:t>outcomes and should be used as a first line treatment for people with an increased risk of stroke</w:t>
      </w:r>
      <w:r w:rsidR="003E7FDC">
        <w:rPr>
          <w:rFonts w:ascii="Arial" w:hAnsi="Arial" w:cs="Arial"/>
          <w:sz w:val="20"/>
          <w:szCs w:val="20"/>
          <w:lang w:val="en"/>
        </w:rPr>
        <w:t xml:space="preserve"> who meet licensing indications</w:t>
      </w:r>
      <w:r w:rsidR="00081E69">
        <w:rPr>
          <w:rFonts w:ascii="Arial" w:hAnsi="Arial" w:cs="Arial"/>
          <w:sz w:val="20"/>
          <w:szCs w:val="20"/>
          <w:lang w:val="en"/>
        </w:rPr>
        <w:t xml:space="preserve">. </w:t>
      </w:r>
      <w:r w:rsidR="00CC3B39">
        <w:rPr>
          <w:rFonts w:ascii="Arial" w:hAnsi="Arial" w:cs="Arial"/>
          <w:sz w:val="20"/>
          <w:szCs w:val="20"/>
          <w:lang w:val="en"/>
        </w:rPr>
        <w:t>The committee heard</w:t>
      </w:r>
      <w:r w:rsidR="005806EF">
        <w:rPr>
          <w:rFonts w:ascii="Arial" w:hAnsi="Arial" w:cs="Arial"/>
          <w:sz w:val="20"/>
          <w:szCs w:val="20"/>
          <w:lang w:val="en"/>
        </w:rPr>
        <w:t xml:space="preserve"> that the new indicator would require either a DOAC </w:t>
      </w:r>
      <w:r w:rsidR="003E7FDC">
        <w:rPr>
          <w:rFonts w:ascii="Arial" w:hAnsi="Arial" w:cs="Arial"/>
          <w:sz w:val="20"/>
          <w:szCs w:val="20"/>
          <w:lang w:val="en"/>
        </w:rPr>
        <w:t xml:space="preserve">prescription </w:t>
      </w:r>
      <w:r w:rsidR="005806EF">
        <w:rPr>
          <w:rFonts w:ascii="Arial" w:hAnsi="Arial" w:cs="Arial"/>
          <w:sz w:val="20"/>
          <w:szCs w:val="20"/>
          <w:lang w:val="en"/>
        </w:rPr>
        <w:t xml:space="preserve">or DOAC PCA </w:t>
      </w:r>
      <w:r w:rsidR="003E7FDC">
        <w:rPr>
          <w:rFonts w:ascii="Arial" w:hAnsi="Arial" w:cs="Arial"/>
          <w:sz w:val="20"/>
          <w:szCs w:val="20"/>
          <w:lang w:val="en"/>
        </w:rPr>
        <w:t xml:space="preserve">for all patients, irrespective of </w:t>
      </w:r>
      <w:r w:rsidR="005806EF">
        <w:rPr>
          <w:rFonts w:ascii="Arial" w:hAnsi="Arial" w:cs="Arial"/>
          <w:sz w:val="20"/>
          <w:szCs w:val="20"/>
          <w:lang w:val="en"/>
        </w:rPr>
        <w:t xml:space="preserve">Vitamin K </w:t>
      </w:r>
      <w:r w:rsidR="003E7FDC">
        <w:rPr>
          <w:rFonts w:ascii="Arial" w:hAnsi="Arial" w:cs="Arial"/>
          <w:sz w:val="20"/>
          <w:szCs w:val="20"/>
          <w:lang w:val="en"/>
        </w:rPr>
        <w:t>antagonist provision</w:t>
      </w:r>
      <w:r w:rsidR="005806EF">
        <w:rPr>
          <w:rFonts w:ascii="Arial" w:hAnsi="Arial" w:cs="Arial"/>
          <w:sz w:val="20"/>
          <w:szCs w:val="20"/>
          <w:lang w:val="en"/>
        </w:rPr>
        <w:t xml:space="preserve">. </w:t>
      </w:r>
    </w:p>
    <w:p w14:paraId="297D7112" w14:textId="4C67760D" w:rsidR="00081E69" w:rsidRDefault="00081E69" w:rsidP="009719DC">
      <w:pPr>
        <w:widowControl w:val="0"/>
        <w:autoSpaceDE w:val="0"/>
        <w:autoSpaceDN w:val="0"/>
        <w:adjustRightInd w:val="0"/>
        <w:rPr>
          <w:rFonts w:ascii="Arial" w:hAnsi="Arial" w:cs="Arial"/>
          <w:sz w:val="20"/>
          <w:szCs w:val="20"/>
          <w:lang w:val="en"/>
        </w:rPr>
      </w:pPr>
    </w:p>
    <w:p w14:paraId="09178FA1" w14:textId="77777777" w:rsidR="00081E69" w:rsidRDefault="00081E6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In response to consultation feedback, the committee was asked to consider the following:</w:t>
      </w:r>
    </w:p>
    <w:p w14:paraId="67EDBAD3" w14:textId="77777777" w:rsidR="00081E69" w:rsidRDefault="00081E69" w:rsidP="009719DC">
      <w:pPr>
        <w:widowControl w:val="0"/>
        <w:autoSpaceDE w:val="0"/>
        <w:autoSpaceDN w:val="0"/>
        <w:adjustRightInd w:val="0"/>
        <w:rPr>
          <w:rFonts w:ascii="Arial" w:hAnsi="Arial" w:cs="Arial"/>
          <w:sz w:val="20"/>
          <w:szCs w:val="20"/>
          <w:lang w:val="en"/>
        </w:rPr>
      </w:pPr>
    </w:p>
    <w:p w14:paraId="5EF36854" w14:textId="2EA291AB" w:rsidR="00081E69" w:rsidRDefault="00081E69" w:rsidP="009719DC">
      <w:pPr>
        <w:widowControl w:val="0"/>
        <w:numPr>
          <w:ilvl w:val="0"/>
          <w:numId w:val="35"/>
        </w:numPr>
        <w:autoSpaceDE w:val="0"/>
        <w:autoSpaceDN w:val="0"/>
        <w:adjustRightInd w:val="0"/>
        <w:rPr>
          <w:rFonts w:ascii="Arial" w:hAnsi="Arial" w:cs="Arial"/>
          <w:sz w:val="20"/>
          <w:szCs w:val="20"/>
        </w:rPr>
      </w:pPr>
      <w:r>
        <w:rPr>
          <w:rFonts w:ascii="Arial" w:hAnsi="Arial" w:cs="Arial"/>
          <w:sz w:val="20"/>
          <w:szCs w:val="20"/>
        </w:rPr>
        <w:t>W</w:t>
      </w:r>
      <w:r w:rsidRPr="00081E69">
        <w:rPr>
          <w:rFonts w:ascii="Arial" w:hAnsi="Arial" w:cs="Arial"/>
          <w:sz w:val="20"/>
          <w:szCs w:val="20"/>
        </w:rPr>
        <w:t>hether the indicator should progress to the NICE menu, either in addition to the existing indicator (NM82) or as a replacement</w:t>
      </w:r>
    </w:p>
    <w:p w14:paraId="2DBB2264" w14:textId="77777777" w:rsidR="00F7632B" w:rsidRDefault="00F7632B" w:rsidP="009719DC">
      <w:pPr>
        <w:widowControl w:val="0"/>
        <w:numPr>
          <w:ilvl w:val="0"/>
          <w:numId w:val="35"/>
        </w:numPr>
        <w:autoSpaceDE w:val="0"/>
        <w:autoSpaceDN w:val="0"/>
        <w:adjustRightInd w:val="0"/>
        <w:rPr>
          <w:rFonts w:ascii="Arial" w:hAnsi="Arial" w:cs="Arial"/>
          <w:sz w:val="20"/>
          <w:szCs w:val="20"/>
        </w:rPr>
      </w:pPr>
    </w:p>
    <w:p w14:paraId="7F9FA70A" w14:textId="5CD81C85" w:rsidR="00081E69" w:rsidRDefault="004A41C7" w:rsidP="009719DC">
      <w:pPr>
        <w:widowControl w:val="0"/>
        <w:autoSpaceDE w:val="0"/>
        <w:autoSpaceDN w:val="0"/>
        <w:adjustRightInd w:val="0"/>
        <w:rPr>
          <w:rFonts w:ascii="Arial" w:hAnsi="Arial" w:cs="Arial"/>
          <w:sz w:val="20"/>
          <w:szCs w:val="20"/>
        </w:rPr>
      </w:pPr>
      <w:r>
        <w:rPr>
          <w:rFonts w:ascii="Arial" w:hAnsi="Arial" w:cs="Arial"/>
          <w:sz w:val="20"/>
          <w:szCs w:val="20"/>
        </w:rPr>
        <w:t xml:space="preserve">The committee noted </w:t>
      </w:r>
      <w:r w:rsidR="00F05EF7">
        <w:rPr>
          <w:rFonts w:ascii="Arial" w:hAnsi="Arial" w:cs="Arial"/>
          <w:sz w:val="20"/>
          <w:szCs w:val="20"/>
        </w:rPr>
        <w:t xml:space="preserve">that </w:t>
      </w:r>
      <w:r w:rsidR="00A72E66">
        <w:rPr>
          <w:rFonts w:ascii="Arial" w:hAnsi="Arial" w:cs="Arial"/>
          <w:sz w:val="20"/>
          <w:szCs w:val="20"/>
        </w:rPr>
        <w:t>the potential benefits of</w:t>
      </w:r>
      <w:r w:rsidR="00F05EF7">
        <w:rPr>
          <w:rFonts w:ascii="Arial" w:hAnsi="Arial" w:cs="Arial"/>
          <w:sz w:val="20"/>
          <w:szCs w:val="20"/>
        </w:rPr>
        <w:t xml:space="preserve"> switching to DOACs </w:t>
      </w:r>
      <w:r w:rsidR="00A72E66">
        <w:rPr>
          <w:rFonts w:ascii="Arial" w:hAnsi="Arial" w:cs="Arial"/>
          <w:sz w:val="20"/>
          <w:szCs w:val="20"/>
        </w:rPr>
        <w:t xml:space="preserve">should still be discussed with </w:t>
      </w:r>
      <w:r w:rsidR="00F05EF7">
        <w:rPr>
          <w:rFonts w:ascii="Arial" w:hAnsi="Arial" w:cs="Arial"/>
          <w:sz w:val="20"/>
          <w:szCs w:val="20"/>
        </w:rPr>
        <w:t xml:space="preserve">stable AF patients. It was highlighted that </w:t>
      </w:r>
      <w:r w:rsidR="004C74BD">
        <w:rPr>
          <w:rFonts w:ascii="Arial" w:hAnsi="Arial" w:cs="Arial"/>
          <w:sz w:val="20"/>
          <w:szCs w:val="20"/>
        </w:rPr>
        <w:t xml:space="preserve">some patients may not know </w:t>
      </w:r>
      <w:r w:rsidR="003E7FDC">
        <w:rPr>
          <w:rFonts w:ascii="Arial" w:hAnsi="Arial" w:cs="Arial"/>
          <w:sz w:val="20"/>
          <w:szCs w:val="20"/>
        </w:rPr>
        <w:t>about</w:t>
      </w:r>
      <w:r w:rsidR="004C74BD">
        <w:rPr>
          <w:rFonts w:ascii="Arial" w:hAnsi="Arial" w:cs="Arial"/>
          <w:sz w:val="20"/>
          <w:szCs w:val="20"/>
        </w:rPr>
        <w:t xml:space="preserve"> alternative</w:t>
      </w:r>
      <w:r w:rsidR="003E7FDC">
        <w:rPr>
          <w:rFonts w:ascii="Arial" w:hAnsi="Arial" w:cs="Arial"/>
          <w:sz w:val="20"/>
          <w:szCs w:val="20"/>
        </w:rPr>
        <w:t>s</w:t>
      </w:r>
      <w:r w:rsidR="004C74BD">
        <w:rPr>
          <w:rFonts w:ascii="Arial" w:hAnsi="Arial" w:cs="Arial"/>
          <w:sz w:val="20"/>
          <w:szCs w:val="20"/>
        </w:rPr>
        <w:t xml:space="preserve"> to </w:t>
      </w:r>
      <w:r w:rsidR="003E7FDC">
        <w:rPr>
          <w:rFonts w:ascii="Arial" w:hAnsi="Arial" w:cs="Arial"/>
          <w:sz w:val="20"/>
          <w:szCs w:val="20"/>
        </w:rPr>
        <w:t>Vitamin K antagonists</w:t>
      </w:r>
      <w:r w:rsidR="004C74BD">
        <w:rPr>
          <w:rFonts w:ascii="Arial" w:hAnsi="Arial" w:cs="Arial"/>
          <w:sz w:val="20"/>
          <w:szCs w:val="20"/>
        </w:rPr>
        <w:t xml:space="preserve">, and this </w:t>
      </w:r>
      <w:r w:rsidR="00F05EF7">
        <w:rPr>
          <w:rFonts w:ascii="Arial" w:hAnsi="Arial" w:cs="Arial"/>
          <w:sz w:val="20"/>
          <w:szCs w:val="20"/>
        </w:rPr>
        <w:t xml:space="preserve">indicator is to ensure that the conversation is happening to promote DOAC use. </w:t>
      </w:r>
      <w:r w:rsidR="00F7632B">
        <w:rPr>
          <w:rFonts w:ascii="Arial" w:hAnsi="Arial" w:cs="Arial"/>
          <w:sz w:val="20"/>
          <w:szCs w:val="20"/>
        </w:rPr>
        <w:t>C</w:t>
      </w:r>
      <w:r w:rsidR="00F05EF7">
        <w:rPr>
          <w:rFonts w:ascii="Arial" w:hAnsi="Arial" w:cs="Arial"/>
          <w:sz w:val="20"/>
          <w:szCs w:val="20"/>
        </w:rPr>
        <w:t xml:space="preserve">oncerns were raised </w:t>
      </w:r>
      <w:r w:rsidR="005806EF">
        <w:rPr>
          <w:rFonts w:ascii="Arial" w:hAnsi="Arial" w:cs="Arial"/>
          <w:sz w:val="20"/>
          <w:szCs w:val="20"/>
        </w:rPr>
        <w:t xml:space="preserve">over </w:t>
      </w:r>
      <w:r w:rsidR="00A72E66">
        <w:rPr>
          <w:rFonts w:ascii="Arial" w:hAnsi="Arial" w:cs="Arial"/>
          <w:sz w:val="20"/>
          <w:szCs w:val="20"/>
        </w:rPr>
        <w:t>inappropriate switching of anticoagulant in some patients</w:t>
      </w:r>
      <w:r w:rsidR="005806EF">
        <w:rPr>
          <w:rFonts w:ascii="Arial" w:hAnsi="Arial" w:cs="Arial"/>
          <w:sz w:val="20"/>
          <w:szCs w:val="20"/>
        </w:rPr>
        <w:t xml:space="preserve">. </w:t>
      </w:r>
    </w:p>
    <w:p w14:paraId="25D1E041" w14:textId="7F94F38D" w:rsidR="00081E69" w:rsidRDefault="00081E69" w:rsidP="009719DC">
      <w:pPr>
        <w:widowControl w:val="0"/>
        <w:autoSpaceDE w:val="0"/>
        <w:autoSpaceDN w:val="0"/>
        <w:adjustRightInd w:val="0"/>
        <w:rPr>
          <w:rFonts w:ascii="Arial" w:hAnsi="Arial" w:cs="Arial"/>
          <w:sz w:val="20"/>
          <w:szCs w:val="20"/>
        </w:rPr>
      </w:pPr>
    </w:p>
    <w:p w14:paraId="7412A360" w14:textId="77777777" w:rsidR="006570F2" w:rsidRDefault="006570F2" w:rsidP="009719DC">
      <w:pPr>
        <w:widowControl w:val="0"/>
        <w:autoSpaceDE w:val="0"/>
        <w:autoSpaceDN w:val="0"/>
        <w:adjustRightInd w:val="0"/>
        <w:rPr>
          <w:rFonts w:ascii="Arial" w:hAnsi="Arial" w:cs="Arial"/>
          <w:sz w:val="20"/>
          <w:szCs w:val="20"/>
        </w:rPr>
      </w:pPr>
    </w:p>
    <w:p w14:paraId="1050758A" w14:textId="6D4B1286" w:rsidR="00081E69" w:rsidRPr="00081E69" w:rsidRDefault="005806EF" w:rsidP="009719DC">
      <w:pPr>
        <w:widowControl w:val="0"/>
        <w:autoSpaceDE w:val="0"/>
        <w:autoSpaceDN w:val="0"/>
        <w:adjustRightInd w:val="0"/>
        <w:rPr>
          <w:rFonts w:ascii="Arial" w:hAnsi="Arial" w:cs="Arial"/>
          <w:sz w:val="20"/>
          <w:szCs w:val="20"/>
        </w:rPr>
      </w:pPr>
      <w:r>
        <w:rPr>
          <w:rFonts w:ascii="Arial" w:hAnsi="Arial" w:cs="Arial"/>
          <w:sz w:val="20"/>
          <w:szCs w:val="20"/>
        </w:rPr>
        <w:lastRenderedPageBreak/>
        <w:t xml:space="preserve">Members highlighted that this indicator would help </w:t>
      </w:r>
      <w:r w:rsidR="004043C3">
        <w:rPr>
          <w:rFonts w:ascii="Arial" w:hAnsi="Arial" w:cs="Arial"/>
          <w:sz w:val="20"/>
          <w:szCs w:val="20"/>
        </w:rPr>
        <w:t xml:space="preserve">encourage </w:t>
      </w:r>
      <w:r>
        <w:rPr>
          <w:rFonts w:ascii="Arial" w:hAnsi="Arial" w:cs="Arial"/>
          <w:sz w:val="20"/>
          <w:szCs w:val="20"/>
        </w:rPr>
        <w:t xml:space="preserve">more AF patients </w:t>
      </w:r>
      <w:r w:rsidR="00D12F84">
        <w:rPr>
          <w:rFonts w:ascii="Arial" w:hAnsi="Arial" w:cs="Arial"/>
          <w:sz w:val="20"/>
          <w:szCs w:val="20"/>
        </w:rPr>
        <w:t>i</w:t>
      </w:r>
      <w:r>
        <w:rPr>
          <w:rFonts w:ascii="Arial" w:hAnsi="Arial" w:cs="Arial"/>
          <w:sz w:val="20"/>
          <w:szCs w:val="20"/>
        </w:rPr>
        <w:t>nto more optimal care</w:t>
      </w:r>
      <w:r w:rsidR="004043C3">
        <w:rPr>
          <w:rFonts w:ascii="Arial" w:hAnsi="Arial" w:cs="Arial"/>
          <w:sz w:val="20"/>
          <w:szCs w:val="20"/>
        </w:rPr>
        <w:t xml:space="preserve"> as defined by NICE guidance</w:t>
      </w:r>
      <w:r>
        <w:rPr>
          <w:rFonts w:ascii="Arial" w:hAnsi="Arial" w:cs="Arial"/>
          <w:sz w:val="20"/>
          <w:szCs w:val="20"/>
        </w:rPr>
        <w:t xml:space="preserve">. </w:t>
      </w:r>
      <w:r w:rsidR="007D5E26">
        <w:rPr>
          <w:rFonts w:ascii="Arial" w:hAnsi="Arial" w:cs="Arial"/>
          <w:sz w:val="20"/>
          <w:szCs w:val="20"/>
        </w:rPr>
        <w:t xml:space="preserve">It was noted that care needs to be given in how the switch from Vitamin K </w:t>
      </w:r>
      <w:r w:rsidR="003E7FDC">
        <w:rPr>
          <w:rFonts w:ascii="Arial" w:hAnsi="Arial" w:cs="Arial"/>
          <w:sz w:val="20"/>
          <w:szCs w:val="20"/>
        </w:rPr>
        <w:t xml:space="preserve">antagonists </w:t>
      </w:r>
      <w:r w:rsidR="007D5E26">
        <w:rPr>
          <w:rFonts w:ascii="Arial" w:hAnsi="Arial" w:cs="Arial"/>
          <w:sz w:val="20"/>
          <w:szCs w:val="20"/>
        </w:rPr>
        <w:t>to DOACs is achieved. It was highlighted that this could be completed by a pharmacist as well as a GP but that this may be limited by staff</w:t>
      </w:r>
      <w:r w:rsidR="004043C3">
        <w:rPr>
          <w:rFonts w:ascii="Arial" w:hAnsi="Arial" w:cs="Arial"/>
          <w:sz w:val="20"/>
          <w:szCs w:val="20"/>
        </w:rPr>
        <w:t xml:space="preserve">ing capacity </w:t>
      </w:r>
      <w:r w:rsidR="007D5E26">
        <w:rPr>
          <w:rFonts w:ascii="Arial" w:hAnsi="Arial" w:cs="Arial"/>
          <w:sz w:val="20"/>
          <w:szCs w:val="20"/>
        </w:rPr>
        <w:t xml:space="preserve">in primary care. </w:t>
      </w:r>
    </w:p>
    <w:p w14:paraId="38289CE3" w14:textId="77777777" w:rsidR="00081E69" w:rsidRDefault="00081E69" w:rsidP="009719DC">
      <w:pPr>
        <w:widowControl w:val="0"/>
        <w:autoSpaceDE w:val="0"/>
        <w:autoSpaceDN w:val="0"/>
        <w:adjustRightInd w:val="0"/>
        <w:rPr>
          <w:rFonts w:ascii="Arial" w:hAnsi="Arial" w:cs="Arial"/>
          <w:sz w:val="20"/>
          <w:szCs w:val="20"/>
        </w:rPr>
      </w:pPr>
    </w:p>
    <w:p w14:paraId="5A2453B9" w14:textId="0D39BF7F" w:rsidR="00F3003C" w:rsidRDefault="004C74BD" w:rsidP="009719DC">
      <w:pPr>
        <w:tabs>
          <w:tab w:val="left" w:pos="709"/>
        </w:tabs>
        <w:rPr>
          <w:rFonts w:ascii="Arial" w:hAnsi="Arial" w:cs="Arial"/>
          <w:sz w:val="20"/>
          <w:szCs w:val="20"/>
        </w:rPr>
      </w:pPr>
      <w:r>
        <w:rPr>
          <w:rFonts w:ascii="Arial" w:hAnsi="Arial" w:cs="Arial"/>
          <w:sz w:val="20"/>
          <w:szCs w:val="20"/>
        </w:rPr>
        <w:t xml:space="preserve">The committee queried whether this indicator would include conditions </w:t>
      </w:r>
      <w:r w:rsidR="00A72E66">
        <w:rPr>
          <w:rFonts w:ascii="Arial" w:hAnsi="Arial" w:cs="Arial"/>
          <w:sz w:val="20"/>
          <w:szCs w:val="20"/>
        </w:rPr>
        <w:t>in</w:t>
      </w:r>
      <w:r>
        <w:rPr>
          <w:rFonts w:ascii="Arial" w:hAnsi="Arial" w:cs="Arial"/>
          <w:sz w:val="20"/>
          <w:szCs w:val="20"/>
        </w:rPr>
        <w:t xml:space="preserve"> which DOACs are </w:t>
      </w:r>
      <w:r w:rsidR="00A72E66">
        <w:rPr>
          <w:rFonts w:ascii="Arial" w:hAnsi="Arial" w:cs="Arial"/>
          <w:sz w:val="20"/>
          <w:szCs w:val="20"/>
        </w:rPr>
        <w:t>not indicated</w:t>
      </w:r>
      <w:r>
        <w:rPr>
          <w:rFonts w:ascii="Arial" w:hAnsi="Arial" w:cs="Arial"/>
          <w:sz w:val="20"/>
          <w:szCs w:val="20"/>
        </w:rPr>
        <w:t xml:space="preserve"> such as </w:t>
      </w:r>
      <w:r w:rsidRPr="004C74BD">
        <w:rPr>
          <w:rFonts w:ascii="Arial" w:hAnsi="Arial" w:cs="Arial"/>
          <w:sz w:val="20"/>
          <w:szCs w:val="20"/>
        </w:rPr>
        <w:t>antiphospholipid syndrome</w:t>
      </w:r>
      <w:r w:rsidR="003E7FDC">
        <w:rPr>
          <w:rFonts w:ascii="Arial" w:hAnsi="Arial" w:cs="Arial"/>
          <w:sz w:val="20"/>
          <w:szCs w:val="20"/>
        </w:rPr>
        <w:t xml:space="preserve"> and </w:t>
      </w:r>
      <w:r>
        <w:rPr>
          <w:rFonts w:ascii="Arial" w:hAnsi="Arial" w:cs="Arial"/>
          <w:sz w:val="20"/>
          <w:szCs w:val="20"/>
        </w:rPr>
        <w:t>valvular AF</w:t>
      </w:r>
      <w:r w:rsidR="003E7FDC">
        <w:rPr>
          <w:rFonts w:ascii="Arial" w:hAnsi="Arial" w:cs="Arial"/>
          <w:sz w:val="20"/>
          <w:szCs w:val="20"/>
        </w:rPr>
        <w:t xml:space="preserve">. </w:t>
      </w:r>
      <w:r>
        <w:rPr>
          <w:rFonts w:ascii="Arial" w:hAnsi="Arial" w:cs="Arial"/>
          <w:sz w:val="20"/>
          <w:szCs w:val="20"/>
        </w:rPr>
        <w:t xml:space="preserve">The NICE team agreed to verify </w:t>
      </w:r>
      <w:r w:rsidR="003E7FDC">
        <w:rPr>
          <w:rFonts w:ascii="Arial" w:hAnsi="Arial" w:cs="Arial"/>
          <w:sz w:val="20"/>
          <w:szCs w:val="20"/>
        </w:rPr>
        <w:t xml:space="preserve">exclusion of </w:t>
      </w:r>
      <w:r w:rsidR="003E7FDC" w:rsidRPr="003E7FDC">
        <w:rPr>
          <w:rFonts w:ascii="Arial" w:hAnsi="Arial" w:cs="Arial"/>
          <w:sz w:val="20"/>
          <w:szCs w:val="20"/>
        </w:rPr>
        <w:t xml:space="preserve">antiphospholipid syndrome and valvular AF </w:t>
      </w:r>
      <w:r w:rsidR="003E7FDC">
        <w:rPr>
          <w:rFonts w:ascii="Arial" w:hAnsi="Arial" w:cs="Arial"/>
          <w:sz w:val="20"/>
          <w:szCs w:val="20"/>
        </w:rPr>
        <w:t>in</w:t>
      </w:r>
      <w:r>
        <w:rPr>
          <w:rFonts w:ascii="Arial" w:hAnsi="Arial" w:cs="Arial"/>
          <w:sz w:val="20"/>
          <w:szCs w:val="20"/>
        </w:rPr>
        <w:t xml:space="preserve"> the indicator business rules. </w:t>
      </w:r>
      <w:r w:rsidR="00F3003C">
        <w:rPr>
          <w:rFonts w:ascii="Arial" w:hAnsi="Arial" w:cs="Arial"/>
          <w:sz w:val="20"/>
          <w:szCs w:val="20"/>
        </w:rPr>
        <w:t xml:space="preserve">It was suggested that AF patients </w:t>
      </w:r>
      <w:r w:rsidR="000A2DC2">
        <w:rPr>
          <w:rFonts w:ascii="Arial" w:hAnsi="Arial" w:cs="Arial"/>
          <w:sz w:val="20"/>
          <w:szCs w:val="20"/>
        </w:rPr>
        <w:t>not eligible for DOACs</w:t>
      </w:r>
      <w:r w:rsidR="00F3003C">
        <w:rPr>
          <w:rFonts w:ascii="Arial" w:hAnsi="Arial" w:cs="Arial"/>
          <w:sz w:val="20"/>
          <w:szCs w:val="20"/>
        </w:rPr>
        <w:t xml:space="preserve"> should be dealt with via </w:t>
      </w:r>
      <w:r w:rsidR="000A2DC2">
        <w:rPr>
          <w:rFonts w:ascii="Arial" w:hAnsi="Arial" w:cs="Arial"/>
          <w:sz w:val="20"/>
          <w:szCs w:val="20"/>
        </w:rPr>
        <w:t>exclusion</w:t>
      </w:r>
      <w:r w:rsidR="00F3003C">
        <w:rPr>
          <w:rFonts w:ascii="Arial" w:hAnsi="Arial" w:cs="Arial"/>
          <w:sz w:val="20"/>
          <w:szCs w:val="20"/>
        </w:rPr>
        <w:t xml:space="preserve"> rather than PCA </w:t>
      </w:r>
      <w:r w:rsidR="000A2DC2">
        <w:rPr>
          <w:rFonts w:ascii="Arial" w:hAnsi="Arial" w:cs="Arial"/>
          <w:sz w:val="20"/>
          <w:szCs w:val="20"/>
        </w:rPr>
        <w:t>rules</w:t>
      </w:r>
      <w:r w:rsidR="00F670B4">
        <w:rPr>
          <w:rFonts w:ascii="Arial" w:hAnsi="Arial" w:cs="Arial"/>
          <w:sz w:val="20"/>
          <w:szCs w:val="20"/>
        </w:rPr>
        <w:t xml:space="preserve">. It was noted that this may present difficulties that could be solved by changing the indicator </w:t>
      </w:r>
      <w:r w:rsidR="000A2DC2">
        <w:rPr>
          <w:rFonts w:ascii="Arial" w:hAnsi="Arial" w:cs="Arial"/>
          <w:sz w:val="20"/>
          <w:szCs w:val="20"/>
        </w:rPr>
        <w:t>denominator</w:t>
      </w:r>
      <w:r w:rsidR="00F670B4">
        <w:rPr>
          <w:rFonts w:ascii="Arial" w:hAnsi="Arial" w:cs="Arial"/>
          <w:sz w:val="20"/>
          <w:szCs w:val="20"/>
        </w:rPr>
        <w:t xml:space="preserve"> to ‘patients who are eligible for a DOAC’. It was highlighted that this would remove the need for a threshold but would require further explanation of the treatment pathway. It was suggested that there could be two indicators</w:t>
      </w:r>
      <w:r w:rsidR="000D2B1E">
        <w:rPr>
          <w:rFonts w:ascii="Arial" w:hAnsi="Arial" w:cs="Arial"/>
          <w:sz w:val="20"/>
          <w:szCs w:val="20"/>
        </w:rPr>
        <w:t>;</w:t>
      </w:r>
      <w:r w:rsidR="00F670B4">
        <w:rPr>
          <w:rFonts w:ascii="Arial" w:hAnsi="Arial" w:cs="Arial"/>
          <w:sz w:val="20"/>
          <w:szCs w:val="20"/>
        </w:rPr>
        <w:t xml:space="preserve"> one f</w:t>
      </w:r>
      <w:r w:rsidR="000A2DC2">
        <w:rPr>
          <w:rFonts w:ascii="Arial" w:hAnsi="Arial" w:cs="Arial"/>
          <w:sz w:val="20"/>
          <w:szCs w:val="20"/>
        </w:rPr>
        <w:t xml:space="preserve">ocussed on total anticoagulation, </w:t>
      </w:r>
      <w:r w:rsidR="00F670B4">
        <w:rPr>
          <w:rFonts w:ascii="Arial" w:hAnsi="Arial" w:cs="Arial"/>
          <w:sz w:val="20"/>
          <w:szCs w:val="20"/>
        </w:rPr>
        <w:t>and one specifically focused on DOAC use</w:t>
      </w:r>
      <w:r w:rsidR="000D2B1E">
        <w:rPr>
          <w:rFonts w:ascii="Arial" w:hAnsi="Arial" w:cs="Arial"/>
          <w:sz w:val="20"/>
          <w:szCs w:val="20"/>
        </w:rPr>
        <w:t>.</w:t>
      </w:r>
      <w:r w:rsidR="00F670B4">
        <w:rPr>
          <w:rFonts w:ascii="Arial" w:hAnsi="Arial" w:cs="Arial"/>
          <w:sz w:val="20"/>
          <w:szCs w:val="20"/>
        </w:rPr>
        <w:t xml:space="preserve"> </w:t>
      </w:r>
    </w:p>
    <w:p w14:paraId="05893F8D" w14:textId="7D57C76E" w:rsidR="00CC3B39" w:rsidRDefault="00CC3B39" w:rsidP="009719DC">
      <w:pPr>
        <w:tabs>
          <w:tab w:val="left" w:pos="709"/>
        </w:tabs>
        <w:rPr>
          <w:rFonts w:ascii="Arial" w:hAnsi="Arial" w:cs="Arial"/>
          <w:sz w:val="20"/>
          <w:szCs w:val="20"/>
        </w:rPr>
      </w:pPr>
    </w:p>
    <w:p w14:paraId="2B8AC48B" w14:textId="425DCD0A" w:rsidR="00CC3B39" w:rsidRDefault="00CC3B39" w:rsidP="009719DC">
      <w:pPr>
        <w:tabs>
          <w:tab w:val="left" w:pos="709"/>
        </w:tabs>
        <w:rPr>
          <w:rFonts w:ascii="Arial" w:hAnsi="Arial" w:cs="Arial"/>
          <w:sz w:val="20"/>
          <w:szCs w:val="20"/>
        </w:rPr>
      </w:pPr>
      <w:r>
        <w:rPr>
          <w:rFonts w:ascii="Arial" w:hAnsi="Arial" w:cs="Arial"/>
          <w:sz w:val="20"/>
          <w:szCs w:val="20"/>
        </w:rPr>
        <w:t>The committee concluded that following clarification of the business rules and eligibility issues, and chair and vice-chair approval IND 2022-131 should progress to publication.</w:t>
      </w:r>
    </w:p>
    <w:p w14:paraId="5DC0D0B7" w14:textId="4913DAE4" w:rsidR="000D2B1E" w:rsidRDefault="000D2B1E" w:rsidP="009719DC">
      <w:pPr>
        <w:tabs>
          <w:tab w:val="left" w:pos="709"/>
        </w:tabs>
        <w:rPr>
          <w:rFonts w:ascii="Arial" w:hAnsi="Arial" w:cs="Arial"/>
          <w:sz w:val="20"/>
          <w:szCs w:val="20"/>
        </w:rPr>
      </w:pPr>
    </w:p>
    <w:p w14:paraId="19C13193" w14:textId="308241D0" w:rsidR="000D2B1E" w:rsidRPr="000D2B1E" w:rsidRDefault="000D2B1E" w:rsidP="009719DC">
      <w:pPr>
        <w:tabs>
          <w:tab w:val="left" w:pos="709"/>
        </w:tabs>
        <w:rPr>
          <w:rFonts w:ascii="Arial" w:hAnsi="Arial" w:cs="Arial"/>
          <w:b/>
          <w:bCs/>
          <w:sz w:val="20"/>
          <w:szCs w:val="20"/>
        </w:rPr>
      </w:pPr>
      <w:r>
        <w:rPr>
          <w:rFonts w:ascii="Arial" w:hAnsi="Arial" w:cs="Arial"/>
          <w:b/>
          <w:bCs/>
          <w:sz w:val="20"/>
          <w:szCs w:val="20"/>
        </w:rPr>
        <w:t xml:space="preserve">ACTION: </w:t>
      </w:r>
      <w:r w:rsidR="004043C3">
        <w:rPr>
          <w:rFonts w:ascii="Arial" w:hAnsi="Arial" w:cs="Arial"/>
          <w:b/>
          <w:bCs/>
          <w:sz w:val="20"/>
          <w:szCs w:val="20"/>
        </w:rPr>
        <w:t xml:space="preserve">Following clarification around the business rules and eligibility for DOACs and subsequent signoff by the committee chair and vice-chair </w:t>
      </w:r>
      <w:r>
        <w:rPr>
          <w:rFonts w:ascii="Arial" w:hAnsi="Arial" w:cs="Arial"/>
          <w:b/>
          <w:bCs/>
          <w:sz w:val="20"/>
          <w:szCs w:val="20"/>
        </w:rPr>
        <w:t xml:space="preserve">NICE team to progress IND 2022-131 for publication on the NICE menu. </w:t>
      </w:r>
    </w:p>
    <w:p w14:paraId="15FAE6E3" w14:textId="0454E10C" w:rsidR="00892617" w:rsidRDefault="00892617" w:rsidP="009719DC">
      <w:pPr>
        <w:widowControl w:val="0"/>
        <w:autoSpaceDE w:val="0"/>
        <w:autoSpaceDN w:val="0"/>
        <w:adjustRightInd w:val="0"/>
        <w:rPr>
          <w:rFonts w:ascii="Arial" w:hAnsi="Arial" w:cs="Arial"/>
          <w:sz w:val="20"/>
          <w:szCs w:val="20"/>
          <w:lang w:val="en"/>
        </w:rPr>
      </w:pPr>
    </w:p>
    <w:p w14:paraId="03C529AC" w14:textId="303429E6" w:rsidR="006B5372" w:rsidRDefault="006B5372" w:rsidP="009719DC">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6</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Pr>
          <w:rFonts w:ascii="Arial" w:hAnsi="Arial" w:cs="Arial"/>
          <w:b/>
          <w:bCs/>
          <w:sz w:val="20"/>
          <w:szCs w:val="20"/>
        </w:rPr>
        <w:t xml:space="preserve">Mental health: physical health checks </w:t>
      </w:r>
    </w:p>
    <w:p w14:paraId="3DDC5718" w14:textId="77777777" w:rsidR="006B5372" w:rsidRDefault="006B5372" w:rsidP="009719DC">
      <w:pPr>
        <w:tabs>
          <w:tab w:val="left" w:pos="709"/>
        </w:tabs>
        <w:rPr>
          <w:rFonts w:ascii="Arial" w:hAnsi="Arial" w:cs="Arial"/>
          <w:b/>
          <w:bCs/>
          <w:sz w:val="20"/>
          <w:szCs w:val="20"/>
        </w:rPr>
      </w:pPr>
    </w:p>
    <w:p w14:paraId="4906029E" w14:textId="30050FC0" w:rsidR="006B5372" w:rsidRDefault="006B5372" w:rsidP="009719DC">
      <w:pPr>
        <w:tabs>
          <w:tab w:val="left" w:pos="709"/>
        </w:tabs>
        <w:rPr>
          <w:rFonts w:ascii="Arial" w:hAnsi="Arial" w:cs="Arial"/>
          <w:sz w:val="20"/>
          <w:szCs w:val="20"/>
        </w:rPr>
      </w:pPr>
      <w:r>
        <w:rPr>
          <w:rFonts w:ascii="Arial" w:hAnsi="Arial" w:cs="Arial"/>
          <w:sz w:val="20"/>
          <w:szCs w:val="20"/>
        </w:rPr>
        <w:t xml:space="preserve">ET presented the background on one indicator on mental health checks for people with </w:t>
      </w:r>
      <w:r w:rsidR="00D12F84">
        <w:rPr>
          <w:rFonts w:ascii="Arial" w:hAnsi="Arial" w:cs="Arial"/>
          <w:sz w:val="20"/>
          <w:szCs w:val="20"/>
        </w:rPr>
        <w:t>severe</w:t>
      </w:r>
      <w:r>
        <w:rPr>
          <w:rFonts w:ascii="Arial" w:hAnsi="Arial" w:cs="Arial"/>
          <w:sz w:val="20"/>
          <w:szCs w:val="20"/>
        </w:rPr>
        <w:t xml:space="preserve"> mental illness (SMI) for discussion by the committee for potential publication. It was noted that the indicator had been consulted on</w:t>
      </w:r>
      <w:r w:rsidR="004043C3">
        <w:rPr>
          <w:rFonts w:ascii="Arial" w:hAnsi="Arial" w:cs="Arial"/>
          <w:sz w:val="20"/>
          <w:szCs w:val="20"/>
        </w:rPr>
        <w:t xml:space="preserve"> with </w:t>
      </w:r>
      <w:r>
        <w:rPr>
          <w:rFonts w:ascii="Arial" w:hAnsi="Arial" w:cs="Arial"/>
          <w:sz w:val="20"/>
          <w:szCs w:val="20"/>
        </w:rPr>
        <w:t xml:space="preserve">stakeholders. </w:t>
      </w:r>
    </w:p>
    <w:p w14:paraId="2407B3F9" w14:textId="56902A8E" w:rsidR="006B5372" w:rsidRDefault="006B5372" w:rsidP="009719DC">
      <w:pPr>
        <w:tabs>
          <w:tab w:val="left" w:pos="709"/>
        </w:tabs>
        <w:rPr>
          <w:rFonts w:ascii="Arial" w:hAnsi="Arial" w:cs="Arial"/>
          <w:sz w:val="20"/>
          <w:szCs w:val="20"/>
        </w:rPr>
      </w:pPr>
    </w:p>
    <w:p w14:paraId="428B0A8E" w14:textId="3CA1545D" w:rsidR="006B5372" w:rsidRDefault="006B5372" w:rsidP="009719DC">
      <w:pPr>
        <w:widowControl w:val="0"/>
        <w:autoSpaceDE w:val="0"/>
        <w:autoSpaceDN w:val="0"/>
        <w:adjustRightInd w:val="0"/>
        <w:rPr>
          <w:rFonts w:ascii="Arial" w:hAnsi="Arial" w:cs="Arial"/>
          <w:sz w:val="20"/>
          <w:szCs w:val="20"/>
          <w:lang w:val="en"/>
        </w:rPr>
      </w:pPr>
      <w:r>
        <w:rPr>
          <w:rFonts w:ascii="Arial" w:hAnsi="Arial" w:cs="Arial"/>
          <w:sz w:val="20"/>
          <w:szCs w:val="20"/>
          <w:u w:val="single"/>
          <w:lang w:val="en"/>
        </w:rPr>
        <w:t>IND 2022-127</w:t>
      </w:r>
      <w:r>
        <w:rPr>
          <w:rFonts w:ascii="Arial" w:hAnsi="Arial" w:cs="Arial"/>
          <w:sz w:val="20"/>
          <w:szCs w:val="20"/>
          <w:lang w:val="en"/>
        </w:rPr>
        <w:t>:</w:t>
      </w:r>
    </w:p>
    <w:p w14:paraId="73BD5C4E" w14:textId="77777777" w:rsidR="006B5372" w:rsidRPr="00F164B9" w:rsidRDefault="006B5372" w:rsidP="009719DC">
      <w:pPr>
        <w:tabs>
          <w:tab w:val="left" w:pos="709"/>
        </w:tabs>
        <w:rPr>
          <w:rFonts w:ascii="Arial" w:hAnsi="Arial" w:cs="Arial"/>
          <w:sz w:val="20"/>
          <w:szCs w:val="20"/>
        </w:rPr>
      </w:pPr>
    </w:p>
    <w:p w14:paraId="474A2DA0" w14:textId="237ABCA9" w:rsidR="006B5372" w:rsidRDefault="006B5372" w:rsidP="009719DC">
      <w:pPr>
        <w:widowControl w:val="0"/>
        <w:autoSpaceDE w:val="0"/>
        <w:autoSpaceDN w:val="0"/>
        <w:adjustRightInd w:val="0"/>
        <w:rPr>
          <w:rFonts w:ascii="Arial" w:hAnsi="Arial" w:cs="Arial"/>
          <w:i/>
          <w:iCs/>
          <w:sz w:val="20"/>
          <w:szCs w:val="20"/>
          <w:lang w:val="en"/>
        </w:rPr>
      </w:pPr>
      <w:r w:rsidRPr="006B5372">
        <w:rPr>
          <w:rFonts w:ascii="Arial" w:hAnsi="Arial" w:cs="Arial"/>
          <w:i/>
          <w:iCs/>
          <w:sz w:val="20"/>
          <w:szCs w:val="20"/>
          <w:lang w:val="en"/>
        </w:rPr>
        <w:t xml:space="preserve">Percentage of patients with schizophrenia, bipolar affective </w:t>
      </w:r>
      <w:proofErr w:type="gramStart"/>
      <w:r w:rsidRPr="006B5372">
        <w:rPr>
          <w:rFonts w:ascii="Arial" w:hAnsi="Arial" w:cs="Arial"/>
          <w:i/>
          <w:iCs/>
          <w:sz w:val="20"/>
          <w:szCs w:val="20"/>
          <w:lang w:val="en"/>
        </w:rPr>
        <w:t>disorder</w:t>
      </w:r>
      <w:proofErr w:type="gramEnd"/>
      <w:r w:rsidRPr="006B5372">
        <w:rPr>
          <w:rFonts w:ascii="Arial" w:hAnsi="Arial" w:cs="Arial"/>
          <w:i/>
          <w:iCs/>
          <w:sz w:val="20"/>
          <w:szCs w:val="20"/>
          <w:lang w:val="en"/>
        </w:rPr>
        <w:t xml:space="preserve"> and other psychoses who, in the preceding 12 months, received all six elements of physical health checks for people with severe mental illness.</w:t>
      </w:r>
    </w:p>
    <w:p w14:paraId="36A475F0" w14:textId="5E4D4A28" w:rsidR="006B5372" w:rsidRDefault="006B5372" w:rsidP="009719DC">
      <w:pPr>
        <w:widowControl w:val="0"/>
        <w:autoSpaceDE w:val="0"/>
        <w:autoSpaceDN w:val="0"/>
        <w:adjustRightInd w:val="0"/>
        <w:rPr>
          <w:rFonts w:ascii="Arial" w:hAnsi="Arial" w:cs="Arial"/>
          <w:i/>
          <w:iCs/>
          <w:sz w:val="20"/>
          <w:szCs w:val="20"/>
          <w:lang w:val="en"/>
        </w:rPr>
      </w:pPr>
    </w:p>
    <w:p w14:paraId="5FD8B2E8" w14:textId="4D3A0D1E" w:rsidR="004043C3" w:rsidRDefault="006B5372"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ET</w:t>
      </w:r>
      <w:r w:rsidRPr="002B1574">
        <w:rPr>
          <w:rFonts w:ascii="Arial" w:hAnsi="Arial" w:cs="Arial"/>
          <w:sz w:val="20"/>
          <w:szCs w:val="20"/>
          <w:lang w:val="en"/>
        </w:rPr>
        <w:t xml:space="preserve"> gave an overview of the stakeholder consultation feedback for this indicator</w:t>
      </w:r>
      <w:r>
        <w:rPr>
          <w:rFonts w:ascii="Arial" w:hAnsi="Arial" w:cs="Arial"/>
          <w:sz w:val="20"/>
          <w:szCs w:val="20"/>
          <w:lang w:val="en"/>
        </w:rPr>
        <w:t xml:space="preserve">. </w:t>
      </w:r>
      <w:r w:rsidR="00F61E08">
        <w:rPr>
          <w:rFonts w:ascii="Arial" w:hAnsi="Arial" w:cs="Arial"/>
          <w:sz w:val="20"/>
          <w:szCs w:val="20"/>
          <w:lang w:val="en"/>
        </w:rPr>
        <w:t xml:space="preserve">It was highlighted that </w:t>
      </w:r>
      <w:r>
        <w:rPr>
          <w:rFonts w:ascii="Arial" w:hAnsi="Arial" w:cs="Arial"/>
          <w:sz w:val="20"/>
          <w:szCs w:val="20"/>
          <w:lang w:val="en"/>
        </w:rPr>
        <w:t xml:space="preserve">annual checks can identify and address modifiable risk factors linked to premature death. </w:t>
      </w:r>
      <w:r w:rsidR="004043C3">
        <w:rPr>
          <w:rFonts w:ascii="Arial" w:hAnsi="Arial" w:cs="Arial"/>
          <w:sz w:val="20"/>
          <w:szCs w:val="20"/>
          <w:lang w:val="en"/>
        </w:rPr>
        <w:t>The committee h</w:t>
      </w:r>
      <w:r>
        <w:rPr>
          <w:rFonts w:ascii="Arial" w:hAnsi="Arial" w:cs="Arial"/>
          <w:sz w:val="20"/>
          <w:szCs w:val="20"/>
          <w:lang w:val="en"/>
        </w:rPr>
        <w:t>eard that people with SMI are at a greater risk of poor physical health and die on average 15 to 20 years earlier than the general population. It was highlighted that major causes of death in people with SMI include CVD, respiratory disease, diabetes, and hypertension.</w:t>
      </w:r>
      <w:r w:rsidR="00F61E08">
        <w:rPr>
          <w:rFonts w:ascii="Arial" w:hAnsi="Arial" w:cs="Arial"/>
          <w:sz w:val="20"/>
          <w:szCs w:val="20"/>
          <w:lang w:val="en"/>
        </w:rPr>
        <w:t xml:space="preserve"> </w:t>
      </w:r>
    </w:p>
    <w:p w14:paraId="0ECDFB80" w14:textId="77777777" w:rsidR="004043C3" w:rsidRDefault="004043C3" w:rsidP="009719DC">
      <w:pPr>
        <w:widowControl w:val="0"/>
        <w:autoSpaceDE w:val="0"/>
        <w:autoSpaceDN w:val="0"/>
        <w:adjustRightInd w:val="0"/>
        <w:rPr>
          <w:rFonts w:ascii="Arial" w:hAnsi="Arial" w:cs="Arial"/>
          <w:sz w:val="20"/>
          <w:szCs w:val="20"/>
          <w:lang w:val="en"/>
        </w:rPr>
      </w:pPr>
    </w:p>
    <w:p w14:paraId="6DDCC1AA" w14:textId="471625F8" w:rsidR="006B5372" w:rsidRDefault="004043C3"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The committee was aware </w:t>
      </w:r>
      <w:r w:rsidR="00F61E08">
        <w:rPr>
          <w:rFonts w:ascii="Arial" w:hAnsi="Arial" w:cs="Arial"/>
          <w:sz w:val="20"/>
          <w:szCs w:val="20"/>
          <w:lang w:val="en"/>
        </w:rPr>
        <w:t>that this was a</w:t>
      </w:r>
      <w:r w:rsidR="00F5052E">
        <w:rPr>
          <w:rFonts w:ascii="Arial" w:hAnsi="Arial" w:cs="Arial"/>
          <w:sz w:val="20"/>
          <w:szCs w:val="20"/>
          <w:lang w:val="en"/>
        </w:rPr>
        <w:t>n amended version of</w:t>
      </w:r>
      <w:r w:rsidR="00F61E08">
        <w:rPr>
          <w:rFonts w:ascii="Arial" w:hAnsi="Arial" w:cs="Arial"/>
          <w:sz w:val="20"/>
          <w:szCs w:val="20"/>
          <w:lang w:val="en"/>
        </w:rPr>
        <w:t xml:space="preserve"> a composite </w:t>
      </w:r>
      <w:r>
        <w:rPr>
          <w:rFonts w:ascii="Arial" w:hAnsi="Arial" w:cs="Arial"/>
          <w:sz w:val="20"/>
          <w:szCs w:val="20"/>
          <w:lang w:val="en"/>
        </w:rPr>
        <w:t xml:space="preserve">/ bundled </w:t>
      </w:r>
      <w:r w:rsidR="00F61E08">
        <w:rPr>
          <w:rFonts w:ascii="Arial" w:hAnsi="Arial" w:cs="Arial"/>
          <w:sz w:val="20"/>
          <w:szCs w:val="20"/>
          <w:lang w:val="en"/>
        </w:rPr>
        <w:t>indicator</w:t>
      </w:r>
      <w:r w:rsidR="00F5052E">
        <w:rPr>
          <w:rFonts w:ascii="Arial" w:hAnsi="Arial" w:cs="Arial"/>
          <w:sz w:val="20"/>
          <w:szCs w:val="20"/>
          <w:lang w:val="en"/>
        </w:rPr>
        <w:t xml:space="preserve"> </w:t>
      </w:r>
      <w:r>
        <w:rPr>
          <w:rFonts w:ascii="Arial" w:hAnsi="Arial" w:cs="Arial"/>
          <w:sz w:val="20"/>
          <w:szCs w:val="20"/>
          <w:lang w:val="en"/>
        </w:rPr>
        <w:t xml:space="preserve">originally </w:t>
      </w:r>
      <w:r w:rsidR="00F5052E">
        <w:rPr>
          <w:rFonts w:ascii="Arial" w:hAnsi="Arial" w:cs="Arial"/>
          <w:sz w:val="20"/>
          <w:szCs w:val="20"/>
          <w:lang w:val="en"/>
        </w:rPr>
        <w:t>considered by the committee in September 2021. This was not taken forward</w:t>
      </w:r>
      <w:r w:rsidR="00F61E08">
        <w:rPr>
          <w:rFonts w:ascii="Arial" w:hAnsi="Arial" w:cs="Arial"/>
          <w:sz w:val="20"/>
          <w:szCs w:val="20"/>
          <w:lang w:val="en"/>
        </w:rPr>
        <w:t xml:space="preserve"> by the committee </w:t>
      </w:r>
      <w:r w:rsidR="00F5052E">
        <w:rPr>
          <w:rFonts w:ascii="Arial" w:hAnsi="Arial" w:cs="Arial"/>
          <w:sz w:val="20"/>
          <w:szCs w:val="20"/>
          <w:lang w:val="en"/>
        </w:rPr>
        <w:t xml:space="preserve">at that time </w:t>
      </w:r>
      <w:r w:rsidR="00F61E08">
        <w:rPr>
          <w:rFonts w:ascii="Arial" w:hAnsi="Arial" w:cs="Arial"/>
          <w:sz w:val="20"/>
          <w:szCs w:val="20"/>
          <w:lang w:val="en"/>
        </w:rPr>
        <w:t xml:space="preserve">as a </w:t>
      </w:r>
      <w:proofErr w:type="spellStart"/>
      <w:r w:rsidR="00F61E08">
        <w:rPr>
          <w:rFonts w:ascii="Arial" w:hAnsi="Arial" w:cs="Arial"/>
          <w:sz w:val="20"/>
          <w:szCs w:val="20"/>
          <w:lang w:val="en"/>
        </w:rPr>
        <w:t>personalised</w:t>
      </w:r>
      <w:proofErr w:type="spellEnd"/>
      <w:r w:rsidR="00F61E08">
        <w:rPr>
          <w:rFonts w:ascii="Arial" w:hAnsi="Arial" w:cs="Arial"/>
          <w:sz w:val="20"/>
          <w:szCs w:val="20"/>
          <w:lang w:val="en"/>
        </w:rPr>
        <w:t xml:space="preserve"> care adjustment (PCA) against any of </w:t>
      </w:r>
      <w:r w:rsidR="00F5052E">
        <w:rPr>
          <w:rFonts w:ascii="Arial" w:hAnsi="Arial" w:cs="Arial"/>
          <w:sz w:val="20"/>
          <w:szCs w:val="20"/>
          <w:lang w:val="en"/>
        </w:rPr>
        <w:t xml:space="preserve">the </w:t>
      </w:r>
      <w:r w:rsidR="00F61E08">
        <w:rPr>
          <w:rFonts w:ascii="Arial" w:hAnsi="Arial" w:cs="Arial"/>
          <w:sz w:val="20"/>
          <w:szCs w:val="20"/>
          <w:lang w:val="en"/>
        </w:rPr>
        <w:t>6 checks would</w:t>
      </w:r>
      <w:r w:rsidR="00F5052E">
        <w:rPr>
          <w:rFonts w:ascii="Arial" w:hAnsi="Arial" w:cs="Arial"/>
          <w:sz w:val="20"/>
          <w:szCs w:val="20"/>
          <w:lang w:val="en"/>
        </w:rPr>
        <w:t xml:space="preserve"> have</w:t>
      </w:r>
      <w:r w:rsidR="00F61E08">
        <w:rPr>
          <w:rFonts w:ascii="Arial" w:hAnsi="Arial" w:cs="Arial"/>
          <w:sz w:val="20"/>
          <w:szCs w:val="20"/>
          <w:lang w:val="en"/>
        </w:rPr>
        <w:t xml:space="preserve"> remove</w:t>
      </w:r>
      <w:r w:rsidR="00F5052E">
        <w:rPr>
          <w:rFonts w:ascii="Arial" w:hAnsi="Arial" w:cs="Arial"/>
          <w:sz w:val="20"/>
          <w:szCs w:val="20"/>
          <w:lang w:val="en"/>
        </w:rPr>
        <w:t>d</w:t>
      </w:r>
      <w:r w:rsidR="00F61E08">
        <w:rPr>
          <w:rFonts w:ascii="Arial" w:hAnsi="Arial" w:cs="Arial"/>
          <w:sz w:val="20"/>
          <w:szCs w:val="20"/>
          <w:lang w:val="en"/>
        </w:rPr>
        <w:t xml:space="preserve"> the patient entirely from the denominator.</w:t>
      </w:r>
    </w:p>
    <w:p w14:paraId="686551D6" w14:textId="12016A58" w:rsidR="006B5372" w:rsidRDefault="006B5372" w:rsidP="009719DC">
      <w:pPr>
        <w:widowControl w:val="0"/>
        <w:autoSpaceDE w:val="0"/>
        <w:autoSpaceDN w:val="0"/>
        <w:adjustRightInd w:val="0"/>
        <w:rPr>
          <w:rFonts w:ascii="Arial" w:hAnsi="Arial" w:cs="Arial"/>
          <w:sz w:val="20"/>
          <w:szCs w:val="20"/>
          <w:lang w:val="en"/>
        </w:rPr>
      </w:pPr>
    </w:p>
    <w:p w14:paraId="0EA422F4" w14:textId="77777777" w:rsidR="006B5372" w:rsidRDefault="006B5372"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In response to consultation feedback, the committee was asked to consider the following:</w:t>
      </w:r>
    </w:p>
    <w:p w14:paraId="49DD9E91" w14:textId="77777777" w:rsidR="006B5372" w:rsidRDefault="006B5372" w:rsidP="009719DC">
      <w:pPr>
        <w:widowControl w:val="0"/>
        <w:autoSpaceDE w:val="0"/>
        <w:autoSpaceDN w:val="0"/>
        <w:adjustRightInd w:val="0"/>
        <w:rPr>
          <w:rFonts w:ascii="Arial" w:hAnsi="Arial" w:cs="Arial"/>
          <w:sz w:val="20"/>
          <w:szCs w:val="20"/>
          <w:lang w:val="en"/>
        </w:rPr>
      </w:pPr>
    </w:p>
    <w:p w14:paraId="44D5940A" w14:textId="77777777" w:rsidR="006B5372" w:rsidRPr="006B5372" w:rsidRDefault="006B5372" w:rsidP="009719DC">
      <w:pPr>
        <w:widowControl w:val="0"/>
        <w:numPr>
          <w:ilvl w:val="0"/>
          <w:numId w:val="36"/>
        </w:numPr>
        <w:autoSpaceDE w:val="0"/>
        <w:autoSpaceDN w:val="0"/>
        <w:adjustRightInd w:val="0"/>
        <w:rPr>
          <w:rFonts w:ascii="Arial" w:hAnsi="Arial" w:cs="Arial"/>
          <w:sz w:val="20"/>
          <w:szCs w:val="20"/>
        </w:rPr>
      </w:pPr>
      <w:r w:rsidRPr="006B5372">
        <w:rPr>
          <w:rFonts w:ascii="Arial" w:hAnsi="Arial" w:cs="Arial"/>
          <w:sz w:val="20"/>
          <w:szCs w:val="20"/>
        </w:rPr>
        <w:t>Should the indicator progress to the NICE menu as suitable for inclusion in the QOF?</w:t>
      </w:r>
    </w:p>
    <w:p w14:paraId="5B595F26" w14:textId="709338F3" w:rsidR="006B5372" w:rsidRDefault="006B5372" w:rsidP="009719DC">
      <w:pPr>
        <w:widowControl w:val="0"/>
        <w:autoSpaceDE w:val="0"/>
        <w:autoSpaceDN w:val="0"/>
        <w:adjustRightInd w:val="0"/>
        <w:rPr>
          <w:rFonts w:ascii="Arial" w:hAnsi="Arial" w:cs="Arial"/>
          <w:sz w:val="20"/>
          <w:szCs w:val="20"/>
          <w:lang w:val="en"/>
        </w:rPr>
      </w:pPr>
    </w:p>
    <w:p w14:paraId="5AFCC015" w14:textId="30B42797" w:rsidR="006B5372" w:rsidRDefault="006B5372"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noted</w:t>
      </w:r>
      <w:r w:rsidR="00B016FE">
        <w:rPr>
          <w:rFonts w:ascii="Arial" w:hAnsi="Arial" w:cs="Arial"/>
          <w:sz w:val="20"/>
          <w:szCs w:val="20"/>
          <w:lang w:val="en"/>
        </w:rPr>
        <w:t xml:space="preserve"> that this indicator would present more robust </w:t>
      </w:r>
      <w:proofErr w:type="spellStart"/>
      <w:r w:rsidR="00B016FE">
        <w:rPr>
          <w:rFonts w:ascii="Arial" w:hAnsi="Arial" w:cs="Arial"/>
          <w:sz w:val="20"/>
          <w:szCs w:val="20"/>
          <w:lang w:val="en"/>
        </w:rPr>
        <w:t>incentivisation</w:t>
      </w:r>
      <w:proofErr w:type="spellEnd"/>
      <w:r w:rsidR="00B016FE">
        <w:rPr>
          <w:rFonts w:ascii="Arial" w:hAnsi="Arial" w:cs="Arial"/>
          <w:sz w:val="20"/>
          <w:szCs w:val="20"/>
          <w:lang w:val="en"/>
        </w:rPr>
        <w:t xml:space="preserve"> of mental health checks. Concerns were raised that </w:t>
      </w:r>
      <w:r w:rsidR="00D12F84">
        <w:rPr>
          <w:rFonts w:ascii="Arial" w:hAnsi="Arial" w:cs="Arial"/>
          <w:sz w:val="20"/>
          <w:szCs w:val="20"/>
          <w:lang w:val="en"/>
        </w:rPr>
        <w:t>having</w:t>
      </w:r>
      <w:r w:rsidR="00B016FE">
        <w:rPr>
          <w:rFonts w:ascii="Arial" w:hAnsi="Arial" w:cs="Arial"/>
          <w:sz w:val="20"/>
          <w:szCs w:val="20"/>
          <w:lang w:val="en"/>
        </w:rPr>
        <w:t xml:space="preserve"> an aggregate measure on SMI conditions risks losing the detail in </w:t>
      </w:r>
      <w:r w:rsidR="00F5052E">
        <w:rPr>
          <w:rFonts w:ascii="Arial" w:hAnsi="Arial" w:cs="Arial"/>
          <w:sz w:val="20"/>
          <w:szCs w:val="20"/>
          <w:lang w:val="en"/>
        </w:rPr>
        <w:t xml:space="preserve">which </w:t>
      </w:r>
      <w:r w:rsidR="00793070">
        <w:rPr>
          <w:rFonts w:ascii="Arial" w:hAnsi="Arial" w:cs="Arial"/>
          <w:sz w:val="20"/>
          <w:szCs w:val="20"/>
          <w:lang w:val="en"/>
        </w:rPr>
        <w:t xml:space="preserve">individual </w:t>
      </w:r>
      <w:r w:rsidR="00F5052E">
        <w:rPr>
          <w:rFonts w:ascii="Arial" w:hAnsi="Arial" w:cs="Arial"/>
          <w:sz w:val="20"/>
          <w:szCs w:val="20"/>
          <w:lang w:val="en"/>
        </w:rPr>
        <w:t>checks are completed and which are not for</w:t>
      </w:r>
      <w:r w:rsidR="00B016FE">
        <w:rPr>
          <w:rFonts w:ascii="Arial" w:hAnsi="Arial" w:cs="Arial"/>
          <w:sz w:val="20"/>
          <w:szCs w:val="20"/>
          <w:lang w:val="en"/>
        </w:rPr>
        <w:t xml:space="preserve"> this population. </w:t>
      </w:r>
      <w:r w:rsidR="00C86861">
        <w:rPr>
          <w:rFonts w:ascii="Arial" w:hAnsi="Arial" w:cs="Arial"/>
          <w:sz w:val="20"/>
          <w:szCs w:val="20"/>
          <w:lang w:val="en"/>
        </w:rPr>
        <w:t xml:space="preserve">CDG highlighted that even though there is high achievement in the individual condition indicators, </w:t>
      </w:r>
      <w:r w:rsidR="00D12F84">
        <w:rPr>
          <w:rFonts w:ascii="Arial" w:hAnsi="Arial" w:cs="Arial"/>
          <w:sz w:val="20"/>
          <w:szCs w:val="20"/>
          <w:lang w:val="en"/>
        </w:rPr>
        <w:t>their</w:t>
      </w:r>
      <w:r w:rsidR="00C86861">
        <w:rPr>
          <w:rFonts w:ascii="Arial" w:hAnsi="Arial" w:cs="Arial"/>
          <w:sz w:val="20"/>
          <w:szCs w:val="20"/>
          <w:lang w:val="en"/>
        </w:rPr>
        <w:t xml:space="preserve"> overall PCA performance is low. </w:t>
      </w:r>
      <w:r w:rsidR="006B1D56">
        <w:rPr>
          <w:rFonts w:ascii="Arial" w:hAnsi="Arial" w:cs="Arial"/>
          <w:sz w:val="20"/>
          <w:szCs w:val="20"/>
          <w:lang w:val="en"/>
        </w:rPr>
        <w:t>LC</w:t>
      </w:r>
      <w:r w:rsidR="00C86861">
        <w:rPr>
          <w:rFonts w:ascii="Arial" w:hAnsi="Arial" w:cs="Arial"/>
          <w:sz w:val="20"/>
          <w:szCs w:val="20"/>
          <w:lang w:val="en"/>
        </w:rPr>
        <w:t xml:space="preserve"> highlighted that </w:t>
      </w:r>
      <w:r w:rsidR="00793070">
        <w:rPr>
          <w:rFonts w:ascii="Arial" w:hAnsi="Arial" w:cs="Arial"/>
          <w:sz w:val="20"/>
          <w:szCs w:val="20"/>
          <w:lang w:val="en"/>
        </w:rPr>
        <w:t xml:space="preserve">as currently set out in the business rules </w:t>
      </w:r>
      <w:r w:rsidR="00C86861">
        <w:rPr>
          <w:rFonts w:ascii="Arial" w:hAnsi="Arial" w:cs="Arial"/>
          <w:sz w:val="20"/>
          <w:szCs w:val="20"/>
          <w:lang w:val="en"/>
        </w:rPr>
        <w:t xml:space="preserve">the health checks can be conducted at any point in a 12-month period. </w:t>
      </w:r>
    </w:p>
    <w:p w14:paraId="2A5A46A7" w14:textId="64554477" w:rsidR="00C86861" w:rsidRDefault="00C86861" w:rsidP="009719DC">
      <w:pPr>
        <w:widowControl w:val="0"/>
        <w:autoSpaceDE w:val="0"/>
        <w:autoSpaceDN w:val="0"/>
        <w:adjustRightInd w:val="0"/>
        <w:rPr>
          <w:rFonts w:ascii="Arial" w:hAnsi="Arial" w:cs="Arial"/>
          <w:sz w:val="20"/>
          <w:szCs w:val="20"/>
          <w:lang w:val="en"/>
        </w:rPr>
      </w:pPr>
    </w:p>
    <w:p w14:paraId="7E69B05D" w14:textId="2D528E2F" w:rsidR="00BC103B" w:rsidRDefault="00C86861"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Members noted difficulties in engaging these patients particularly in practices in deprived areas</w:t>
      </w:r>
      <w:r w:rsidR="00F7632B">
        <w:rPr>
          <w:rFonts w:ascii="Arial" w:hAnsi="Arial" w:cs="Arial"/>
          <w:sz w:val="20"/>
          <w:szCs w:val="20"/>
          <w:lang w:val="en"/>
        </w:rPr>
        <w:t>;</w:t>
      </w:r>
      <w:r w:rsidR="00793070">
        <w:rPr>
          <w:rFonts w:ascii="Arial" w:hAnsi="Arial" w:cs="Arial"/>
          <w:sz w:val="20"/>
          <w:szCs w:val="20"/>
          <w:lang w:val="en"/>
        </w:rPr>
        <w:t xml:space="preserve"> this group of people is often underserved</w:t>
      </w:r>
      <w:r>
        <w:rPr>
          <w:rFonts w:ascii="Arial" w:hAnsi="Arial" w:cs="Arial"/>
          <w:sz w:val="20"/>
          <w:szCs w:val="20"/>
          <w:lang w:val="en"/>
        </w:rPr>
        <w:t xml:space="preserve">. It was noted that such practices </w:t>
      </w:r>
      <w:r w:rsidR="00793070">
        <w:rPr>
          <w:rFonts w:ascii="Arial" w:hAnsi="Arial" w:cs="Arial"/>
          <w:sz w:val="20"/>
          <w:szCs w:val="20"/>
          <w:lang w:val="en"/>
        </w:rPr>
        <w:t xml:space="preserve">may </w:t>
      </w:r>
      <w:r w:rsidR="002A40D8">
        <w:rPr>
          <w:rFonts w:ascii="Arial" w:hAnsi="Arial" w:cs="Arial"/>
          <w:sz w:val="20"/>
          <w:szCs w:val="20"/>
          <w:lang w:val="en"/>
        </w:rPr>
        <w:t xml:space="preserve">be </w:t>
      </w:r>
      <w:r>
        <w:rPr>
          <w:rFonts w:ascii="Arial" w:hAnsi="Arial" w:cs="Arial"/>
          <w:sz w:val="20"/>
          <w:szCs w:val="20"/>
          <w:lang w:val="en"/>
        </w:rPr>
        <w:t xml:space="preserve">unfairly </w:t>
      </w:r>
      <w:r w:rsidR="00793070">
        <w:rPr>
          <w:rFonts w:ascii="Arial" w:hAnsi="Arial" w:cs="Arial"/>
          <w:sz w:val="20"/>
          <w:szCs w:val="20"/>
          <w:lang w:val="en"/>
        </w:rPr>
        <w:t xml:space="preserve">miss out on financial incentives </w:t>
      </w:r>
      <w:r>
        <w:rPr>
          <w:rFonts w:ascii="Arial" w:hAnsi="Arial" w:cs="Arial"/>
          <w:sz w:val="20"/>
          <w:szCs w:val="20"/>
          <w:lang w:val="en"/>
        </w:rPr>
        <w:t>for not achieving these indicators.</w:t>
      </w:r>
    </w:p>
    <w:p w14:paraId="0D1E4AB1" w14:textId="77777777" w:rsidR="00BC103B" w:rsidRDefault="00BC103B" w:rsidP="009719DC">
      <w:pPr>
        <w:widowControl w:val="0"/>
        <w:autoSpaceDE w:val="0"/>
        <w:autoSpaceDN w:val="0"/>
        <w:adjustRightInd w:val="0"/>
        <w:rPr>
          <w:rFonts w:ascii="Arial" w:hAnsi="Arial" w:cs="Arial"/>
          <w:sz w:val="20"/>
          <w:szCs w:val="20"/>
          <w:lang w:val="en"/>
        </w:rPr>
      </w:pPr>
    </w:p>
    <w:p w14:paraId="19A0E08A" w14:textId="53256422" w:rsidR="000612B9" w:rsidRDefault="00BC103B"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considered s</w:t>
      </w:r>
      <w:r w:rsidR="00C86861">
        <w:rPr>
          <w:rFonts w:ascii="Arial" w:hAnsi="Arial" w:cs="Arial"/>
          <w:sz w:val="20"/>
          <w:szCs w:val="20"/>
          <w:lang w:val="en"/>
        </w:rPr>
        <w:t>takeholder comments about how there is a measurement but no indication of what to do next.</w:t>
      </w:r>
      <w:r w:rsidR="00755AB9">
        <w:rPr>
          <w:rFonts w:ascii="Arial" w:hAnsi="Arial" w:cs="Arial"/>
          <w:sz w:val="20"/>
          <w:szCs w:val="20"/>
          <w:lang w:val="en"/>
        </w:rPr>
        <w:t xml:space="preserve"> Comments surrounding the omission of other conditions such as </w:t>
      </w:r>
      <w:r w:rsidR="00755AB9">
        <w:rPr>
          <w:rFonts w:ascii="Arial" w:hAnsi="Arial" w:cs="Arial"/>
          <w:sz w:val="20"/>
          <w:szCs w:val="20"/>
          <w:lang w:val="en"/>
        </w:rPr>
        <w:lastRenderedPageBreak/>
        <w:t xml:space="preserve">borderline personality disorder were noted as an area of concern. It was highlighted that this indicator </w:t>
      </w:r>
      <w:r>
        <w:rPr>
          <w:rFonts w:ascii="Arial" w:hAnsi="Arial" w:cs="Arial"/>
          <w:sz w:val="20"/>
          <w:szCs w:val="20"/>
          <w:lang w:val="en"/>
        </w:rPr>
        <w:t xml:space="preserve">has a particular focus on conditions that promote use of psychotropic medications which may not fit all mental health conditions. </w:t>
      </w:r>
    </w:p>
    <w:p w14:paraId="5C7F5BFE" w14:textId="77777777" w:rsidR="00F7632B" w:rsidRDefault="00F7632B" w:rsidP="009719DC">
      <w:pPr>
        <w:widowControl w:val="0"/>
        <w:autoSpaceDE w:val="0"/>
        <w:autoSpaceDN w:val="0"/>
        <w:adjustRightInd w:val="0"/>
        <w:rPr>
          <w:rFonts w:ascii="Arial" w:hAnsi="Arial" w:cs="Arial"/>
          <w:sz w:val="20"/>
          <w:szCs w:val="20"/>
          <w:lang w:val="en"/>
        </w:rPr>
      </w:pPr>
    </w:p>
    <w:p w14:paraId="30EA3889" w14:textId="6CBAD309" w:rsidR="00F5052E" w:rsidRDefault="00755AB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Concerns were raised that the indicator definition excludes people in remission as </w:t>
      </w:r>
      <w:r w:rsidR="00F5052E">
        <w:rPr>
          <w:rFonts w:ascii="Arial" w:hAnsi="Arial" w:cs="Arial"/>
          <w:sz w:val="20"/>
          <w:szCs w:val="20"/>
          <w:lang w:val="en"/>
        </w:rPr>
        <w:t>this population may</w:t>
      </w:r>
      <w:r>
        <w:rPr>
          <w:rFonts w:ascii="Arial" w:hAnsi="Arial" w:cs="Arial"/>
          <w:sz w:val="20"/>
          <w:szCs w:val="20"/>
          <w:lang w:val="en"/>
        </w:rPr>
        <w:t xml:space="preserve"> still experience inequalities and are still at risk of long-term </w:t>
      </w:r>
      <w:r w:rsidR="00307C79">
        <w:rPr>
          <w:rFonts w:ascii="Arial" w:hAnsi="Arial" w:cs="Arial"/>
          <w:sz w:val="20"/>
          <w:szCs w:val="20"/>
          <w:lang w:val="en"/>
        </w:rPr>
        <w:t>relapse</w:t>
      </w:r>
      <w:r>
        <w:rPr>
          <w:rFonts w:ascii="Arial" w:hAnsi="Arial" w:cs="Arial"/>
          <w:sz w:val="20"/>
          <w:szCs w:val="20"/>
          <w:lang w:val="en"/>
        </w:rPr>
        <w:t>.</w:t>
      </w:r>
      <w:r w:rsidR="00342CD1">
        <w:rPr>
          <w:rFonts w:ascii="Arial" w:hAnsi="Arial" w:cs="Arial"/>
          <w:sz w:val="20"/>
          <w:szCs w:val="20"/>
          <w:lang w:val="en"/>
        </w:rPr>
        <w:t xml:space="preserve"> </w:t>
      </w:r>
      <w:r>
        <w:rPr>
          <w:rFonts w:ascii="Arial" w:hAnsi="Arial" w:cs="Arial"/>
          <w:sz w:val="20"/>
          <w:szCs w:val="20"/>
          <w:lang w:val="en"/>
        </w:rPr>
        <w:t>CDG noted that this is a carryover attribute from the current QOF indicators</w:t>
      </w:r>
      <w:r w:rsidR="00342CD1">
        <w:rPr>
          <w:rFonts w:ascii="Arial" w:hAnsi="Arial" w:cs="Arial"/>
          <w:sz w:val="20"/>
          <w:szCs w:val="20"/>
          <w:lang w:val="en"/>
        </w:rPr>
        <w:t xml:space="preserve">. </w:t>
      </w:r>
      <w:r w:rsidR="00793070">
        <w:rPr>
          <w:rFonts w:ascii="Arial" w:hAnsi="Arial" w:cs="Arial"/>
          <w:sz w:val="20"/>
          <w:szCs w:val="20"/>
          <w:lang w:val="en"/>
        </w:rPr>
        <w:t xml:space="preserve">The committee </w:t>
      </w:r>
      <w:r w:rsidR="00342CD1">
        <w:rPr>
          <w:rFonts w:ascii="Arial" w:hAnsi="Arial" w:cs="Arial"/>
          <w:sz w:val="20"/>
          <w:szCs w:val="20"/>
          <w:lang w:val="en"/>
        </w:rPr>
        <w:t>heard that adding people who are in remission and on psychotropic medications but not currently on the</w:t>
      </w:r>
      <w:r w:rsidR="00307C79">
        <w:rPr>
          <w:rFonts w:ascii="Arial" w:hAnsi="Arial" w:cs="Arial"/>
          <w:sz w:val="20"/>
          <w:szCs w:val="20"/>
          <w:lang w:val="en"/>
        </w:rPr>
        <w:t xml:space="preserve"> SMI</w:t>
      </w:r>
      <w:r w:rsidR="00342CD1">
        <w:rPr>
          <w:rFonts w:ascii="Arial" w:hAnsi="Arial" w:cs="Arial"/>
          <w:sz w:val="20"/>
          <w:szCs w:val="20"/>
          <w:lang w:val="en"/>
        </w:rPr>
        <w:t xml:space="preserve"> register creates new indicators in the QOF that could not be compared to this indicator</w:t>
      </w:r>
      <w:r>
        <w:rPr>
          <w:rFonts w:ascii="Arial" w:hAnsi="Arial" w:cs="Arial"/>
          <w:sz w:val="20"/>
          <w:szCs w:val="20"/>
          <w:lang w:val="en"/>
        </w:rPr>
        <w:t>.</w:t>
      </w:r>
      <w:r w:rsidR="000612B9">
        <w:rPr>
          <w:rFonts w:ascii="Arial" w:hAnsi="Arial" w:cs="Arial"/>
          <w:sz w:val="20"/>
          <w:szCs w:val="20"/>
          <w:lang w:val="en"/>
        </w:rPr>
        <w:t xml:space="preserve"> LC confirmed that via this indicator patients in remission would remain on the SMI register but would come out of the denominator.</w:t>
      </w:r>
      <w:r w:rsidR="00307C79">
        <w:rPr>
          <w:rFonts w:ascii="Arial" w:hAnsi="Arial" w:cs="Arial"/>
          <w:sz w:val="20"/>
          <w:szCs w:val="20"/>
          <w:lang w:val="en"/>
        </w:rPr>
        <w:t xml:space="preserve"> </w:t>
      </w:r>
    </w:p>
    <w:p w14:paraId="7168C772" w14:textId="77777777" w:rsidR="00F5052E" w:rsidRDefault="00F5052E" w:rsidP="009719DC">
      <w:pPr>
        <w:widowControl w:val="0"/>
        <w:autoSpaceDE w:val="0"/>
        <w:autoSpaceDN w:val="0"/>
        <w:adjustRightInd w:val="0"/>
        <w:rPr>
          <w:rFonts w:ascii="Arial" w:hAnsi="Arial" w:cs="Arial"/>
          <w:sz w:val="20"/>
          <w:szCs w:val="20"/>
          <w:lang w:val="en"/>
        </w:rPr>
      </w:pPr>
    </w:p>
    <w:p w14:paraId="3630743B" w14:textId="7215085E" w:rsidR="00C86861" w:rsidRDefault="00307C7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It was suggested that this indicator </w:t>
      </w:r>
      <w:r w:rsidR="00A72E66">
        <w:rPr>
          <w:rFonts w:ascii="Arial" w:hAnsi="Arial" w:cs="Arial"/>
          <w:sz w:val="20"/>
          <w:szCs w:val="20"/>
          <w:lang w:val="en"/>
        </w:rPr>
        <w:t>sh</w:t>
      </w:r>
      <w:r>
        <w:rPr>
          <w:rFonts w:ascii="Arial" w:hAnsi="Arial" w:cs="Arial"/>
          <w:sz w:val="20"/>
          <w:szCs w:val="20"/>
          <w:lang w:val="en"/>
        </w:rPr>
        <w:t xml:space="preserve">ould progress as </w:t>
      </w:r>
      <w:r w:rsidR="000612B9">
        <w:rPr>
          <w:rFonts w:ascii="Arial" w:hAnsi="Arial" w:cs="Arial"/>
          <w:sz w:val="20"/>
          <w:szCs w:val="20"/>
          <w:lang w:val="en"/>
        </w:rPr>
        <w:t xml:space="preserve">a </w:t>
      </w:r>
      <w:r>
        <w:rPr>
          <w:rFonts w:ascii="Arial" w:hAnsi="Arial" w:cs="Arial"/>
          <w:sz w:val="20"/>
          <w:szCs w:val="20"/>
          <w:lang w:val="en"/>
        </w:rPr>
        <w:t>supplement to existing indicators</w:t>
      </w:r>
      <w:r w:rsidR="00A72E66">
        <w:rPr>
          <w:rFonts w:ascii="Arial" w:hAnsi="Arial" w:cs="Arial"/>
          <w:sz w:val="20"/>
          <w:szCs w:val="20"/>
          <w:lang w:val="en"/>
        </w:rPr>
        <w:t>, rather than as a replacement</w:t>
      </w:r>
      <w:r>
        <w:rPr>
          <w:rFonts w:ascii="Arial" w:hAnsi="Arial" w:cs="Arial"/>
          <w:sz w:val="20"/>
          <w:szCs w:val="20"/>
          <w:lang w:val="en"/>
        </w:rPr>
        <w:t>.</w:t>
      </w:r>
      <w:r w:rsidR="00D600BA">
        <w:rPr>
          <w:rFonts w:ascii="Arial" w:hAnsi="Arial" w:cs="Arial"/>
          <w:sz w:val="20"/>
          <w:szCs w:val="20"/>
          <w:lang w:val="en"/>
        </w:rPr>
        <w:t xml:space="preserve"> It was noted that there may be greater achievement of all health checks by grouping them as </w:t>
      </w:r>
      <w:r w:rsidR="00F5052E">
        <w:rPr>
          <w:rFonts w:ascii="Arial" w:hAnsi="Arial" w:cs="Arial"/>
          <w:sz w:val="20"/>
          <w:szCs w:val="20"/>
          <w:lang w:val="en"/>
        </w:rPr>
        <w:t>opposed</w:t>
      </w:r>
      <w:r w:rsidR="00D600BA">
        <w:rPr>
          <w:rFonts w:ascii="Arial" w:hAnsi="Arial" w:cs="Arial"/>
          <w:sz w:val="20"/>
          <w:szCs w:val="20"/>
          <w:lang w:val="en"/>
        </w:rPr>
        <w:t xml:space="preserve"> to keeping them as individual indicators. </w:t>
      </w:r>
      <w:r w:rsidR="00357FB1">
        <w:rPr>
          <w:rFonts w:ascii="Arial" w:hAnsi="Arial" w:cs="Arial"/>
          <w:sz w:val="20"/>
          <w:szCs w:val="20"/>
          <w:lang w:val="en"/>
        </w:rPr>
        <w:t xml:space="preserve">The NICE team highlighted that the individual SMI indicators would </w:t>
      </w:r>
      <w:r w:rsidR="00A72E66">
        <w:rPr>
          <w:rFonts w:ascii="Arial" w:hAnsi="Arial" w:cs="Arial"/>
          <w:sz w:val="20"/>
          <w:szCs w:val="20"/>
          <w:lang w:val="en"/>
        </w:rPr>
        <w:t xml:space="preserve">be </w:t>
      </w:r>
      <w:r w:rsidR="00357FB1">
        <w:rPr>
          <w:rFonts w:ascii="Arial" w:hAnsi="Arial" w:cs="Arial"/>
          <w:sz w:val="20"/>
          <w:szCs w:val="20"/>
          <w:lang w:val="en"/>
        </w:rPr>
        <w:t>need</w:t>
      </w:r>
      <w:r w:rsidR="00A72E66">
        <w:rPr>
          <w:rFonts w:ascii="Arial" w:hAnsi="Arial" w:cs="Arial"/>
          <w:sz w:val="20"/>
          <w:szCs w:val="20"/>
          <w:lang w:val="en"/>
        </w:rPr>
        <w:t>ed</w:t>
      </w:r>
      <w:r w:rsidR="00357FB1">
        <w:rPr>
          <w:rFonts w:ascii="Arial" w:hAnsi="Arial" w:cs="Arial"/>
          <w:sz w:val="20"/>
          <w:szCs w:val="20"/>
          <w:lang w:val="en"/>
        </w:rPr>
        <w:t xml:space="preserve"> </w:t>
      </w:r>
      <w:r w:rsidR="007C5355">
        <w:rPr>
          <w:rFonts w:ascii="Arial" w:hAnsi="Arial" w:cs="Arial"/>
          <w:sz w:val="20"/>
          <w:szCs w:val="20"/>
          <w:lang w:val="en"/>
        </w:rPr>
        <w:t>to</w:t>
      </w:r>
      <w:r w:rsidR="00A72E66">
        <w:rPr>
          <w:rFonts w:ascii="Arial" w:hAnsi="Arial" w:cs="Arial"/>
          <w:sz w:val="20"/>
          <w:szCs w:val="20"/>
          <w:lang w:val="en"/>
        </w:rPr>
        <w:t xml:space="preserve"> obtain data on provision of individual health checks</w:t>
      </w:r>
      <w:r w:rsidR="00357FB1">
        <w:rPr>
          <w:rFonts w:ascii="Arial" w:hAnsi="Arial" w:cs="Arial"/>
          <w:sz w:val="20"/>
          <w:szCs w:val="20"/>
          <w:lang w:val="en"/>
        </w:rPr>
        <w:t xml:space="preserve">. </w:t>
      </w:r>
      <w:r w:rsidR="0067646C">
        <w:rPr>
          <w:rFonts w:ascii="Arial" w:hAnsi="Arial" w:cs="Arial"/>
          <w:sz w:val="20"/>
          <w:szCs w:val="20"/>
          <w:lang w:val="en"/>
        </w:rPr>
        <w:t>It was agreed that this would</w:t>
      </w:r>
      <w:r w:rsidR="002A40D8">
        <w:rPr>
          <w:rFonts w:ascii="Arial" w:hAnsi="Arial" w:cs="Arial"/>
          <w:sz w:val="20"/>
          <w:szCs w:val="20"/>
          <w:lang w:val="en"/>
        </w:rPr>
        <w:t xml:space="preserve"> be</w:t>
      </w:r>
      <w:r w:rsidR="0067646C">
        <w:rPr>
          <w:rFonts w:ascii="Arial" w:hAnsi="Arial" w:cs="Arial"/>
          <w:sz w:val="20"/>
          <w:szCs w:val="20"/>
          <w:lang w:val="en"/>
        </w:rPr>
        <w:t xml:space="preserve"> </w:t>
      </w:r>
      <w:r w:rsidR="006D640A">
        <w:rPr>
          <w:rFonts w:ascii="Arial" w:hAnsi="Arial" w:cs="Arial"/>
          <w:sz w:val="20"/>
          <w:szCs w:val="20"/>
          <w:lang w:val="en"/>
        </w:rPr>
        <w:t>highlight</w:t>
      </w:r>
      <w:r w:rsidR="002A40D8">
        <w:rPr>
          <w:rFonts w:ascii="Arial" w:hAnsi="Arial" w:cs="Arial"/>
          <w:sz w:val="20"/>
          <w:szCs w:val="20"/>
          <w:lang w:val="en"/>
        </w:rPr>
        <w:t>ed</w:t>
      </w:r>
      <w:r w:rsidR="00F5052E">
        <w:rPr>
          <w:rFonts w:ascii="Arial" w:hAnsi="Arial" w:cs="Arial"/>
          <w:sz w:val="20"/>
          <w:szCs w:val="20"/>
          <w:lang w:val="en"/>
        </w:rPr>
        <w:t xml:space="preserve"> in the indicator documentation at publication</w:t>
      </w:r>
      <w:r w:rsidR="0067646C">
        <w:rPr>
          <w:rFonts w:ascii="Arial" w:hAnsi="Arial" w:cs="Arial"/>
          <w:sz w:val="20"/>
          <w:szCs w:val="20"/>
          <w:lang w:val="en"/>
        </w:rPr>
        <w:t xml:space="preserve">. </w:t>
      </w:r>
    </w:p>
    <w:p w14:paraId="4B1A9659" w14:textId="5606BAD5" w:rsidR="00C86861" w:rsidRDefault="00C86861" w:rsidP="009719DC">
      <w:pPr>
        <w:widowControl w:val="0"/>
        <w:autoSpaceDE w:val="0"/>
        <w:autoSpaceDN w:val="0"/>
        <w:adjustRightInd w:val="0"/>
        <w:rPr>
          <w:rFonts w:ascii="Arial" w:hAnsi="Arial" w:cs="Arial"/>
          <w:sz w:val="20"/>
          <w:szCs w:val="20"/>
          <w:lang w:val="en"/>
        </w:rPr>
      </w:pPr>
    </w:p>
    <w:p w14:paraId="699D0714" w14:textId="5051D72E" w:rsidR="00CC3B39" w:rsidRDefault="00CC3B39"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concluded that IND2022-127 should progress to publication.</w:t>
      </w:r>
    </w:p>
    <w:p w14:paraId="612F3BD5" w14:textId="6C17551C" w:rsidR="00357FB1" w:rsidRDefault="00357FB1" w:rsidP="009719DC">
      <w:pPr>
        <w:widowControl w:val="0"/>
        <w:autoSpaceDE w:val="0"/>
        <w:autoSpaceDN w:val="0"/>
        <w:adjustRightInd w:val="0"/>
        <w:rPr>
          <w:rFonts w:ascii="Arial" w:hAnsi="Arial" w:cs="Arial"/>
          <w:sz w:val="20"/>
          <w:szCs w:val="20"/>
          <w:lang w:val="en"/>
        </w:rPr>
      </w:pPr>
    </w:p>
    <w:p w14:paraId="7467DC81" w14:textId="4921BDCA" w:rsidR="004940E0" w:rsidRDefault="00357FB1" w:rsidP="009719DC">
      <w:pPr>
        <w:widowControl w:val="0"/>
        <w:autoSpaceDE w:val="0"/>
        <w:autoSpaceDN w:val="0"/>
        <w:adjustRightInd w:val="0"/>
        <w:rPr>
          <w:rFonts w:ascii="Arial" w:hAnsi="Arial" w:cs="Arial"/>
          <w:b/>
          <w:bCs/>
          <w:sz w:val="20"/>
          <w:szCs w:val="20"/>
          <w:lang w:val="en"/>
        </w:rPr>
      </w:pPr>
      <w:r>
        <w:rPr>
          <w:rFonts w:ascii="Arial" w:hAnsi="Arial" w:cs="Arial"/>
          <w:b/>
          <w:bCs/>
          <w:sz w:val="20"/>
          <w:szCs w:val="20"/>
          <w:lang w:val="en"/>
        </w:rPr>
        <w:t xml:space="preserve">ACTION: NICE team to progress IND 2022-127 for publication on the NICE menu </w:t>
      </w:r>
      <w:r w:rsidR="0067646C">
        <w:rPr>
          <w:rFonts w:ascii="Arial" w:hAnsi="Arial" w:cs="Arial"/>
          <w:b/>
          <w:bCs/>
          <w:sz w:val="20"/>
          <w:szCs w:val="20"/>
          <w:lang w:val="en"/>
        </w:rPr>
        <w:t xml:space="preserve">with amendment to the rationale to note that existing SMI indicators remain in operation to pull data on individual health checks. </w:t>
      </w:r>
      <w:r>
        <w:rPr>
          <w:rFonts w:ascii="Arial" w:hAnsi="Arial" w:cs="Arial"/>
          <w:b/>
          <w:bCs/>
          <w:sz w:val="20"/>
          <w:szCs w:val="20"/>
          <w:lang w:val="en"/>
        </w:rPr>
        <w:t xml:space="preserve"> </w:t>
      </w:r>
    </w:p>
    <w:p w14:paraId="75FD0208" w14:textId="77777777" w:rsidR="004940E0" w:rsidRDefault="004940E0" w:rsidP="009719DC">
      <w:pPr>
        <w:widowControl w:val="0"/>
        <w:autoSpaceDE w:val="0"/>
        <w:autoSpaceDN w:val="0"/>
        <w:adjustRightInd w:val="0"/>
        <w:rPr>
          <w:rFonts w:ascii="Arial" w:hAnsi="Arial" w:cs="Arial"/>
          <w:b/>
          <w:bCs/>
          <w:sz w:val="20"/>
          <w:szCs w:val="20"/>
          <w:lang w:val="en"/>
        </w:rPr>
      </w:pPr>
    </w:p>
    <w:p w14:paraId="0643DB5B" w14:textId="5FC24911" w:rsidR="004940E0" w:rsidRDefault="004940E0" w:rsidP="009719DC">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7</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Pr>
          <w:rFonts w:ascii="Arial" w:hAnsi="Arial" w:cs="Arial"/>
          <w:b/>
          <w:bCs/>
          <w:sz w:val="20"/>
          <w:szCs w:val="20"/>
        </w:rPr>
        <w:t xml:space="preserve">Blood pressure in people with chronic kidney disease (CKD) </w:t>
      </w:r>
    </w:p>
    <w:p w14:paraId="7442DBA4" w14:textId="77777777" w:rsidR="004940E0" w:rsidRDefault="004940E0" w:rsidP="009719DC">
      <w:pPr>
        <w:tabs>
          <w:tab w:val="left" w:pos="709"/>
        </w:tabs>
        <w:rPr>
          <w:rFonts w:ascii="Arial" w:hAnsi="Arial" w:cs="Arial"/>
          <w:b/>
          <w:bCs/>
          <w:sz w:val="20"/>
          <w:szCs w:val="20"/>
        </w:rPr>
      </w:pPr>
    </w:p>
    <w:p w14:paraId="43F11B83" w14:textId="7AEDFD4E" w:rsidR="004940E0" w:rsidRDefault="004940E0" w:rsidP="009719DC">
      <w:pPr>
        <w:tabs>
          <w:tab w:val="left" w:pos="709"/>
        </w:tabs>
        <w:rPr>
          <w:rFonts w:ascii="Arial" w:hAnsi="Arial" w:cs="Arial"/>
          <w:sz w:val="20"/>
          <w:szCs w:val="20"/>
        </w:rPr>
      </w:pPr>
      <w:r>
        <w:rPr>
          <w:rFonts w:ascii="Arial" w:hAnsi="Arial" w:cs="Arial"/>
          <w:sz w:val="20"/>
          <w:szCs w:val="20"/>
        </w:rPr>
        <w:t xml:space="preserve">CF presented the background on </w:t>
      </w:r>
      <w:r w:rsidR="00D947DF">
        <w:rPr>
          <w:rFonts w:ascii="Arial" w:hAnsi="Arial" w:cs="Arial"/>
          <w:sz w:val="20"/>
          <w:szCs w:val="20"/>
        </w:rPr>
        <w:t>two</w:t>
      </w:r>
      <w:r>
        <w:rPr>
          <w:rFonts w:ascii="Arial" w:hAnsi="Arial" w:cs="Arial"/>
          <w:sz w:val="20"/>
          <w:szCs w:val="20"/>
        </w:rPr>
        <w:t xml:space="preserve"> indicator</w:t>
      </w:r>
      <w:r w:rsidR="00D947DF">
        <w:rPr>
          <w:rFonts w:ascii="Arial" w:hAnsi="Arial" w:cs="Arial"/>
          <w:sz w:val="20"/>
          <w:szCs w:val="20"/>
        </w:rPr>
        <w:t>s</w:t>
      </w:r>
      <w:r>
        <w:rPr>
          <w:rFonts w:ascii="Arial" w:hAnsi="Arial" w:cs="Arial"/>
          <w:sz w:val="20"/>
          <w:szCs w:val="20"/>
        </w:rPr>
        <w:t xml:space="preserve"> on </w:t>
      </w:r>
      <w:r w:rsidR="00235624">
        <w:rPr>
          <w:rFonts w:ascii="Arial" w:hAnsi="Arial" w:cs="Arial"/>
          <w:sz w:val="20"/>
          <w:szCs w:val="20"/>
        </w:rPr>
        <w:t>blood pressure in people with CKD</w:t>
      </w:r>
      <w:r>
        <w:rPr>
          <w:rFonts w:ascii="Arial" w:hAnsi="Arial" w:cs="Arial"/>
          <w:sz w:val="20"/>
          <w:szCs w:val="20"/>
        </w:rPr>
        <w:t xml:space="preserve"> for discussion by the committee for potential publication. It was noted that the indicator had been consulted on </w:t>
      </w:r>
      <w:r w:rsidR="00350355">
        <w:rPr>
          <w:rFonts w:ascii="Arial" w:hAnsi="Arial" w:cs="Arial"/>
          <w:sz w:val="20"/>
          <w:szCs w:val="20"/>
        </w:rPr>
        <w:t>with</w:t>
      </w:r>
      <w:r>
        <w:rPr>
          <w:rFonts w:ascii="Arial" w:hAnsi="Arial" w:cs="Arial"/>
          <w:sz w:val="20"/>
          <w:szCs w:val="20"/>
        </w:rPr>
        <w:t xml:space="preserve"> stakeholders. </w:t>
      </w:r>
    </w:p>
    <w:p w14:paraId="13B95107" w14:textId="77777777" w:rsidR="004940E0" w:rsidRDefault="004940E0" w:rsidP="009719DC">
      <w:pPr>
        <w:tabs>
          <w:tab w:val="left" w:pos="709"/>
        </w:tabs>
        <w:rPr>
          <w:rFonts w:ascii="Arial" w:hAnsi="Arial" w:cs="Arial"/>
          <w:sz w:val="20"/>
          <w:szCs w:val="20"/>
        </w:rPr>
      </w:pPr>
    </w:p>
    <w:p w14:paraId="47662441" w14:textId="31BD18BC" w:rsidR="004940E0" w:rsidRDefault="004940E0" w:rsidP="009719DC">
      <w:pPr>
        <w:widowControl w:val="0"/>
        <w:autoSpaceDE w:val="0"/>
        <w:autoSpaceDN w:val="0"/>
        <w:adjustRightInd w:val="0"/>
        <w:rPr>
          <w:rFonts w:ascii="Arial" w:hAnsi="Arial" w:cs="Arial"/>
          <w:sz w:val="20"/>
          <w:szCs w:val="20"/>
          <w:lang w:val="en"/>
        </w:rPr>
      </w:pPr>
      <w:r>
        <w:rPr>
          <w:rFonts w:ascii="Arial" w:hAnsi="Arial" w:cs="Arial"/>
          <w:sz w:val="20"/>
          <w:szCs w:val="20"/>
          <w:u w:val="single"/>
          <w:lang w:val="en"/>
        </w:rPr>
        <w:t>IND 2022-</w:t>
      </w:r>
      <w:r w:rsidR="00235624">
        <w:rPr>
          <w:rFonts w:ascii="Arial" w:hAnsi="Arial" w:cs="Arial"/>
          <w:sz w:val="20"/>
          <w:szCs w:val="20"/>
          <w:u w:val="single"/>
          <w:lang w:val="en"/>
        </w:rPr>
        <w:t>136</w:t>
      </w:r>
      <w:r>
        <w:rPr>
          <w:rFonts w:ascii="Arial" w:hAnsi="Arial" w:cs="Arial"/>
          <w:sz w:val="20"/>
          <w:szCs w:val="20"/>
          <w:lang w:val="en"/>
        </w:rPr>
        <w:t>:</w:t>
      </w:r>
    </w:p>
    <w:p w14:paraId="3489999F" w14:textId="77777777" w:rsidR="004940E0" w:rsidRPr="00F164B9" w:rsidRDefault="004940E0" w:rsidP="009719DC">
      <w:pPr>
        <w:tabs>
          <w:tab w:val="left" w:pos="709"/>
        </w:tabs>
        <w:rPr>
          <w:rFonts w:ascii="Arial" w:hAnsi="Arial" w:cs="Arial"/>
          <w:sz w:val="20"/>
          <w:szCs w:val="20"/>
        </w:rPr>
      </w:pPr>
    </w:p>
    <w:p w14:paraId="5629013E" w14:textId="0CA722FB" w:rsidR="00357FB1" w:rsidRDefault="004940E0" w:rsidP="009719DC">
      <w:pPr>
        <w:widowControl w:val="0"/>
        <w:autoSpaceDE w:val="0"/>
        <w:autoSpaceDN w:val="0"/>
        <w:adjustRightInd w:val="0"/>
        <w:rPr>
          <w:rFonts w:ascii="Arial" w:hAnsi="Arial" w:cs="Arial"/>
          <w:b/>
          <w:bCs/>
          <w:sz w:val="20"/>
          <w:szCs w:val="20"/>
          <w:lang w:val="en"/>
        </w:rPr>
      </w:pPr>
      <w:r w:rsidRPr="004940E0">
        <w:rPr>
          <w:rFonts w:ascii="Arial" w:hAnsi="Arial" w:cs="Arial"/>
          <w:i/>
          <w:iCs/>
          <w:sz w:val="20"/>
          <w:szCs w:val="20"/>
          <w:lang w:val="en"/>
        </w:rPr>
        <w:t>The percentage of patients on the CKD register and with an albumin to creatinine ratio (ACR) of 70 mg/mmol or more, without diabetes, who are currently treated with an ARB or an ACE inhibitor.</w:t>
      </w:r>
      <w:r w:rsidR="00357FB1">
        <w:rPr>
          <w:rFonts w:ascii="Arial" w:hAnsi="Arial" w:cs="Arial"/>
          <w:b/>
          <w:bCs/>
          <w:sz w:val="20"/>
          <w:szCs w:val="20"/>
          <w:lang w:val="en"/>
        </w:rPr>
        <w:t xml:space="preserve"> </w:t>
      </w:r>
    </w:p>
    <w:p w14:paraId="02F5AF29" w14:textId="264D5F4F" w:rsidR="00235624" w:rsidRDefault="00235624" w:rsidP="009719DC">
      <w:pPr>
        <w:widowControl w:val="0"/>
        <w:autoSpaceDE w:val="0"/>
        <w:autoSpaceDN w:val="0"/>
        <w:adjustRightInd w:val="0"/>
        <w:rPr>
          <w:rFonts w:ascii="Arial" w:hAnsi="Arial" w:cs="Arial"/>
          <w:b/>
          <w:bCs/>
          <w:sz w:val="20"/>
          <w:szCs w:val="20"/>
          <w:lang w:val="en"/>
        </w:rPr>
      </w:pPr>
    </w:p>
    <w:p w14:paraId="2265C5C9" w14:textId="22D36411" w:rsidR="00235624" w:rsidRDefault="00235624" w:rsidP="009719DC">
      <w:pPr>
        <w:widowControl w:val="0"/>
        <w:autoSpaceDE w:val="0"/>
        <w:autoSpaceDN w:val="0"/>
        <w:adjustRightInd w:val="0"/>
        <w:rPr>
          <w:rFonts w:ascii="Arial" w:hAnsi="Arial" w:cs="Arial"/>
          <w:sz w:val="20"/>
          <w:szCs w:val="20"/>
        </w:rPr>
      </w:pPr>
      <w:r>
        <w:rPr>
          <w:rFonts w:ascii="Arial" w:hAnsi="Arial" w:cs="Arial"/>
          <w:sz w:val="20"/>
          <w:szCs w:val="20"/>
          <w:lang w:val="en"/>
        </w:rPr>
        <w:t>CF</w:t>
      </w:r>
      <w:r w:rsidRPr="002B1574">
        <w:rPr>
          <w:rFonts w:ascii="Arial" w:hAnsi="Arial" w:cs="Arial"/>
          <w:sz w:val="20"/>
          <w:szCs w:val="20"/>
          <w:lang w:val="en"/>
        </w:rPr>
        <w:t xml:space="preserve"> </w:t>
      </w:r>
      <w:r w:rsidR="00D5386E">
        <w:rPr>
          <w:rFonts w:ascii="Arial" w:hAnsi="Arial" w:cs="Arial"/>
          <w:sz w:val="20"/>
          <w:szCs w:val="20"/>
          <w:lang w:val="en"/>
        </w:rPr>
        <w:t xml:space="preserve">presented the rationale for this indicator and </w:t>
      </w:r>
      <w:r w:rsidRPr="002B1574">
        <w:rPr>
          <w:rFonts w:ascii="Arial" w:hAnsi="Arial" w:cs="Arial"/>
          <w:sz w:val="20"/>
          <w:szCs w:val="20"/>
          <w:lang w:val="en"/>
        </w:rPr>
        <w:t>gave an overview of the stakeholder consultation feedback</w:t>
      </w:r>
      <w:r w:rsidR="00D5386E">
        <w:rPr>
          <w:rFonts w:ascii="Arial" w:hAnsi="Arial" w:cs="Arial"/>
          <w:sz w:val="20"/>
          <w:szCs w:val="20"/>
          <w:lang w:val="en"/>
        </w:rPr>
        <w:t>.</w:t>
      </w:r>
    </w:p>
    <w:p w14:paraId="7649B785" w14:textId="05126866" w:rsidR="00235624" w:rsidRDefault="00235624" w:rsidP="009719DC">
      <w:pPr>
        <w:widowControl w:val="0"/>
        <w:autoSpaceDE w:val="0"/>
        <w:autoSpaceDN w:val="0"/>
        <w:adjustRightInd w:val="0"/>
        <w:rPr>
          <w:rFonts w:ascii="Arial" w:hAnsi="Arial" w:cs="Arial"/>
          <w:sz w:val="20"/>
          <w:szCs w:val="20"/>
        </w:rPr>
      </w:pPr>
    </w:p>
    <w:p w14:paraId="464B62F1" w14:textId="77777777" w:rsidR="00235624" w:rsidRDefault="00235624"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In response to consultation feedback, the committee was asked to consider the following:</w:t>
      </w:r>
    </w:p>
    <w:p w14:paraId="551F8028" w14:textId="77777777" w:rsidR="00235624" w:rsidRDefault="00235624" w:rsidP="009719DC">
      <w:pPr>
        <w:widowControl w:val="0"/>
        <w:autoSpaceDE w:val="0"/>
        <w:autoSpaceDN w:val="0"/>
        <w:adjustRightInd w:val="0"/>
        <w:rPr>
          <w:rFonts w:ascii="Arial" w:hAnsi="Arial" w:cs="Arial"/>
          <w:sz w:val="20"/>
          <w:szCs w:val="20"/>
          <w:lang w:val="en"/>
        </w:rPr>
      </w:pPr>
    </w:p>
    <w:p w14:paraId="348458BF" w14:textId="77777777" w:rsidR="00235624" w:rsidRPr="006B5372" w:rsidRDefault="00235624" w:rsidP="009719DC">
      <w:pPr>
        <w:widowControl w:val="0"/>
        <w:numPr>
          <w:ilvl w:val="0"/>
          <w:numId w:val="36"/>
        </w:numPr>
        <w:autoSpaceDE w:val="0"/>
        <w:autoSpaceDN w:val="0"/>
        <w:adjustRightInd w:val="0"/>
        <w:rPr>
          <w:rFonts w:ascii="Arial" w:hAnsi="Arial" w:cs="Arial"/>
          <w:sz w:val="20"/>
          <w:szCs w:val="20"/>
        </w:rPr>
      </w:pPr>
      <w:r w:rsidRPr="006B5372">
        <w:rPr>
          <w:rFonts w:ascii="Arial" w:hAnsi="Arial" w:cs="Arial"/>
          <w:sz w:val="20"/>
          <w:szCs w:val="20"/>
        </w:rPr>
        <w:t>Should the indicator progress to the NICE menu as suitable for inclusion in the QOF?</w:t>
      </w:r>
    </w:p>
    <w:p w14:paraId="2E3BC6EE" w14:textId="544D6589" w:rsidR="00235624" w:rsidRDefault="00235624" w:rsidP="009719DC">
      <w:pPr>
        <w:widowControl w:val="0"/>
        <w:autoSpaceDE w:val="0"/>
        <w:autoSpaceDN w:val="0"/>
        <w:adjustRightInd w:val="0"/>
        <w:rPr>
          <w:rFonts w:ascii="Arial" w:hAnsi="Arial" w:cs="Arial"/>
          <w:sz w:val="20"/>
          <w:szCs w:val="20"/>
          <w:lang w:val="en"/>
        </w:rPr>
      </w:pPr>
    </w:p>
    <w:p w14:paraId="383D23EB" w14:textId="327608A5" w:rsidR="00235624" w:rsidRDefault="00235624"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noted</w:t>
      </w:r>
      <w:r w:rsidR="00F55DD1">
        <w:rPr>
          <w:rFonts w:ascii="Arial" w:hAnsi="Arial" w:cs="Arial"/>
          <w:sz w:val="20"/>
          <w:szCs w:val="20"/>
          <w:lang w:val="en"/>
        </w:rPr>
        <w:t xml:space="preserve"> that this indicator would prove valuable as a preliminary to work on SGLT2 inhibitors for people with CKD. </w:t>
      </w:r>
    </w:p>
    <w:p w14:paraId="75365FD4" w14:textId="42074991" w:rsidR="00F55DD1" w:rsidRDefault="00F55DD1" w:rsidP="009719DC">
      <w:pPr>
        <w:widowControl w:val="0"/>
        <w:autoSpaceDE w:val="0"/>
        <w:autoSpaceDN w:val="0"/>
        <w:adjustRightInd w:val="0"/>
        <w:rPr>
          <w:rFonts w:ascii="Arial" w:hAnsi="Arial" w:cs="Arial"/>
          <w:sz w:val="20"/>
          <w:szCs w:val="20"/>
          <w:lang w:val="en"/>
        </w:rPr>
      </w:pPr>
    </w:p>
    <w:p w14:paraId="7F94896B" w14:textId="7E38CA04" w:rsidR="00C079F6" w:rsidRDefault="00F55DD1"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Members </w:t>
      </w:r>
      <w:r w:rsidR="00D947DF">
        <w:rPr>
          <w:rFonts w:ascii="Arial" w:hAnsi="Arial" w:cs="Arial"/>
          <w:sz w:val="20"/>
          <w:szCs w:val="20"/>
          <w:lang w:val="en"/>
        </w:rPr>
        <w:t xml:space="preserve">considered whether there should be a definition of persistent </w:t>
      </w:r>
      <w:r w:rsidR="00C079F6">
        <w:rPr>
          <w:rFonts w:ascii="Arial" w:hAnsi="Arial" w:cs="Arial"/>
          <w:sz w:val="20"/>
          <w:szCs w:val="20"/>
          <w:lang w:val="en"/>
        </w:rPr>
        <w:t>proteinuria</w:t>
      </w:r>
      <w:r w:rsidR="00D947DF">
        <w:rPr>
          <w:rFonts w:ascii="Arial" w:hAnsi="Arial" w:cs="Arial"/>
          <w:sz w:val="20"/>
          <w:szCs w:val="20"/>
          <w:lang w:val="en"/>
        </w:rPr>
        <w:t xml:space="preserve"> within the specification. </w:t>
      </w:r>
      <w:r w:rsidR="00554E90">
        <w:rPr>
          <w:rFonts w:ascii="Arial" w:hAnsi="Arial" w:cs="Arial"/>
          <w:sz w:val="20"/>
          <w:szCs w:val="20"/>
          <w:lang w:val="en"/>
        </w:rPr>
        <w:t>The committee</w:t>
      </w:r>
      <w:r w:rsidR="00D947DF">
        <w:rPr>
          <w:rFonts w:ascii="Arial" w:hAnsi="Arial" w:cs="Arial"/>
          <w:sz w:val="20"/>
          <w:szCs w:val="20"/>
          <w:lang w:val="en"/>
        </w:rPr>
        <w:t xml:space="preserve"> </w:t>
      </w:r>
      <w:r>
        <w:rPr>
          <w:rFonts w:ascii="Arial" w:hAnsi="Arial" w:cs="Arial"/>
          <w:sz w:val="20"/>
          <w:szCs w:val="20"/>
          <w:lang w:val="en"/>
        </w:rPr>
        <w:t xml:space="preserve">noted that </w:t>
      </w:r>
      <w:r w:rsidR="00554E90">
        <w:rPr>
          <w:rFonts w:ascii="Arial" w:hAnsi="Arial" w:cs="Arial"/>
          <w:sz w:val="20"/>
          <w:szCs w:val="20"/>
          <w:lang w:val="en"/>
        </w:rPr>
        <w:t xml:space="preserve">an ACR of 70 mg/mmol or more is </w:t>
      </w:r>
      <w:r>
        <w:rPr>
          <w:rFonts w:ascii="Arial" w:hAnsi="Arial" w:cs="Arial"/>
          <w:sz w:val="20"/>
          <w:szCs w:val="20"/>
          <w:lang w:val="en"/>
        </w:rPr>
        <w:t xml:space="preserve">abnormal </w:t>
      </w:r>
      <w:r w:rsidR="00D5386E">
        <w:rPr>
          <w:rFonts w:ascii="Arial" w:hAnsi="Arial" w:cs="Arial"/>
          <w:sz w:val="20"/>
          <w:szCs w:val="20"/>
          <w:lang w:val="en"/>
        </w:rPr>
        <w:t>and unlikely to be transient</w:t>
      </w:r>
      <w:r w:rsidR="006D640A">
        <w:rPr>
          <w:rFonts w:ascii="Arial" w:hAnsi="Arial" w:cs="Arial"/>
          <w:sz w:val="20"/>
          <w:szCs w:val="20"/>
          <w:lang w:val="en"/>
        </w:rPr>
        <w:t xml:space="preserve"> </w:t>
      </w:r>
      <w:r w:rsidR="00554E90">
        <w:rPr>
          <w:rFonts w:ascii="Arial" w:hAnsi="Arial" w:cs="Arial"/>
          <w:sz w:val="20"/>
          <w:szCs w:val="20"/>
          <w:lang w:val="en"/>
        </w:rPr>
        <w:t xml:space="preserve">and so a definition of persistent proteinuria is </w:t>
      </w:r>
      <w:r w:rsidR="00350355">
        <w:rPr>
          <w:rFonts w:ascii="Arial" w:hAnsi="Arial" w:cs="Arial"/>
          <w:sz w:val="20"/>
          <w:szCs w:val="20"/>
          <w:lang w:val="en"/>
        </w:rPr>
        <w:t xml:space="preserve">likely </w:t>
      </w:r>
      <w:r w:rsidR="00554E90">
        <w:rPr>
          <w:rFonts w:ascii="Arial" w:hAnsi="Arial" w:cs="Arial"/>
          <w:sz w:val="20"/>
          <w:szCs w:val="20"/>
          <w:lang w:val="en"/>
        </w:rPr>
        <w:t>not needed.</w:t>
      </w:r>
    </w:p>
    <w:p w14:paraId="50F88612" w14:textId="693C3355" w:rsidR="00C079F6" w:rsidRDefault="00C079F6" w:rsidP="009719DC">
      <w:pPr>
        <w:widowControl w:val="0"/>
        <w:autoSpaceDE w:val="0"/>
        <w:autoSpaceDN w:val="0"/>
        <w:adjustRightInd w:val="0"/>
        <w:rPr>
          <w:rFonts w:ascii="Arial" w:hAnsi="Arial" w:cs="Arial"/>
          <w:sz w:val="20"/>
          <w:szCs w:val="20"/>
          <w:lang w:val="en"/>
        </w:rPr>
      </w:pPr>
    </w:p>
    <w:p w14:paraId="37E603E5" w14:textId="34DDFAF3" w:rsidR="00C079F6" w:rsidRDefault="00C079F6"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The committee considered whether the indicator should cover people with CKD stages 1 and 2.</w:t>
      </w:r>
      <w:r w:rsidR="00554E90">
        <w:rPr>
          <w:rFonts w:ascii="Arial" w:hAnsi="Arial" w:cs="Arial"/>
          <w:sz w:val="20"/>
          <w:szCs w:val="20"/>
          <w:lang w:val="en"/>
        </w:rPr>
        <w:t xml:space="preserve"> The committee advised that the indicator does not need to cover this population. They highlighted that the CKD register in general practice does not include stage 1 and 2 and that </w:t>
      </w:r>
      <w:r w:rsidR="007C5355">
        <w:rPr>
          <w:rFonts w:ascii="Arial" w:hAnsi="Arial" w:cs="Arial"/>
          <w:sz w:val="20"/>
          <w:szCs w:val="20"/>
          <w:lang w:val="en"/>
        </w:rPr>
        <w:t xml:space="preserve">such </w:t>
      </w:r>
      <w:r w:rsidR="00554E90">
        <w:rPr>
          <w:rFonts w:ascii="Arial" w:hAnsi="Arial" w:cs="Arial"/>
          <w:sz w:val="20"/>
          <w:szCs w:val="20"/>
          <w:lang w:val="en"/>
        </w:rPr>
        <w:t xml:space="preserve">patients caused by structural abnormalities or genetic risk would be expected to be managed under secondary care. </w:t>
      </w:r>
      <w:r>
        <w:rPr>
          <w:rFonts w:ascii="Arial" w:hAnsi="Arial" w:cs="Arial"/>
          <w:sz w:val="20"/>
          <w:szCs w:val="20"/>
          <w:lang w:val="en"/>
        </w:rPr>
        <w:t xml:space="preserve"> </w:t>
      </w:r>
    </w:p>
    <w:p w14:paraId="696560FA" w14:textId="77777777" w:rsidR="00C079F6" w:rsidRDefault="00C079F6" w:rsidP="009719DC">
      <w:pPr>
        <w:widowControl w:val="0"/>
        <w:autoSpaceDE w:val="0"/>
        <w:autoSpaceDN w:val="0"/>
        <w:adjustRightInd w:val="0"/>
        <w:rPr>
          <w:rFonts w:ascii="Arial" w:hAnsi="Arial" w:cs="Arial"/>
          <w:sz w:val="20"/>
          <w:szCs w:val="20"/>
          <w:lang w:val="en"/>
        </w:rPr>
      </w:pPr>
    </w:p>
    <w:p w14:paraId="3FAF7991" w14:textId="2F407A56" w:rsidR="00C079F6" w:rsidRDefault="00554E90" w:rsidP="009719DC">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The committee discussed the impact of lower uptake of ACR testing. They </w:t>
      </w:r>
      <w:r w:rsidR="00D5386E">
        <w:rPr>
          <w:rFonts w:ascii="Arial" w:hAnsi="Arial" w:cs="Arial"/>
          <w:sz w:val="20"/>
          <w:szCs w:val="20"/>
          <w:lang w:val="en"/>
        </w:rPr>
        <w:t>advised</w:t>
      </w:r>
      <w:r>
        <w:rPr>
          <w:rFonts w:ascii="Arial" w:hAnsi="Arial" w:cs="Arial"/>
          <w:sz w:val="20"/>
          <w:szCs w:val="20"/>
          <w:lang w:val="en"/>
        </w:rPr>
        <w:t xml:space="preserve"> that</w:t>
      </w:r>
      <w:r w:rsidR="00C079F6">
        <w:rPr>
          <w:rFonts w:ascii="Arial" w:hAnsi="Arial" w:cs="Arial"/>
          <w:sz w:val="20"/>
          <w:szCs w:val="20"/>
          <w:lang w:val="en"/>
        </w:rPr>
        <w:t xml:space="preserve"> a minority of patients </w:t>
      </w:r>
      <w:r>
        <w:rPr>
          <w:rFonts w:ascii="Arial" w:hAnsi="Arial" w:cs="Arial"/>
          <w:sz w:val="20"/>
          <w:szCs w:val="20"/>
          <w:lang w:val="en"/>
        </w:rPr>
        <w:t xml:space="preserve">will not be able to provide a sample. </w:t>
      </w:r>
      <w:r w:rsidR="00C079F6">
        <w:rPr>
          <w:rFonts w:ascii="Arial" w:hAnsi="Arial" w:cs="Arial"/>
          <w:sz w:val="20"/>
          <w:szCs w:val="20"/>
          <w:lang w:val="en"/>
        </w:rPr>
        <w:t xml:space="preserve">It was suggested that this indicator </w:t>
      </w:r>
      <w:r w:rsidR="00DE25DA">
        <w:rPr>
          <w:rFonts w:ascii="Arial" w:hAnsi="Arial" w:cs="Arial"/>
          <w:sz w:val="20"/>
          <w:szCs w:val="20"/>
          <w:lang w:val="en"/>
        </w:rPr>
        <w:t>may</w:t>
      </w:r>
      <w:r w:rsidR="00C079F6">
        <w:rPr>
          <w:rFonts w:ascii="Arial" w:hAnsi="Arial" w:cs="Arial"/>
          <w:sz w:val="20"/>
          <w:szCs w:val="20"/>
          <w:lang w:val="en"/>
        </w:rPr>
        <w:t xml:space="preserve"> not be suitable for use in primary care as the numbers</w:t>
      </w:r>
      <w:r>
        <w:rPr>
          <w:rFonts w:ascii="Arial" w:hAnsi="Arial" w:cs="Arial"/>
          <w:sz w:val="20"/>
          <w:szCs w:val="20"/>
          <w:lang w:val="en"/>
        </w:rPr>
        <w:t xml:space="preserve"> for the denominator</w:t>
      </w:r>
      <w:r w:rsidR="00C079F6">
        <w:rPr>
          <w:rFonts w:ascii="Arial" w:hAnsi="Arial" w:cs="Arial"/>
          <w:sz w:val="20"/>
          <w:szCs w:val="20"/>
          <w:lang w:val="en"/>
        </w:rPr>
        <w:t xml:space="preserve"> </w:t>
      </w:r>
      <w:r w:rsidR="00DE25DA">
        <w:rPr>
          <w:rFonts w:ascii="Arial" w:hAnsi="Arial" w:cs="Arial"/>
          <w:sz w:val="20"/>
          <w:szCs w:val="20"/>
          <w:lang w:val="en"/>
        </w:rPr>
        <w:t>may</w:t>
      </w:r>
      <w:r w:rsidR="00C079F6">
        <w:rPr>
          <w:rFonts w:ascii="Arial" w:hAnsi="Arial" w:cs="Arial"/>
          <w:sz w:val="20"/>
          <w:szCs w:val="20"/>
          <w:lang w:val="en"/>
        </w:rPr>
        <w:t xml:space="preserve"> be too low. </w:t>
      </w:r>
      <w:r w:rsidR="00DE25DA">
        <w:rPr>
          <w:rFonts w:ascii="Arial" w:hAnsi="Arial" w:cs="Arial"/>
          <w:sz w:val="20"/>
          <w:szCs w:val="20"/>
          <w:lang w:val="en"/>
        </w:rPr>
        <w:t xml:space="preserve">The NICE team </w:t>
      </w:r>
      <w:r>
        <w:rPr>
          <w:rFonts w:ascii="Arial" w:hAnsi="Arial" w:cs="Arial"/>
          <w:sz w:val="20"/>
          <w:szCs w:val="20"/>
          <w:lang w:val="en"/>
        </w:rPr>
        <w:t>suggested that real-world data could be used to estimate</w:t>
      </w:r>
      <w:r w:rsidR="00DE25DA">
        <w:rPr>
          <w:rFonts w:ascii="Arial" w:hAnsi="Arial" w:cs="Arial"/>
          <w:sz w:val="20"/>
          <w:szCs w:val="20"/>
          <w:lang w:val="en"/>
        </w:rPr>
        <w:t xml:space="preserve"> </w:t>
      </w:r>
      <w:r>
        <w:rPr>
          <w:rFonts w:ascii="Arial" w:hAnsi="Arial" w:cs="Arial"/>
          <w:sz w:val="20"/>
          <w:szCs w:val="20"/>
          <w:lang w:val="en"/>
        </w:rPr>
        <w:t xml:space="preserve">denominator numbers. </w:t>
      </w:r>
    </w:p>
    <w:p w14:paraId="293853D2" w14:textId="70F458FB" w:rsidR="00DE25DA" w:rsidRDefault="00DE25DA" w:rsidP="009719DC">
      <w:pPr>
        <w:widowControl w:val="0"/>
        <w:autoSpaceDE w:val="0"/>
        <w:autoSpaceDN w:val="0"/>
        <w:adjustRightInd w:val="0"/>
        <w:rPr>
          <w:rFonts w:ascii="Arial" w:hAnsi="Arial" w:cs="Arial"/>
          <w:sz w:val="20"/>
          <w:szCs w:val="20"/>
          <w:lang w:val="en"/>
        </w:rPr>
      </w:pPr>
    </w:p>
    <w:p w14:paraId="3BD491C4" w14:textId="0A128E18" w:rsidR="00DE25DA" w:rsidRDefault="00DE25DA" w:rsidP="00DE25DA">
      <w:pPr>
        <w:widowControl w:val="0"/>
        <w:autoSpaceDE w:val="0"/>
        <w:autoSpaceDN w:val="0"/>
        <w:adjustRightInd w:val="0"/>
        <w:rPr>
          <w:rFonts w:ascii="Arial" w:hAnsi="Arial" w:cs="Arial"/>
          <w:b/>
          <w:bCs/>
          <w:sz w:val="20"/>
          <w:szCs w:val="20"/>
          <w:lang w:val="en"/>
        </w:rPr>
      </w:pPr>
      <w:r>
        <w:rPr>
          <w:rFonts w:ascii="Arial" w:hAnsi="Arial" w:cs="Arial"/>
          <w:b/>
          <w:bCs/>
          <w:sz w:val="20"/>
          <w:szCs w:val="20"/>
          <w:lang w:val="en"/>
        </w:rPr>
        <w:t xml:space="preserve">ACTION: NICE team to </w:t>
      </w:r>
      <w:r w:rsidR="00350355">
        <w:rPr>
          <w:rFonts w:ascii="Arial" w:hAnsi="Arial" w:cs="Arial"/>
          <w:b/>
          <w:bCs/>
          <w:sz w:val="20"/>
          <w:szCs w:val="20"/>
          <w:lang w:val="en"/>
        </w:rPr>
        <w:t xml:space="preserve">undertake further analysis to understand the denominator size for </w:t>
      </w:r>
      <w:r>
        <w:rPr>
          <w:rFonts w:ascii="Arial" w:hAnsi="Arial" w:cs="Arial"/>
          <w:b/>
          <w:bCs/>
          <w:sz w:val="20"/>
          <w:szCs w:val="20"/>
          <w:lang w:val="en"/>
        </w:rPr>
        <w:t>IND 2022-136</w:t>
      </w:r>
      <w:r w:rsidR="00761B72">
        <w:rPr>
          <w:rFonts w:ascii="Arial" w:hAnsi="Arial" w:cs="Arial"/>
          <w:b/>
          <w:bCs/>
          <w:sz w:val="20"/>
          <w:szCs w:val="20"/>
          <w:lang w:val="en"/>
        </w:rPr>
        <w:t xml:space="preserve">. </w:t>
      </w:r>
    </w:p>
    <w:p w14:paraId="04E1D7B5" w14:textId="77777777" w:rsidR="006570F2" w:rsidRDefault="006570F2" w:rsidP="00DE25DA">
      <w:pPr>
        <w:widowControl w:val="0"/>
        <w:autoSpaceDE w:val="0"/>
        <w:autoSpaceDN w:val="0"/>
        <w:adjustRightInd w:val="0"/>
        <w:rPr>
          <w:rFonts w:ascii="Arial" w:hAnsi="Arial" w:cs="Arial"/>
          <w:b/>
          <w:bCs/>
          <w:sz w:val="20"/>
          <w:szCs w:val="20"/>
          <w:lang w:val="en"/>
        </w:rPr>
      </w:pPr>
    </w:p>
    <w:p w14:paraId="0E23EB8C" w14:textId="13102085" w:rsidR="00DE25DA" w:rsidRDefault="00DE25DA" w:rsidP="00DE25DA">
      <w:pPr>
        <w:widowControl w:val="0"/>
        <w:autoSpaceDE w:val="0"/>
        <w:autoSpaceDN w:val="0"/>
        <w:adjustRightInd w:val="0"/>
        <w:rPr>
          <w:rFonts w:ascii="Arial" w:hAnsi="Arial" w:cs="Arial"/>
          <w:b/>
          <w:bCs/>
          <w:sz w:val="20"/>
          <w:szCs w:val="20"/>
          <w:lang w:val="en"/>
        </w:rPr>
      </w:pPr>
    </w:p>
    <w:p w14:paraId="0EDB6769" w14:textId="42F11238" w:rsidR="00DE25DA" w:rsidRDefault="00DE25DA" w:rsidP="00DE25DA">
      <w:pPr>
        <w:widowControl w:val="0"/>
        <w:autoSpaceDE w:val="0"/>
        <w:autoSpaceDN w:val="0"/>
        <w:adjustRightInd w:val="0"/>
        <w:rPr>
          <w:rFonts w:ascii="Arial" w:hAnsi="Arial" w:cs="Arial"/>
          <w:sz w:val="20"/>
          <w:szCs w:val="20"/>
          <w:lang w:val="en"/>
        </w:rPr>
      </w:pPr>
      <w:r>
        <w:rPr>
          <w:rFonts w:ascii="Arial" w:hAnsi="Arial" w:cs="Arial"/>
          <w:sz w:val="20"/>
          <w:szCs w:val="20"/>
          <w:u w:val="single"/>
          <w:lang w:val="en"/>
        </w:rPr>
        <w:lastRenderedPageBreak/>
        <w:t>IND 2022-137</w:t>
      </w:r>
      <w:r>
        <w:rPr>
          <w:rFonts w:ascii="Arial" w:hAnsi="Arial" w:cs="Arial"/>
          <w:sz w:val="20"/>
          <w:szCs w:val="20"/>
          <w:lang w:val="en"/>
        </w:rPr>
        <w:t>:</w:t>
      </w:r>
    </w:p>
    <w:p w14:paraId="3554D54C" w14:textId="77777777" w:rsidR="007C5355" w:rsidRDefault="007C5355" w:rsidP="00DE25DA">
      <w:pPr>
        <w:widowControl w:val="0"/>
        <w:autoSpaceDE w:val="0"/>
        <w:autoSpaceDN w:val="0"/>
        <w:adjustRightInd w:val="0"/>
        <w:rPr>
          <w:rFonts w:ascii="Arial" w:hAnsi="Arial" w:cs="Arial"/>
          <w:sz w:val="20"/>
          <w:szCs w:val="20"/>
          <w:lang w:val="en"/>
        </w:rPr>
      </w:pPr>
    </w:p>
    <w:p w14:paraId="4AC22FB1" w14:textId="77777777" w:rsidR="00DE25DA" w:rsidRPr="00DE25DA" w:rsidRDefault="00DE25DA" w:rsidP="00DE25DA">
      <w:pPr>
        <w:widowControl w:val="0"/>
        <w:autoSpaceDE w:val="0"/>
        <w:autoSpaceDN w:val="0"/>
        <w:adjustRightInd w:val="0"/>
        <w:rPr>
          <w:rFonts w:ascii="Arial" w:hAnsi="Arial" w:cs="Arial"/>
          <w:i/>
          <w:iCs/>
          <w:sz w:val="20"/>
          <w:szCs w:val="20"/>
        </w:rPr>
      </w:pPr>
      <w:r w:rsidRPr="00DE25DA">
        <w:rPr>
          <w:rFonts w:ascii="Arial" w:hAnsi="Arial" w:cs="Arial"/>
          <w:i/>
          <w:iCs/>
          <w:sz w:val="20"/>
          <w:szCs w:val="20"/>
        </w:rPr>
        <w:t>The percentage of patients on the CKD register and with an albumin to creatinine ratio (ACR) of 70 mg/mmol or more, without moderate or severe frailty, in whom the last blood pressure reading (measured in the preceding 12 months) is less than 125/75 mmHg if using ambulatory or home monitoring, or less than 130/80 mmHg if monitored in clinic.</w:t>
      </w:r>
    </w:p>
    <w:p w14:paraId="0800C791" w14:textId="77777777" w:rsidR="00DE25DA" w:rsidRDefault="00DE25DA" w:rsidP="00DE25DA">
      <w:pPr>
        <w:widowControl w:val="0"/>
        <w:autoSpaceDE w:val="0"/>
        <w:autoSpaceDN w:val="0"/>
        <w:adjustRightInd w:val="0"/>
        <w:rPr>
          <w:rFonts w:ascii="Arial" w:hAnsi="Arial" w:cs="Arial"/>
          <w:b/>
          <w:bCs/>
          <w:sz w:val="20"/>
          <w:szCs w:val="20"/>
          <w:lang w:val="en"/>
        </w:rPr>
      </w:pPr>
    </w:p>
    <w:p w14:paraId="20F4AD64" w14:textId="242A3CBD" w:rsidR="00DE25DA" w:rsidRDefault="00DE25DA" w:rsidP="00DE25DA">
      <w:pPr>
        <w:widowControl w:val="0"/>
        <w:autoSpaceDE w:val="0"/>
        <w:autoSpaceDN w:val="0"/>
        <w:adjustRightInd w:val="0"/>
        <w:rPr>
          <w:rFonts w:ascii="Arial" w:hAnsi="Arial" w:cs="Arial"/>
          <w:sz w:val="20"/>
          <w:szCs w:val="20"/>
        </w:rPr>
      </w:pPr>
      <w:r>
        <w:rPr>
          <w:rFonts w:ascii="Arial" w:hAnsi="Arial" w:cs="Arial"/>
          <w:sz w:val="20"/>
          <w:szCs w:val="20"/>
          <w:lang w:val="en"/>
        </w:rPr>
        <w:t>CF</w:t>
      </w:r>
      <w:r w:rsidRPr="002B1574">
        <w:rPr>
          <w:rFonts w:ascii="Arial" w:hAnsi="Arial" w:cs="Arial"/>
          <w:sz w:val="20"/>
          <w:szCs w:val="20"/>
          <w:lang w:val="en"/>
        </w:rPr>
        <w:t xml:space="preserve"> </w:t>
      </w:r>
      <w:r w:rsidR="00D5386E">
        <w:rPr>
          <w:rFonts w:ascii="Arial" w:hAnsi="Arial" w:cs="Arial"/>
          <w:sz w:val="20"/>
          <w:szCs w:val="20"/>
          <w:lang w:val="en"/>
        </w:rPr>
        <w:t xml:space="preserve">presented the rationale for this indicator and </w:t>
      </w:r>
      <w:r w:rsidRPr="002B1574">
        <w:rPr>
          <w:rFonts w:ascii="Arial" w:hAnsi="Arial" w:cs="Arial"/>
          <w:sz w:val="20"/>
          <w:szCs w:val="20"/>
          <w:lang w:val="en"/>
        </w:rPr>
        <w:t>gave an overview of the stakeholder consultation feedback</w:t>
      </w:r>
      <w:r w:rsidR="00D5386E">
        <w:rPr>
          <w:rFonts w:ascii="Arial" w:hAnsi="Arial" w:cs="Arial"/>
          <w:sz w:val="20"/>
          <w:szCs w:val="20"/>
          <w:lang w:val="en"/>
        </w:rPr>
        <w:t>.</w:t>
      </w:r>
    </w:p>
    <w:p w14:paraId="6CBC4CCE" w14:textId="77777777" w:rsidR="00DE25DA" w:rsidRDefault="00DE25DA" w:rsidP="00DE25DA">
      <w:pPr>
        <w:widowControl w:val="0"/>
        <w:autoSpaceDE w:val="0"/>
        <w:autoSpaceDN w:val="0"/>
        <w:adjustRightInd w:val="0"/>
        <w:rPr>
          <w:rFonts w:ascii="Arial" w:hAnsi="Arial" w:cs="Arial"/>
          <w:b/>
          <w:bCs/>
          <w:sz w:val="20"/>
          <w:szCs w:val="20"/>
          <w:lang w:val="en"/>
        </w:rPr>
      </w:pPr>
    </w:p>
    <w:p w14:paraId="0861511D" w14:textId="77777777" w:rsidR="00DE25DA" w:rsidRDefault="00DE25DA" w:rsidP="00DE25DA">
      <w:pPr>
        <w:widowControl w:val="0"/>
        <w:autoSpaceDE w:val="0"/>
        <w:autoSpaceDN w:val="0"/>
        <w:adjustRightInd w:val="0"/>
        <w:rPr>
          <w:rFonts w:ascii="Arial" w:hAnsi="Arial" w:cs="Arial"/>
          <w:sz w:val="20"/>
          <w:szCs w:val="20"/>
          <w:lang w:val="en"/>
        </w:rPr>
      </w:pPr>
      <w:r>
        <w:rPr>
          <w:rFonts w:ascii="Arial" w:hAnsi="Arial" w:cs="Arial"/>
          <w:sz w:val="20"/>
          <w:szCs w:val="20"/>
          <w:lang w:val="en"/>
        </w:rPr>
        <w:t>In response to consultation feedback, the committee was asked to consider the following:</w:t>
      </w:r>
    </w:p>
    <w:p w14:paraId="18717A83" w14:textId="77777777" w:rsidR="00DE25DA" w:rsidRDefault="00DE25DA" w:rsidP="00DE25DA">
      <w:pPr>
        <w:widowControl w:val="0"/>
        <w:autoSpaceDE w:val="0"/>
        <w:autoSpaceDN w:val="0"/>
        <w:adjustRightInd w:val="0"/>
        <w:rPr>
          <w:rFonts w:ascii="Arial" w:hAnsi="Arial" w:cs="Arial"/>
          <w:sz w:val="20"/>
          <w:szCs w:val="20"/>
          <w:lang w:val="en"/>
        </w:rPr>
      </w:pPr>
    </w:p>
    <w:p w14:paraId="5475B72D" w14:textId="77777777" w:rsidR="00DE25DA" w:rsidRPr="006B5372" w:rsidRDefault="00DE25DA" w:rsidP="00DE25DA">
      <w:pPr>
        <w:widowControl w:val="0"/>
        <w:numPr>
          <w:ilvl w:val="0"/>
          <w:numId w:val="36"/>
        </w:numPr>
        <w:autoSpaceDE w:val="0"/>
        <w:autoSpaceDN w:val="0"/>
        <w:adjustRightInd w:val="0"/>
        <w:rPr>
          <w:rFonts w:ascii="Arial" w:hAnsi="Arial" w:cs="Arial"/>
          <w:sz w:val="20"/>
          <w:szCs w:val="20"/>
        </w:rPr>
      </w:pPr>
      <w:r w:rsidRPr="006B5372">
        <w:rPr>
          <w:rFonts w:ascii="Arial" w:hAnsi="Arial" w:cs="Arial"/>
          <w:sz w:val="20"/>
          <w:szCs w:val="20"/>
        </w:rPr>
        <w:t>Should the indicator progress to the NICE menu as suitable for inclusion in the QOF?</w:t>
      </w:r>
    </w:p>
    <w:p w14:paraId="43010D0B" w14:textId="77777777" w:rsidR="00DE25DA" w:rsidRDefault="00DE25DA" w:rsidP="00DE25DA">
      <w:pPr>
        <w:widowControl w:val="0"/>
        <w:autoSpaceDE w:val="0"/>
        <w:autoSpaceDN w:val="0"/>
        <w:adjustRightInd w:val="0"/>
        <w:rPr>
          <w:rFonts w:ascii="Arial" w:hAnsi="Arial" w:cs="Arial"/>
          <w:sz w:val="20"/>
          <w:szCs w:val="20"/>
          <w:lang w:val="en"/>
        </w:rPr>
      </w:pPr>
    </w:p>
    <w:p w14:paraId="1A5E34B7" w14:textId="78C01FD7" w:rsidR="00DE25DA" w:rsidRDefault="00DE25DA" w:rsidP="00DE25DA">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The committee </w:t>
      </w:r>
      <w:r w:rsidR="00D15932">
        <w:rPr>
          <w:rFonts w:ascii="Arial" w:hAnsi="Arial" w:cs="Arial"/>
          <w:sz w:val="20"/>
          <w:szCs w:val="20"/>
          <w:lang w:val="en"/>
        </w:rPr>
        <w:t xml:space="preserve">considered stakeholder comments on consistent frailty identification. </w:t>
      </w:r>
      <w:r w:rsidR="00D5386E">
        <w:rPr>
          <w:rFonts w:ascii="Arial" w:hAnsi="Arial" w:cs="Arial"/>
          <w:sz w:val="20"/>
          <w:szCs w:val="20"/>
          <w:lang w:val="en"/>
        </w:rPr>
        <w:t xml:space="preserve">Concerns were raised that </w:t>
      </w:r>
      <w:r w:rsidR="00350355">
        <w:rPr>
          <w:rFonts w:ascii="Arial" w:hAnsi="Arial" w:cs="Arial"/>
          <w:sz w:val="20"/>
          <w:szCs w:val="20"/>
          <w:lang w:val="en"/>
        </w:rPr>
        <w:t xml:space="preserve">current general practice </w:t>
      </w:r>
      <w:r w:rsidR="00D5386E">
        <w:rPr>
          <w:rFonts w:ascii="Arial" w:hAnsi="Arial" w:cs="Arial"/>
          <w:sz w:val="20"/>
          <w:szCs w:val="20"/>
          <w:lang w:val="en"/>
        </w:rPr>
        <w:t xml:space="preserve">coding lacks </w:t>
      </w:r>
      <w:r w:rsidR="00350355">
        <w:rPr>
          <w:rFonts w:ascii="Arial" w:hAnsi="Arial" w:cs="Arial"/>
          <w:sz w:val="20"/>
          <w:szCs w:val="20"/>
          <w:lang w:val="en"/>
        </w:rPr>
        <w:t xml:space="preserve">some </w:t>
      </w:r>
      <w:r w:rsidR="00D5386E">
        <w:rPr>
          <w:rFonts w:ascii="Arial" w:hAnsi="Arial" w:cs="Arial"/>
          <w:sz w:val="20"/>
          <w:szCs w:val="20"/>
          <w:lang w:val="en"/>
        </w:rPr>
        <w:t xml:space="preserve">accuracy in diagnosing those with moderate </w:t>
      </w:r>
      <w:r w:rsidR="000D3604">
        <w:rPr>
          <w:rFonts w:ascii="Arial" w:hAnsi="Arial" w:cs="Arial"/>
          <w:sz w:val="20"/>
          <w:szCs w:val="20"/>
          <w:lang w:val="en"/>
        </w:rPr>
        <w:t>to</w:t>
      </w:r>
      <w:r w:rsidR="00D5386E">
        <w:rPr>
          <w:rFonts w:ascii="Arial" w:hAnsi="Arial" w:cs="Arial"/>
          <w:sz w:val="20"/>
          <w:szCs w:val="20"/>
          <w:lang w:val="en"/>
        </w:rPr>
        <w:t xml:space="preserve"> severe frailty which presents a risk of false positives particularly for the moderate group. </w:t>
      </w:r>
      <w:r w:rsidR="007C5355">
        <w:rPr>
          <w:rFonts w:ascii="Arial" w:hAnsi="Arial" w:cs="Arial"/>
          <w:sz w:val="20"/>
          <w:szCs w:val="20"/>
          <w:lang w:val="en"/>
        </w:rPr>
        <w:t>Members</w:t>
      </w:r>
      <w:r w:rsidR="00430DA9">
        <w:rPr>
          <w:rFonts w:ascii="Arial" w:hAnsi="Arial" w:cs="Arial"/>
          <w:sz w:val="20"/>
          <w:szCs w:val="20"/>
          <w:lang w:val="en"/>
        </w:rPr>
        <w:t xml:space="preserve"> noted the use of the </w:t>
      </w:r>
      <w:r w:rsidR="00D15932">
        <w:rPr>
          <w:rFonts w:ascii="Arial" w:hAnsi="Arial" w:cs="Arial"/>
          <w:sz w:val="20"/>
          <w:szCs w:val="20"/>
          <w:lang w:val="en"/>
        </w:rPr>
        <w:t>electronic frailty index which is</w:t>
      </w:r>
      <w:r w:rsidR="00430DA9">
        <w:rPr>
          <w:rFonts w:ascii="Arial" w:hAnsi="Arial" w:cs="Arial"/>
          <w:sz w:val="20"/>
          <w:szCs w:val="20"/>
          <w:lang w:val="en"/>
        </w:rPr>
        <w:t xml:space="preserve"> used to produce</w:t>
      </w:r>
      <w:r w:rsidR="00D15932">
        <w:rPr>
          <w:rFonts w:ascii="Arial" w:hAnsi="Arial" w:cs="Arial"/>
          <w:sz w:val="20"/>
          <w:szCs w:val="20"/>
          <w:lang w:val="en"/>
        </w:rPr>
        <w:t xml:space="preserve"> a standard score</w:t>
      </w:r>
      <w:r w:rsidR="00D5386E">
        <w:rPr>
          <w:rFonts w:ascii="Arial" w:hAnsi="Arial" w:cs="Arial"/>
          <w:sz w:val="20"/>
          <w:szCs w:val="20"/>
          <w:lang w:val="en"/>
        </w:rPr>
        <w:t xml:space="preserve"> and GMS guidance </w:t>
      </w:r>
      <w:r w:rsidR="00350355">
        <w:rPr>
          <w:rFonts w:ascii="Arial" w:hAnsi="Arial" w:cs="Arial"/>
          <w:sz w:val="20"/>
          <w:szCs w:val="20"/>
          <w:lang w:val="en"/>
        </w:rPr>
        <w:t xml:space="preserve">require </w:t>
      </w:r>
      <w:r w:rsidR="00D5386E">
        <w:rPr>
          <w:rFonts w:ascii="Arial" w:hAnsi="Arial" w:cs="Arial"/>
          <w:sz w:val="20"/>
          <w:szCs w:val="20"/>
          <w:lang w:val="en"/>
        </w:rPr>
        <w:t>a 2-step process to determine frailty</w:t>
      </w:r>
      <w:r w:rsidR="00D15932">
        <w:rPr>
          <w:rFonts w:ascii="Arial" w:hAnsi="Arial" w:cs="Arial"/>
          <w:sz w:val="20"/>
          <w:szCs w:val="20"/>
          <w:lang w:val="en"/>
        </w:rPr>
        <w:t xml:space="preserve">. </w:t>
      </w:r>
      <w:r w:rsidR="00761B72">
        <w:rPr>
          <w:rFonts w:ascii="Arial" w:hAnsi="Arial" w:cs="Arial"/>
          <w:sz w:val="20"/>
          <w:szCs w:val="20"/>
          <w:lang w:val="en"/>
        </w:rPr>
        <w:t>It was highlighted that there would be a heavier reliance on clinician assessment by including those with moderate frailty.</w:t>
      </w:r>
      <w:r w:rsidR="00D5386E">
        <w:rPr>
          <w:rFonts w:ascii="Arial" w:hAnsi="Arial" w:cs="Arial"/>
          <w:sz w:val="20"/>
          <w:szCs w:val="20"/>
          <w:lang w:val="en"/>
        </w:rPr>
        <w:t xml:space="preserve"> The NICE team highlighted ongoing work on frailty </w:t>
      </w:r>
      <w:r w:rsidR="00350355">
        <w:rPr>
          <w:rFonts w:ascii="Arial" w:hAnsi="Arial" w:cs="Arial"/>
          <w:sz w:val="20"/>
          <w:szCs w:val="20"/>
          <w:lang w:val="en"/>
        </w:rPr>
        <w:t xml:space="preserve">in relation to the current </w:t>
      </w:r>
      <w:r w:rsidR="007B5590">
        <w:rPr>
          <w:rFonts w:ascii="Arial" w:hAnsi="Arial" w:cs="Arial"/>
          <w:sz w:val="20"/>
          <w:szCs w:val="20"/>
          <w:lang w:val="en"/>
        </w:rPr>
        <w:t>hypertension</w:t>
      </w:r>
      <w:r w:rsidR="00350355">
        <w:rPr>
          <w:rFonts w:ascii="Arial" w:hAnsi="Arial" w:cs="Arial"/>
          <w:sz w:val="20"/>
          <w:szCs w:val="20"/>
          <w:lang w:val="en"/>
        </w:rPr>
        <w:t xml:space="preserve"> indicators </w:t>
      </w:r>
      <w:r w:rsidR="00D5386E">
        <w:rPr>
          <w:rFonts w:ascii="Arial" w:hAnsi="Arial" w:cs="Arial"/>
          <w:sz w:val="20"/>
          <w:szCs w:val="20"/>
          <w:lang w:val="en"/>
        </w:rPr>
        <w:t xml:space="preserve">to be presented to the committee in December 2022. </w:t>
      </w:r>
      <w:r w:rsidR="00761B72">
        <w:rPr>
          <w:rFonts w:ascii="Arial" w:hAnsi="Arial" w:cs="Arial"/>
          <w:sz w:val="20"/>
          <w:szCs w:val="20"/>
          <w:lang w:val="en"/>
        </w:rPr>
        <w:t xml:space="preserve"> </w:t>
      </w:r>
    </w:p>
    <w:p w14:paraId="06ECD933" w14:textId="47552A9B" w:rsidR="00D15932" w:rsidRDefault="00D15932" w:rsidP="00DE25DA">
      <w:pPr>
        <w:widowControl w:val="0"/>
        <w:autoSpaceDE w:val="0"/>
        <w:autoSpaceDN w:val="0"/>
        <w:adjustRightInd w:val="0"/>
        <w:rPr>
          <w:rFonts w:ascii="Arial" w:hAnsi="Arial" w:cs="Arial"/>
          <w:sz w:val="20"/>
          <w:szCs w:val="20"/>
          <w:lang w:val="en"/>
        </w:rPr>
      </w:pPr>
    </w:p>
    <w:p w14:paraId="2950552D" w14:textId="1650DA48" w:rsidR="00D15932" w:rsidRDefault="00D15932" w:rsidP="00DE25DA">
      <w:pPr>
        <w:widowControl w:val="0"/>
        <w:autoSpaceDE w:val="0"/>
        <w:autoSpaceDN w:val="0"/>
        <w:adjustRightInd w:val="0"/>
        <w:rPr>
          <w:rFonts w:ascii="Arial" w:hAnsi="Arial" w:cs="Arial"/>
          <w:sz w:val="20"/>
          <w:szCs w:val="20"/>
          <w:lang w:val="en"/>
        </w:rPr>
      </w:pPr>
      <w:r>
        <w:rPr>
          <w:rFonts w:ascii="Arial" w:hAnsi="Arial" w:cs="Arial"/>
          <w:sz w:val="20"/>
          <w:szCs w:val="20"/>
          <w:lang w:val="en"/>
        </w:rPr>
        <w:t xml:space="preserve">Members suggested that there would need to be validation on population numbers to ascertain at what level this indicator should operate at. It was suggested that </w:t>
      </w:r>
      <w:r w:rsidR="00430DA9">
        <w:rPr>
          <w:rFonts w:ascii="Arial" w:hAnsi="Arial" w:cs="Arial"/>
          <w:sz w:val="20"/>
          <w:szCs w:val="20"/>
          <w:lang w:val="en"/>
        </w:rPr>
        <w:t>the indicator could operate at primary care network or integrated care system</w:t>
      </w:r>
      <w:r w:rsidR="00285660">
        <w:rPr>
          <w:rFonts w:ascii="Arial" w:hAnsi="Arial" w:cs="Arial"/>
          <w:sz w:val="20"/>
          <w:szCs w:val="20"/>
          <w:lang w:val="en"/>
        </w:rPr>
        <w:t>.</w:t>
      </w:r>
    </w:p>
    <w:p w14:paraId="05A2A7A4" w14:textId="4C05E3F8" w:rsidR="00761B72" w:rsidRDefault="00761B72" w:rsidP="00DE25DA">
      <w:pPr>
        <w:widowControl w:val="0"/>
        <w:autoSpaceDE w:val="0"/>
        <w:autoSpaceDN w:val="0"/>
        <w:adjustRightInd w:val="0"/>
        <w:rPr>
          <w:rFonts w:ascii="Arial" w:hAnsi="Arial" w:cs="Arial"/>
          <w:sz w:val="20"/>
          <w:szCs w:val="20"/>
          <w:lang w:val="en"/>
        </w:rPr>
      </w:pPr>
    </w:p>
    <w:p w14:paraId="014E2203" w14:textId="196A621A" w:rsidR="00235624" w:rsidRPr="00357FB1" w:rsidRDefault="00761B72" w:rsidP="009719DC">
      <w:pPr>
        <w:widowControl w:val="0"/>
        <w:autoSpaceDE w:val="0"/>
        <w:autoSpaceDN w:val="0"/>
        <w:adjustRightInd w:val="0"/>
        <w:rPr>
          <w:rFonts w:ascii="Arial" w:hAnsi="Arial" w:cs="Arial"/>
          <w:b/>
          <w:bCs/>
          <w:sz w:val="20"/>
          <w:szCs w:val="20"/>
          <w:lang w:val="en"/>
        </w:rPr>
      </w:pPr>
      <w:r>
        <w:rPr>
          <w:rFonts w:ascii="Arial" w:hAnsi="Arial" w:cs="Arial"/>
          <w:b/>
          <w:bCs/>
          <w:sz w:val="20"/>
          <w:szCs w:val="20"/>
          <w:lang w:val="en"/>
        </w:rPr>
        <w:t xml:space="preserve">ACTION: NICE team to </w:t>
      </w:r>
      <w:r w:rsidR="007B5590">
        <w:rPr>
          <w:rFonts w:ascii="Arial" w:hAnsi="Arial" w:cs="Arial"/>
          <w:b/>
          <w:bCs/>
          <w:sz w:val="20"/>
          <w:szCs w:val="20"/>
          <w:lang w:val="en"/>
        </w:rPr>
        <w:t xml:space="preserve">undertake further analysis to understand the denominator size for </w:t>
      </w:r>
      <w:r>
        <w:rPr>
          <w:rFonts w:ascii="Arial" w:hAnsi="Arial" w:cs="Arial"/>
          <w:b/>
          <w:bCs/>
          <w:sz w:val="20"/>
          <w:szCs w:val="20"/>
          <w:lang w:val="en"/>
        </w:rPr>
        <w:t>IND 2022-137</w:t>
      </w:r>
      <w:r w:rsidR="00D5386E">
        <w:rPr>
          <w:rFonts w:ascii="Arial" w:hAnsi="Arial" w:cs="Arial"/>
          <w:b/>
          <w:bCs/>
          <w:sz w:val="20"/>
          <w:szCs w:val="20"/>
          <w:lang w:val="en"/>
        </w:rPr>
        <w:t xml:space="preserve">. </w:t>
      </w:r>
      <w:r>
        <w:rPr>
          <w:rFonts w:ascii="Arial" w:hAnsi="Arial" w:cs="Arial"/>
          <w:b/>
          <w:bCs/>
          <w:sz w:val="20"/>
          <w:szCs w:val="20"/>
          <w:lang w:val="en"/>
        </w:rPr>
        <w:t xml:space="preserve"> </w:t>
      </w:r>
    </w:p>
    <w:p w14:paraId="4EC1DAC7" w14:textId="063F0898" w:rsidR="005A0C29" w:rsidRPr="00A27D05" w:rsidRDefault="005A0C29" w:rsidP="009719DC">
      <w:pPr>
        <w:tabs>
          <w:tab w:val="left" w:pos="709"/>
        </w:tabs>
        <w:rPr>
          <w:rFonts w:ascii="Arial" w:hAnsi="Arial" w:cs="Arial"/>
          <w:sz w:val="20"/>
          <w:szCs w:val="20"/>
        </w:rPr>
      </w:pPr>
    </w:p>
    <w:p w14:paraId="60448344" w14:textId="3E8C61D0" w:rsidR="00166EB8" w:rsidRPr="00BF3873" w:rsidRDefault="00166EB8" w:rsidP="009719DC">
      <w:pPr>
        <w:rPr>
          <w:rFonts w:ascii="Arial" w:hAnsi="Arial" w:cs="Arial"/>
          <w:b/>
          <w:sz w:val="20"/>
          <w:szCs w:val="20"/>
        </w:rPr>
      </w:pPr>
      <w:r w:rsidRPr="00BF3873">
        <w:rPr>
          <w:rFonts w:ascii="Arial" w:hAnsi="Arial" w:cs="Arial"/>
          <w:b/>
          <w:sz w:val="20"/>
          <w:szCs w:val="20"/>
        </w:rPr>
        <w:t xml:space="preserve">Item </w:t>
      </w:r>
      <w:r w:rsidR="004940E0">
        <w:rPr>
          <w:rFonts w:ascii="Arial" w:hAnsi="Arial" w:cs="Arial"/>
          <w:b/>
          <w:sz w:val="20"/>
          <w:szCs w:val="20"/>
        </w:rPr>
        <w:t>8</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719DC">
      <w:pPr>
        <w:rPr>
          <w:rFonts w:ascii="Arial" w:hAnsi="Arial" w:cs="Arial"/>
          <w:b/>
          <w:sz w:val="20"/>
          <w:szCs w:val="20"/>
        </w:rPr>
      </w:pPr>
    </w:p>
    <w:p w14:paraId="47472E9B" w14:textId="5723F515" w:rsidR="00E76B63" w:rsidRDefault="00A22FB3" w:rsidP="009719DC">
      <w:pPr>
        <w:pStyle w:val="CommentText"/>
        <w:rPr>
          <w:rFonts w:ascii="Arial" w:hAnsi="Arial" w:cs="Arial"/>
          <w:lang w:val="en-US"/>
        </w:rPr>
      </w:pPr>
      <w:r>
        <w:rPr>
          <w:rFonts w:ascii="Arial" w:hAnsi="Arial" w:cs="Arial"/>
          <w:lang w:val="en-US"/>
        </w:rPr>
        <w:t>MM</w:t>
      </w:r>
      <w:r w:rsidR="00E76B63" w:rsidRPr="00690669">
        <w:rPr>
          <w:rFonts w:ascii="Arial" w:hAnsi="Arial" w:cs="Arial"/>
          <w:lang w:val="en-US"/>
        </w:rPr>
        <w:t xml:space="preserve"> </w:t>
      </w:r>
      <w:r w:rsidR="00EC43B6">
        <w:rPr>
          <w:rFonts w:ascii="Arial" w:hAnsi="Arial" w:cs="Arial"/>
          <w:lang w:val="en-US"/>
        </w:rPr>
        <w:t>confirmed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D3C6A1" w14:textId="77777777" w:rsidR="003809BC" w:rsidRDefault="003809BC" w:rsidP="009719DC">
      <w:pPr>
        <w:pStyle w:val="CommentText"/>
        <w:rPr>
          <w:rFonts w:ascii="Arial" w:hAnsi="Arial" w:cs="Arial"/>
          <w:lang w:val="en-US"/>
        </w:rPr>
      </w:pPr>
    </w:p>
    <w:p w14:paraId="39C8E1D9" w14:textId="3B395223" w:rsidR="00E76B63" w:rsidRDefault="00E76B63" w:rsidP="009719DC">
      <w:pPr>
        <w:rPr>
          <w:rFonts w:ascii="Arial" w:hAnsi="Arial" w:cs="Arial"/>
          <w:b/>
          <w:sz w:val="20"/>
          <w:szCs w:val="20"/>
        </w:rPr>
      </w:pPr>
      <w:r w:rsidRPr="003809BC">
        <w:rPr>
          <w:rFonts w:ascii="Arial" w:hAnsi="Arial" w:cs="Arial"/>
          <w:b/>
          <w:sz w:val="20"/>
          <w:szCs w:val="20"/>
        </w:rPr>
        <w:t>AOB</w:t>
      </w:r>
    </w:p>
    <w:p w14:paraId="2110D4EB" w14:textId="1DC50ACC" w:rsidR="00A27D05" w:rsidRDefault="00A27D05" w:rsidP="009719DC">
      <w:pPr>
        <w:rPr>
          <w:rFonts w:ascii="Arial" w:hAnsi="Arial" w:cs="Arial"/>
          <w:b/>
          <w:sz w:val="20"/>
          <w:szCs w:val="20"/>
        </w:rPr>
      </w:pPr>
    </w:p>
    <w:p w14:paraId="0F33CEEF" w14:textId="6CF1AAA5" w:rsidR="0021258D" w:rsidRPr="00366814" w:rsidRDefault="00242379" w:rsidP="009719DC">
      <w:pPr>
        <w:rPr>
          <w:rFonts w:ascii="Arial" w:hAnsi="Arial" w:cs="Arial"/>
          <w:bCs/>
          <w:sz w:val="20"/>
          <w:szCs w:val="20"/>
        </w:rPr>
      </w:pPr>
      <w:r>
        <w:rPr>
          <w:rFonts w:ascii="Arial" w:hAnsi="Arial" w:cs="Arial"/>
          <w:bCs/>
          <w:sz w:val="20"/>
          <w:szCs w:val="20"/>
        </w:rPr>
        <w:t>N</w:t>
      </w:r>
      <w:r w:rsidR="002B4D59">
        <w:rPr>
          <w:rFonts w:ascii="Arial" w:hAnsi="Arial" w:cs="Arial"/>
          <w:bCs/>
          <w:sz w:val="20"/>
          <w:szCs w:val="20"/>
        </w:rPr>
        <w:t>one.</w:t>
      </w:r>
    </w:p>
    <w:p w14:paraId="12605323" w14:textId="77777777" w:rsidR="003809BC" w:rsidRPr="00690669" w:rsidRDefault="003809BC" w:rsidP="009719DC">
      <w:pPr>
        <w:rPr>
          <w:rFonts w:ascii="Arial" w:hAnsi="Arial" w:cs="Arial"/>
          <w:sz w:val="20"/>
          <w:szCs w:val="20"/>
          <w:lang w:val="en-US"/>
        </w:rPr>
      </w:pPr>
    </w:p>
    <w:p w14:paraId="31557935" w14:textId="5B57ADF4" w:rsidR="00B923C8" w:rsidRPr="008B0B4B" w:rsidRDefault="001C1136" w:rsidP="009719DC">
      <w:r w:rsidRPr="007A6F23">
        <w:rPr>
          <w:rFonts w:ascii="Arial" w:hAnsi="Arial" w:cs="Arial"/>
          <w:b/>
          <w:sz w:val="20"/>
          <w:szCs w:val="20"/>
          <w:lang w:val="en-US"/>
        </w:rPr>
        <w:t>Close of meeting</w:t>
      </w:r>
    </w:p>
    <w:sectPr w:rsidR="00B923C8" w:rsidRPr="008B0B4B" w:rsidSect="00FB524A">
      <w:headerReference w:type="default" r:id="rId7"/>
      <w:footerReference w:type="default" r:id="rId8"/>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E40C" w14:textId="77777777" w:rsidR="002736C5" w:rsidRDefault="002736C5">
      <w:r>
        <w:separator/>
      </w:r>
    </w:p>
  </w:endnote>
  <w:endnote w:type="continuationSeparator" w:id="0">
    <w:p w14:paraId="3443DAC4" w14:textId="77777777" w:rsidR="002736C5" w:rsidRDefault="002736C5">
      <w:r>
        <w:continuationSeparator/>
      </w:r>
    </w:p>
  </w:endnote>
  <w:endnote w:type="continuationNotice" w:id="1">
    <w:p w14:paraId="0504F752" w14:textId="77777777" w:rsidR="002736C5" w:rsidRDefault="0027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23C5B993" w:rsidR="00C1449A" w:rsidRDefault="00C1449A"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6D4699">
      <w:rPr>
        <w:noProof/>
        <w:szCs w:val="20"/>
      </w:rPr>
      <w:t>13</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BE63" w14:textId="77777777" w:rsidR="002736C5" w:rsidRDefault="002736C5">
      <w:r>
        <w:separator/>
      </w:r>
    </w:p>
  </w:footnote>
  <w:footnote w:type="continuationSeparator" w:id="0">
    <w:p w14:paraId="7D9E877F" w14:textId="77777777" w:rsidR="002736C5" w:rsidRDefault="002736C5">
      <w:r>
        <w:continuationSeparator/>
      </w:r>
    </w:p>
  </w:footnote>
  <w:footnote w:type="continuationNotice" w:id="1">
    <w:p w14:paraId="1BB95ACD" w14:textId="77777777" w:rsidR="002736C5" w:rsidRDefault="00273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36237F48" w:rsidR="00C1449A" w:rsidRPr="00141B01" w:rsidRDefault="00C1449A"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E8B"/>
    <w:multiLevelType w:val="hybridMultilevel"/>
    <w:tmpl w:val="DDB02AC2"/>
    <w:lvl w:ilvl="0" w:tplc="9CE69B32">
      <w:start w:val="1"/>
      <w:numFmt w:val="bullet"/>
      <w:lvlText w:val="•"/>
      <w:lvlJc w:val="left"/>
      <w:pPr>
        <w:tabs>
          <w:tab w:val="num" w:pos="720"/>
        </w:tabs>
        <w:ind w:left="720" w:hanging="360"/>
      </w:pPr>
      <w:rPr>
        <w:rFonts w:ascii="Arial" w:hAnsi="Arial" w:hint="default"/>
      </w:rPr>
    </w:lvl>
    <w:lvl w:ilvl="1" w:tplc="5DBEDDFA" w:tentative="1">
      <w:start w:val="1"/>
      <w:numFmt w:val="bullet"/>
      <w:lvlText w:val="•"/>
      <w:lvlJc w:val="left"/>
      <w:pPr>
        <w:tabs>
          <w:tab w:val="num" w:pos="1440"/>
        </w:tabs>
        <w:ind w:left="1440" w:hanging="360"/>
      </w:pPr>
      <w:rPr>
        <w:rFonts w:ascii="Arial" w:hAnsi="Arial" w:hint="default"/>
      </w:rPr>
    </w:lvl>
    <w:lvl w:ilvl="2" w:tplc="81889E6A" w:tentative="1">
      <w:start w:val="1"/>
      <w:numFmt w:val="bullet"/>
      <w:lvlText w:val="•"/>
      <w:lvlJc w:val="left"/>
      <w:pPr>
        <w:tabs>
          <w:tab w:val="num" w:pos="2160"/>
        </w:tabs>
        <w:ind w:left="2160" w:hanging="360"/>
      </w:pPr>
      <w:rPr>
        <w:rFonts w:ascii="Arial" w:hAnsi="Arial" w:hint="default"/>
      </w:rPr>
    </w:lvl>
    <w:lvl w:ilvl="3" w:tplc="D59C3E1C" w:tentative="1">
      <w:start w:val="1"/>
      <w:numFmt w:val="bullet"/>
      <w:lvlText w:val="•"/>
      <w:lvlJc w:val="left"/>
      <w:pPr>
        <w:tabs>
          <w:tab w:val="num" w:pos="2880"/>
        </w:tabs>
        <w:ind w:left="2880" w:hanging="360"/>
      </w:pPr>
      <w:rPr>
        <w:rFonts w:ascii="Arial" w:hAnsi="Arial" w:hint="default"/>
      </w:rPr>
    </w:lvl>
    <w:lvl w:ilvl="4" w:tplc="1276B506" w:tentative="1">
      <w:start w:val="1"/>
      <w:numFmt w:val="bullet"/>
      <w:lvlText w:val="•"/>
      <w:lvlJc w:val="left"/>
      <w:pPr>
        <w:tabs>
          <w:tab w:val="num" w:pos="3600"/>
        </w:tabs>
        <w:ind w:left="3600" w:hanging="360"/>
      </w:pPr>
      <w:rPr>
        <w:rFonts w:ascii="Arial" w:hAnsi="Arial" w:hint="default"/>
      </w:rPr>
    </w:lvl>
    <w:lvl w:ilvl="5" w:tplc="2834A030" w:tentative="1">
      <w:start w:val="1"/>
      <w:numFmt w:val="bullet"/>
      <w:lvlText w:val="•"/>
      <w:lvlJc w:val="left"/>
      <w:pPr>
        <w:tabs>
          <w:tab w:val="num" w:pos="4320"/>
        </w:tabs>
        <w:ind w:left="4320" w:hanging="360"/>
      </w:pPr>
      <w:rPr>
        <w:rFonts w:ascii="Arial" w:hAnsi="Arial" w:hint="default"/>
      </w:rPr>
    </w:lvl>
    <w:lvl w:ilvl="6" w:tplc="EAF41718" w:tentative="1">
      <w:start w:val="1"/>
      <w:numFmt w:val="bullet"/>
      <w:lvlText w:val="•"/>
      <w:lvlJc w:val="left"/>
      <w:pPr>
        <w:tabs>
          <w:tab w:val="num" w:pos="5040"/>
        </w:tabs>
        <w:ind w:left="5040" w:hanging="360"/>
      </w:pPr>
      <w:rPr>
        <w:rFonts w:ascii="Arial" w:hAnsi="Arial" w:hint="default"/>
      </w:rPr>
    </w:lvl>
    <w:lvl w:ilvl="7" w:tplc="67F2381E" w:tentative="1">
      <w:start w:val="1"/>
      <w:numFmt w:val="bullet"/>
      <w:lvlText w:val="•"/>
      <w:lvlJc w:val="left"/>
      <w:pPr>
        <w:tabs>
          <w:tab w:val="num" w:pos="5760"/>
        </w:tabs>
        <w:ind w:left="5760" w:hanging="360"/>
      </w:pPr>
      <w:rPr>
        <w:rFonts w:ascii="Arial" w:hAnsi="Arial" w:hint="default"/>
      </w:rPr>
    </w:lvl>
    <w:lvl w:ilvl="8" w:tplc="3D3A49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C6E37"/>
    <w:multiLevelType w:val="multilevel"/>
    <w:tmpl w:val="05C22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031EB8"/>
    <w:multiLevelType w:val="hybridMultilevel"/>
    <w:tmpl w:val="4B74F78C"/>
    <w:lvl w:ilvl="0" w:tplc="662052C8">
      <w:start w:val="1"/>
      <w:numFmt w:val="bullet"/>
      <w:lvlText w:val="•"/>
      <w:lvlJc w:val="left"/>
      <w:pPr>
        <w:tabs>
          <w:tab w:val="num" w:pos="720"/>
        </w:tabs>
        <w:ind w:left="720" w:hanging="360"/>
      </w:pPr>
      <w:rPr>
        <w:rFonts w:ascii="Arial" w:hAnsi="Arial" w:hint="default"/>
      </w:rPr>
    </w:lvl>
    <w:lvl w:ilvl="1" w:tplc="12F0CEC4" w:tentative="1">
      <w:start w:val="1"/>
      <w:numFmt w:val="bullet"/>
      <w:lvlText w:val="•"/>
      <w:lvlJc w:val="left"/>
      <w:pPr>
        <w:tabs>
          <w:tab w:val="num" w:pos="1440"/>
        </w:tabs>
        <w:ind w:left="1440" w:hanging="360"/>
      </w:pPr>
      <w:rPr>
        <w:rFonts w:ascii="Arial" w:hAnsi="Arial" w:hint="default"/>
      </w:rPr>
    </w:lvl>
    <w:lvl w:ilvl="2" w:tplc="D6A660F4" w:tentative="1">
      <w:start w:val="1"/>
      <w:numFmt w:val="bullet"/>
      <w:lvlText w:val="•"/>
      <w:lvlJc w:val="left"/>
      <w:pPr>
        <w:tabs>
          <w:tab w:val="num" w:pos="2160"/>
        </w:tabs>
        <w:ind w:left="2160" w:hanging="360"/>
      </w:pPr>
      <w:rPr>
        <w:rFonts w:ascii="Arial" w:hAnsi="Arial" w:hint="default"/>
      </w:rPr>
    </w:lvl>
    <w:lvl w:ilvl="3" w:tplc="FEFE23AA" w:tentative="1">
      <w:start w:val="1"/>
      <w:numFmt w:val="bullet"/>
      <w:lvlText w:val="•"/>
      <w:lvlJc w:val="left"/>
      <w:pPr>
        <w:tabs>
          <w:tab w:val="num" w:pos="2880"/>
        </w:tabs>
        <w:ind w:left="2880" w:hanging="360"/>
      </w:pPr>
      <w:rPr>
        <w:rFonts w:ascii="Arial" w:hAnsi="Arial" w:hint="default"/>
      </w:rPr>
    </w:lvl>
    <w:lvl w:ilvl="4" w:tplc="A9524BFE" w:tentative="1">
      <w:start w:val="1"/>
      <w:numFmt w:val="bullet"/>
      <w:lvlText w:val="•"/>
      <w:lvlJc w:val="left"/>
      <w:pPr>
        <w:tabs>
          <w:tab w:val="num" w:pos="3600"/>
        </w:tabs>
        <w:ind w:left="3600" w:hanging="360"/>
      </w:pPr>
      <w:rPr>
        <w:rFonts w:ascii="Arial" w:hAnsi="Arial" w:hint="default"/>
      </w:rPr>
    </w:lvl>
    <w:lvl w:ilvl="5" w:tplc="E55ED308" w:tentative="1">
      <w:start w:val="1"/>
      <w:numFmt w:val="bullet"/>
      <w:lvlText w:val="•"/>
      <w:lvlJc w:val="left"/>
      <w:pPr>
        <w:tabs>
          <w:tab w:val="num" w:pos="4320"/>
        </w:tabs>
        <w:ind w:left="4320" w:hanging="360"/>
      </w:pPr>
      <w:rPr>
        <w:rFonts w:ascii="Arial" w:hAnsi="Arial" w:hint="default"/>
      </w:rPr>
    </w:lvl>
    <w:lvl w:ilvl="6" w:tplc="66983A3A" w:tentative="1">
      <w:start w:val="1"/>
      <w:numFmt w:val="bullet"/>
      <w:lvlText w:val="•"/>
      <w:lvlJc w:val="left"/>
      <w:pPr>
        <w:tabs>
          <w:tab w:val="num" w:pos="5040"/>
        </w:tabs>
        <w:ind w:left="5040" w:hanging="360"/>
      </w:pPr>
      <w:rPr>
        <w:rFonts w:ascii="Arial" w:hAnsi="Arial" w:hint="default"/>
      </w:rPr>
    </w:lvl>
    <w:lvl w:ilvl="7" w:tplc="3A8094B2" w:tentative="1">
      <w:start w:val="1"/>
      <w:numFmt w:val="bullet"/>
      <w:lvlText w:val="•"/>
      <w:lvlJc w:val="left"/>
      <w:pPr>
        <w:tabs>
          <w:tab w:val="num" w:pos="5760"/>
        </w:tabs>
        <w:ind w:left="5760" w:hanging="360"/>
      </w:pPr>
      <w:rPr>
        <w:rFonts w:ascii="Arial" w:hAnsi="Arial" w:hint="default"/>
      </w:rPr>
    </w:lvl>
    <w:lvl w:ilvl="8" w:tplc="132A8F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85FC7"/>
    <w:multiLevelType w:val="hybridMultilevel"/>
    <w:tmpl w:val="5BC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14F63"/>
    <w:multiLevelType w:val="hybridMultilevel"/>
    <w:tmpl w:val="A7889632"/>
    <w:lvl w:ilvl="0" w:tplc="951CC4EA">
      <w:start w:val="1"/>
      <w:numFmt w:val="bullet"/>
      <w:lvlText w:val="•"/>
      <w:lvlJc w:val="left"/>
      <w:pPr>
        <w:tabs>
          <w:tab w:val="num" w:pos="720"/>
        </w:tabs>
        <w:ind w:left="720" w:hanging="360"/>
      </w:pPr>
      <w:rPr>
        <w:rFonts w:ascii="Arial" w:hAnsi="Arial" w:hint="default"/>
      </w:rPr>
    </w:lvl>
    <w:lvl w:ilvl="1" w:tplc="BC94F446" w:tentative="1">
      <w:start w:val="1"/>
      <w:numFmt w:val="bullet"/>
      <w:lvlText w:val="•"/>
      <w:lvlJc w:val="left"/>
      <w:pPr>
        <w:tabs>
          <w:tab w:val="num" w:pos="1440"/>
        </w:tabs>
        <w:ind w:left="1440" w:hanging="360"/>
      </w:pPr>
      <w:rPr>
        <w:rFonts w:ascii="Arial" w:hAnsi="Arial" w:hint="default"/>
      </w:rPr>
    </w:lvl>
    <w:lvl w:ilvl="2" w:tplc="E6142A40" w:tentative="1">
      <w:start w:val="1"/>
      <w:numFmt w:val="bullet"/>
      <w:lvlText w:val="•"/>
      <w:lvlJc w:val="left"/>
      <w:pPr>
        <w:tabs>
          <w:tab w:val="num" w:pos="2160"/>
        </w:tabs>
        <w:ind w:left="2160" w:hanging="360"/>
      </w:pPr>
      <w:rPr>
        <w:rFonts w:ascii="Arial" w:hAnsi="Arial" w:hint="default"/>
      </w:rPr>
    </w:lvl>
    <w:lvl w:ilvl="3" w:tplc="6890B6C4" w:tentative="1">
      <w:start w:val="1"/>
      <w:numFmt w:val="bullet"/>
      <w:lvlText w:val="•"/>
      <w:lvlJc w:val="left"/>
      <w:pPr>
        <w:tabs>
          <w:tab w:val="num" w:pos="2880"/>
        </w:tabs>
        <w:ind w:left="2880" w:hanging="360"/>
      </w:pPr>
      <w:rPr>
        <w:rFonts w:ascii="Arial" w:hAnsi="Arial" w:hint="default"/>
      </w:rPr>
    </w:lvl>
    <w:lvl w:ilvl="4" w:tplc="323C76EE" w:tentative="1">
      <w:start w:val="1"/>
      <w:numFmt w:val="bullet"/>
      <w:lvlText w:val="•"/>
      <w:lvlJc w:val="left"/>
      <w:pPr>
        <w:tabs>
          <w:tab w:val="num" w:pos="3600"/>
        </w:tabs>
        <w:ind w:left="3600" w:hanging="360"/>
      </w:pPr>
      <w:rPr>
        <w:rFonts w:ascii="Arial" w:hAnsi="Arial" w:hint="default"/>
      </w:rPr>
    </w:lvl>
    <w:lvl w:ilvl="5" w:tplc="E90CEFCE" w:tentative="1">
      <w:start w:val="1"/>
      <w:numFmt w:val="bullet"/>
      <w:lvlText w:val="•"/>
      <w:lvlJc w:val="left"/>
      <w:pPr>
        <w:tabs>
          <w:tab w:val="num" w:pos="4320"/>
        </w:tabs>
        <w:ind w:left="4320" w:hanging="360"/>
      </w:pPr>
      <w:rPr>
        <w:rFonts w:ascii="Arial" w:hAnsi="Arial" w:hint="default"/>
      </w:rPr>
    </w:lvl>
    <w:lvl w:ilvl="6" w:tplc="5CC41F82" w:tentative="1">
      <w:start w:val="1"/>
      <w:numFmt w:val="bullet"/>
      <w:lvlText w:val="•"/>
      <w:lvlJc w:val="left"/>
      <w:pPr>
        <w:tabs>
          <w:tab w:val="num" w:pos="5040"/>
        </w:tabs>
        <w:ind w:left="5040" w:hanging="360"/>
      </w:pPr>
      <w:rPr>
        <w:rFonts w:ascii="Arial" w:hAnsi="Arial" w:hint="default"/>
      </w:rPr>
    </w:lvl>
    <w:lvl w:ilvl="7" w:tplc="12FE0800" w:tentative="1">
      <w:start w:val="1"/>
      <w:numFmt w:val="bullet"/>
      <w:lvlText w:val="•"/>
      <w:lvlJc w:val="left"/>
      <w:pPr>
        <w:tabs>
          <w:tab w:val="num" w:pos="5760"/>
        </w:tabs>
        <w:ind w:left="5760" w:hanging="360"/>
      </w:pPr>
      <w:rPr>
        <w:rFonts w:ascii="Arial" w:hAnsi="Arial" w:hint="default"/>
      </w:rPr>
    </w:lvl>
    <w:lvl w:ilvl="8" w:tplc="675A7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97957"/>
    <w:multiLevelType w:val="hybridMultilevel"/>
    <w:tmpl w:val="84BCC57A"/>
    <w:lvl w:ilvl="0" w:tplc="8F36B69A">
      <w:start w:val="1"/>
      <w:numFmt w:val="bullet"/>
      <w:lvlText w:val="•"/>
      <w:lvlJc w:val="left"/>
      <w:pPr>
        <w:tabs>
          <w:tab w:val="num" w:pos="720"/>
        </w:tabs>
        <w:ind w:left="720" w:hanging="360"/>
      </w:pPr>
      <w:rPr>
        <w:rFonts w:ascii="Arial" w:hAnsi="Arial" w:hint="default"/>
      </w:rPr>
    </w:lvl>
    <w:lvl w:ilvl="1" w:tplc="D9A0663A" w:tentative="1">
      <w:start w:val="1"/>
      <w:numFmt w:val="bullet"/>
      <w:lvlText w:val="•"/>
      <w:lvlJc w:val="left"/>
      <w:pPr>
        <w:tabs>
          <w:tab w:val="num" w:pos="1440"/>
        </w:tabs>
        <w:ind w:left="1440" w:hanging="360"/>
      </w:pPr>
      <w:rPr>
        <w:rFonts w:ascii="Arial" w:hAnsi="Arial" w:hint="default"/>
      </w:rPr>
    </w:lvl>
    <w:lvl w:ilvl="2" w:tplc="57D0447E" w:tentative="1">
      <w:start w:val="1"/>
      <w:numFmt w:val="bullet"/>
      <w:lvlText w:val="•"/>
      <w:lvlJc w:val="left"/>
      <w:pPr>
        <w:tabs>
          <w:tab w:val="num" w:pos="2160"/>
        </w:tabs>
        <w:ind w:left="2160" w:hanging="360"/>
      </w:pPr>
      <w:rPr>
        <w:rFonts w:ascii="Arial" w:hAnsi="Arial" w:hint="default"/>
      </w:rPr>
    </w:lvl>
    <w:lvl w:ilvl="3" w:tplc="F8601F20" w:tentative="1">
      <w:start w:val="1"/>
      <w:numFmt w:val="bullet"/>
      <w:lvlText w:val="•"/>
      <w:lvlJc w:val="left"/>
      <w:pPr>
        <w:tabs>
          <w:tab w:val="num" w:pos="2880"/>
        </w:tabs>
        <w:ind w:left="2880" w:hanging="360"/>
      </w:pPr>
      <w:rPr>
        <w:rFonts w:ascii="Arial" w:hAnsi="Arial" w:hint="default"/>
      </w:rPr>
    </w:lvl>
    <w:lvl w:ilvl="4" w:tplc="73F4E376" w:tentative="1">
      <w:start w:val="1"/>
      <w:numFmt w:val="bullet"/>
      <w:lvlText w:val="•"/>
      <w:lvlJc w:val="left"/>
      <w:pPr>
        <w:tabs>
          <w:tab w:val="num" w:pos="3600"/>
        </w:tabs>
        <w:ind w:left="3600" w:hanging="360"/>
      </w:pPr>
      <w:rPr>
        <w:rFonts w:ascii="Arial" w:hAnsi="Arial" w:hint="default"/>
      </w:rPr>
    </w:lvl>
    <w:lvl w:ilvl="5" w:tplc="D2523980" w:tentative="1">
      <w:start w:val="1"/>
      <w:numFmt w:val="bullet"/>
      <w:lvlText w:val="•"/>
      <w:lvlJc w:val="left"/>
      <w:pPr>
        <w:tabs>
          <w:tab w:val="num" w:pos="4320"/>
        </w:tabs>
        <w:ind w:left="4320" w:hanging="360"/>
      </w:pPr>
      <w:rPr>
        <w:rFonts w:ascii="Arial" w:hAnsi="Arial" w:hint="default"/>
      </w:rPr>
    </w:lvl>
    <w:lvl w:ilvl="6" w:tplc="2CBC7A44" w:tentative="1">
      <w:start w:val="1"/>
      <w:numFmt w:val="bullet"/>
      <w:lvlText w:val="•"/>
      <w:lvlJc w:val="left"/>
      <w:pPr>
        <w:tabs>
          <w:tab w:val="num" w:pos="5040"/>
        </w:tabs>
        <w:ind w:left="5040" w:hanging="360"/>
      </w:pPr>
      <w:rPr>
        <w:rFonts w:ascii="Arial" w:hAnsi="Arial" w:hint="default"/>
      </w:rPr>
    </w:lvl>
    <w:lvl w:ilvl="7" w:tplc="24149BC8" w:tentative="1">
      <w:start w:val="1"/>
      <w:numFmt w:val="bullet"/>
      <w:lvlText w:val="•"/>
      <w:lvlJc w:val="left"/>
      <w:pPr>
        <w:tabs>
          <w:tab w:val="num" w:pos="5760"/>
        </w:tabs>
        <w:ind w:left="5760" w:hanging="360"/>
      </w:pPr>
      <w:rPr>
        <w:rFonts w:ascii="Arial" w:hAnsi="Arial" w:hint="default"/>
      </w:rPr>
    </w:lvl>
    <w:lvl w:ilvl="8" w:tplc="DD0CA7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F5652"/>
    <w:multiLevelType w:val="hybridMultilevel"/>
    <w:tmpl w:val="AB9A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218C1"/>
    <w:multiLevelType w:val="hybridMultilevel"/>
    <w:tmpl w:val="B888F192"/>
    <w:lvl w:ilvl="0" w:tplc="05B69404">
      <w:start w:val="1"/>
      <w:numFmt w:val="bullet"/>
      <w:lvlText w:val="•"/>
      <w:lvlJc w:val="left"/>
      <w:pPr>
        <w:tabs>
          <w:tab w:val="num" w:pos="720"/>
        </w:tabs>
        <w:ind w:left="720" w:hanging="360"/>
      </w:pPr>
      <w:rPr>
        <w:rFonts w:ascii="Arial" w:hAnsi="Arial" w:hint="default"/>
      </w:rPr>
    </w:lvl>
    <w:lvl w:ilvl="1" w:tplc="E5406280" w:tentative="1">
      <w:start w:val="1"/>
      <w:numFmt w:val="bullet"/>
      <w:lvlText w:val="•"/>
      <w:lvlJc w:val="left"/>
      <w:pPr>
        <w:tabs>
          <w:tab w:val="num" w:pos="1440"/>
        </w:tabs>
        <w:ind w:left="1440" w:hanging="360"/>
      </w:pPr>
      <w:rPr>
        <w:rFonts w:ascii="Arial" w:hAnsi="Arial" w:hint="default"/>
      </w:rPr>
    </w:lvl>
    <w:lvl w:ilvl="2" w:tplc="3F2E2442" w:tentative="1">
      <w:start w:val="1"/>
      <w:numFmt w:val="bullet"/>
      <w:lvlText w:val="•"/>
      <w:lvlJc w:val="left"/>
      <w:pPr>
        <w:tabs>
          <w:tab w:val="num" w:pos="2160"/>
        </w:tabs>
        <w:ind w:left="2160" w:hanging="360"/>
      </w:pPr>
      <w:rPr>
        <w:rFonts w:ascii="Arial" w:hAnsi="Arial" w:hint="default"/>
      </w:rPr>
    </w:lvl>
    <w:lvl w:ilvl="3" w:tplc="6188F798" w:tentative="1">
      <w:start w:val="1"/>
      <w:numFmt w:val="bullet"/>
      <w:lvlText w:val="•"/>
      <w:lvlJc w:val="left"/>
      <w:pPr>
        <w:tabs>
          <w:tab w:val="num" w:pos="2880"/>
        </w:tabs>
        <w:ind w:left="2880" w:hanging="360"/>
      </w:pPr>
      <w:rPr>
        <w:rFonts w:ascii="Arial" w:hAnsi="Arial" w:hint="default"/>
      </w:rPr>
    </w:lvl>
    <w:lvl w:ilvl="4" w:tplc="11F41C22" w:tentative="1">
      <w:start w:val="1"/>
      <w:numFmt w:val="bullet"/>
      <w:lvlText w:val="•"/>
      <w:lvlJc w:val="left"/>
      <w:pPr>
        <w:tabs>
          <w:tab w:val="num" w:pos="3600"/>
        </w:tabs>
        <w:ind w:left="3600" w:hanging="360"/>
      </w:pPr>
      <w:rPr>
        <w:rFonts w:ascii="Arial" w:hAnsi="Arial" w:hint="default"/>
      </w:rPr>
    </w:lvl>
    <w:lvl w:ilvl="5" w:tplc="BC70CFB4" w:tentative="1">
      <w:start w:val="1"/>
      <w:numFmt w:val="bullet"/>
      <w:lvlText w:val="•"/>
      <w:lvlJc w:val="left"/>
      <w:pPr>
        <w:tabs>
          <w:tab w:val="num" w:pos="4320"/>
        </w:tabs>
        <w:ind w:left="4320" w:hanging="360"/>
      </w:pPr>
      <w:rPr>
        <w:rFonts w:ascii="Arial" w:hAnsi="Arial" w:hint="default"/>
      </w:rPr>
    </w:lvl>
    <w:lvl w:ilvl="6" w:tplc="D4E61F6C" w:tentative="1">
      <w:start w:val="1"/>
      <w:numFmt w:val="bullet"/>
      <w:lvlText w:val="•"/>
      <w:lvlJc w:val="left"/>
      <w:pPr>
        <w:tabs>
          <w:tab w:val="num" w:pos="5040"/>
        </w:tabs>
        <w:ind w:left="5040" w:hanging="360"/>
      </w:pPr>
      <w:rPr>
        <w:rFonts w:ascii="Arial" w:hAnsi="Arial" w:hint="default"/>
      </w:rPr>
    </w:lvl>
    <w:lvl w:ilvl="7" w:tplc="F85C6A42" w:tentative="1">
      <w:start w:val="1"/>
      <w:numFmt w:val="bullet"/>
      <w:lvlText w:val="•"/>
      <w:lvlJc w:val="left"/>
      <w:pPr>
        <w:tabs>
          <w:tab w:val="num" w:pos="5760"/>
        </w:tabs>
        <w:ind w:left="5760" w:hanging="360"/>
      </w:pPr>
      <w:rPr>
        <w:rFonts w:ascii="Arial" w:hAnsi="Arial" w:hint="default"/>
      </w:rPr>
    </w:lvl>
    <w:lvl w:ilvl="8" w:tplc="C2F029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74573"/>
    <w:multiLevelType w:val="hybridMultilevel"/>
    <w:tmpl w:val="415008DC"/>
    <w:lvl w:ilvl="0" w:tplc="40CC4008">
      <w:start w:val="1"/>
      <w:numFmt w:val="bullet"/>
      <w:lvlText w:val="•"/>
      <w:lvlJc w:val="left"/>
      <w:pPr>
        <w:tabs>
          <w:tab w:val="num" w:pos="720"/>
        </w:tabs>
        <w:ind w:left="720" w:hanging="360"/>
      </w:pPr>
      <w:rPr>
        <w:rFonts w:ascii="Arial" w:hAnsi="Arial" w:hint="default"/>
      </w:rPr>
    </w:lvl>
    <w:lvl w:ilvl="1" w:tplc="BEB249B0" w:tentative="1">
      <w:start w:val="1"/>
      <w:numFmt w:val="bullet"/>
      <w:lvlText w:val="•"/>
      <w:lvlJc w:val="left"/>
      <w:pPr>
        <w:tabs>
          <w:tab w:val="num" w:pos="1440"/>
        </w:tabs>
        <w:ind w:left="1440" w:hanging="360"/>
      </w:pPr>
      <w:rPr>
        <w:rFonts w:ascii="Arial" w:hAnsi="Arial" w:hint="default"/>
      </w:rPr>
    </w:lvl>
    <w:lvl w:ilvl="2" w:tplc="46BAD4C4" w:tentative="1">
      <w:start w:val="1"/>
      <w:numFmt w:val="bullet"/>
      <w:lvlText w:val="•"/>
      <w:lvlJc w:val="left"/>
      <w:pPr>
        <w:tabs>
          <w:tab w:val="num" w:pos="2160"/>
        </w:tabs>
        <w:ind w:left="2160" w:hanging="360"/>
      </w:pPr>
      <w:rPr>
        <w:rFonts w:ascii="Arial" w:hAnsi="Arial" w:hint="default"/>
      </w:rPr>
    </w:lvl>
    <w:lvl w:ilvl="3" w:tplc="FAF06F4C" w:tentative="1">
      <w:start w:val="1"/>
      <w:numFmt w:val="bullet"/>
      <w:lvlText w:val="•"/>
      <w:lvlJc w:val="left"/>
      <w:pPr>
        <w:tabs>
          <w:tab w:val="num" w:pos="2880"/>
        </w:tabs>
        <w:ind w:left="2880" w:hanging="360"/>
      </w:pPr>
      <w:rPr>
        <w:rFonts w:ascii="Arial" w:hAnsi="Arial" w:hint="default"/>
      </w:rPr>
    </w:lvl>
    <w:lvl w:ilvl="4" w:tplc="52B8ADB4" w:tentative="1">
      <w:start w:val="1"/>
      <w:numFmt w:val="bullet"/>
      <w:lvlText w:val="•"/>
      <w:lvlJc w:val="left"/>
      <w:pPr>
        <w:tabs>
          <w:tab w:val="num" w:pos="3600"/>
        </w:tabs>
        <w:ind w:left="3600" w:hanging="360"/>
      </w:pPr>
      <w:rPr>
        <w:rFonts w:ascii="Arial" w:hAnsi="Arial" w:hint="default"/>
      </w:rPr>
    </w:lvl>
    <w:lvl w:ilvl="5" w:tplc="63C87E00" w:tentative="1">
      <w:start w:val="1"/>
      <w:numFmt w:val="bullet"/>
      <w:lvlText w:val="•"/>
      <w:lvlJc w:val="left"/>
      <w:pPr>
        <w:tabs>
          <w:tab w:val="num" w:pos="4320"/>
        </w:tabs>
        <w:ind w:left="4320" w:hanging="360"/>
      </w:pPr>
      <w:rPr>
        <w:rFonts w:ascii="Arial" w:hAnsi="Arial" w:hint="default"/>
      </w:rPr>
    </w:lvl>
    <w:lvl w:ilvl="6" w:tplc="2BDCE3C2" w:tentative="1">
      <w:start w:val="1"/>
      <w:numFmt w:val="bullet"/>
      <w:lvlText w:val="•"/>
      <w:lvlJc w:val="left"/>
      <w:pPr>
        <w:tabs>
          <w:tab w:val="num" w:pos="5040"/>
        </w:tabs>
        <w:ind w:left="5040" w:hanging="360"/>
      </w:pPr>
      <w:rPr>
        <w:rFonts w:ascii="Arial" w:hAnsi="Arial" w:hint="default"/>
      </w:rPr>
    </w:lvl>
    <w:lvl w:ilvl="7" w:tplc="135AD006" w:tentative="1">
      <w:start w:val="1"/>
      <w:numFmt w:val="bullet"/>
      <w:lvlText w:val="•"/>
      <w:lvlJc w:val="left"/>
      <w:pPr>
        <w:tabs>
          <w:tab w:val="num" w:pos="5760"/>
        </w:tabs>
        <w:ind w:left="5760" w:hanging="360"/>
      </w:pPr>
      <w:rPr>
        <w:rFonts w:ascii="Arial" w:hAnsi="Arial" w:hint="default"/>
      </w:rPr>
    </w:lvl>
    <w:lvl w:ilvl="8" w:tplc="0FAA4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92112"/>
    <w:multiLevelType w:val="hybridMultilevel"/>
    <w:tmpl w:val="F1DE82F8"/>
    <w:lvl w:ilvl="0" w:tplc="D44E4342">
      <w:start w:val="1"/>
      <w:numFmt w:val="bullet"/>
      <w:lvlText w:val="•"/>
      <w:lvlJc w:val="left"/>
      <w:pPr>
        <w:tabs>
          <w:tab w:val="num" w:pos="720"/>
        </w:tabs>
        <w:ind w:left="720" w:hanging="360"/>
      </w:pPr>
      <w:rPr>
        <w:rFonts w:ascii="Arial" w:hAnsi="Arial" w:hint="default"/>
      </w:rPr>
    </w:lvl>
    <w:lvl w:ilvl="1" w:tplc="90A6D4A2" w:tentative="1">
      <w:start w:val="1"/>
      <w:numFmt w:val="bullet"/>
      <w:lvlText w:val="•"/>
      <w:lvlJc w:val="left"/>
      <w:pPr>
        <w:tabs>
          <w:tab w:val="num" w:pos="1440"/>
        </w:tabs>
        <w:ind w:left="1440" w:hanging="360"/>
      </w:pPr>
      <w:rPr>
        <w:rFonts w:ascii="Arial" w:hAnsi="Arial" w:hint="default"/>
      </w:rPr>
    </w:lvl>
    <w:lvl w:ilvl="2" w:tplc="C4EE6C12" w:tentative="1">
      <w:start w:val="1"/>
      <w:numFmt w:val="bullet"/>
      <w:lvlText w:val="•"/>
      <w:lvlJc w:val="left"/>
      <w:pPr>
        <w:tabs>
          <w:tab w:val="num" w:pos="2160"/>
        </w:tabs>
        <w:ind w:left="2160" w:hanging="360"/>
      </w:pPr>
      <w:rPr>
        <w:rFonts w:ascii="Arial" w:hAnsi="Arial" w:hint="default"/>
      </w:rPr>
    </w:lvl>
    <w:lvl w:ilvl="3" w:tplc="720CAF6E" w:tentative="1">
      <w:start w:val="1"/>
      <w:numFmt w:val="bullet"/>
      <w:lvlText w:val="•"/>
      <w:lvlJc w:val="left"/>
      <w:pPr>
        <w:tabs>
          <w:tab w:val="num" w:pos="2880"/>
        </w:tabs>
        <w:ind w:left="2880" w:hanging="360"/>
      </w:pPr>
      <w:rPr>
        <w:rFonts w:ascii="Arial" w:hAnsi="Arial" w:hint="default"/>
      </w:rPr>
    </w:lvl>
    <w:lvl w:ilvl="4" w:tplc="8D883A0C" w:tentative="1">
      <w:start w:val="1"/>
      <w:numFmt w:val="bullet"/>
      <w:lvlText w:val="•"/>
      <w:lvlJc w:val="left"/>
      <w:pPr>
        <w:tabs>
          <w:tab w:val="num" w:pos="3600"/>
        </w:tabs>
        <w:ind w:left="3600" w:hanging="360"/>
      </w:pPr>
      <w:rPr>
        <w:rFonts w:ascii="Arial" w:hAnsi="Arial" w:hint="default"/>
      </w:rPr>
    </w:lvl>
    <w:lvl w:ilvl="5" w:tplc="46CC53BA" w:tentative="1">
      <w:start w:val="1"/>
      <w:numFmt w:val="bullet"/>
      <w:lvlText w:val="•"/>
      <w:lvlJc w:val="left"/>
      <w:pPr>
        <w:tabs>
          <w:tab w:val="num" w:pos="4320"/>
        </w:tabs>
        <w:ind w:left="4320" w:hanging="360"/>
      </w:pPr>
      <w:rPr>
        <w:rFonts w:ascii="Arial" w:hAnsi="Arial" w:hint="default"/>
      </w:rPr>
    </w:lvl>
    <w:lvl w:ilvl="6" w:tplc="7EB8FD8A" w:tentative="1">
      <w:start w:val="1"/>
      <w:numFmt w:val="bullet"/>
      <w:lvlText w:val="•"/>
      <w:lvlJc w:val="left"/>
      <w:pPr>
        <w:tabs>
          <w:tab w:val="num" w:pos="5040"/>
        </w:tabs>
        <w:ind w:left="5040" w:hanging="360"/>
      </w:pPr>
      <w:rPr>
        <w:rFonts w:ascii="Arial" w:hAnsi="Arial" w:hint="default"/>
      </w:rPr>
    </w:lvl>
    <w:lvl w:ilvl="7" w:tplc="582053C4" w:tentative="1">
      <w:start w:val="1"/>
      <w:numFmt w:val="bullet"/>
      <w:lvlText w:val="•"/>
      <w:lvlJc w:val="left"/>
      <w:pPr>
        <w:tabs>
          <w:tab w:val="num" w:pos="5760"/>
        </w:tabs>
        <w:ind w:left="5760" w:hanging="360"/>
      </w:pPr>
      <w:rPr>
        <w:rFonts w:ascii="Arial" w:hAnsi="Arial" w:hint="default"/>
      </w:rPr>
    </w:lvl>
    <w:lvl w:ilvl="8" w:tplc="FCF617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3453AA"/>
    <w:multiLevelType w:val="hybridMultilevel"/>
    <w:tmpl w:val="E90A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EA7961"/>
    <w:multiLevelType w:val="hybridMultilevel"/>
    <w:tmpl w:val="B1A48E8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36290CA5"/>
    <w:multiLevelType w:val="hybridMultilevel"/>
    <w:tmpl w:val="D4B8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D3C38"/>
    <w:multiLevelType w:val="hybridMultilevel"/>
    <w:tmpl w:val="05F61F40"/>
    <w:lvl w:ilvl="0" w:tplc="407672F8">
      <w:start w:val="1"/>
      <w:numFmt w:val="bullet"/>
      <w:lvlText w:val="•"/>
      <w:lvlJc w:val="left"/>
      <w:pPr>
        <w:tabs>
          <w:tab w:val="num" w:pos="720"/>
        </w:tabs>
        <w:ind w:left="720" w:hanging="360"/>
      </w:pPr>
      <w:rPr>
        <w:rFonts w:ascii="Arial" w:hAnsi="Arial" w:hint="default"/>
      </w:rPr>
    </w:lvl>
    <w:lvl w:ilvl="1" w:tplc="2B8A9CFE" w:tentative="1">
      <w:start w:val="1"/>
      <w:numFmt w:val="bullet"/>
      <w:lvlText w:val="•"/>
      <w:lvlJc w:val="left"/>
      <w:pPr>
        <w:tabs>
          <w:tab w:val="num" w:pos="1440"/>
        </w:tabs>
        <w:ind w:left="1440" w:hanging="360"/>
      </w:pPr>
      <w:rPr>
        <w:rFonts w:ascii="Arial" w:hAnsi="Arial" w:hint="default"/>
      </w:rPr>
    </w:lvl>
    <w:lvl w:ilvl="2" w:tplc="3F9C8E66" w:tentative="1">
      <w:start w:val="1"/>
      <w:numFmt w:val="bullet"/>
      <w:lvlText w:val="•"/>
      <w:lvlJc w:val="left"/>
      <w:pPr>
        <w:tabs>
          <w:tab w:val="num" w:pos="2160"/>
        </w:tabs>
        <w:ind w:left="2160" w:hanging="360"/>
      </w:pPr>
      <w:rPr>
        <w:rFonts w:ascii="Arial" w:hAnsi="Arial" w:hint="default"/>
      </w:rPr>
    </w:lvl>
    <w:lvl w:ilvl="3" w:tplc="41F834FA" w:tentative="1">
      <w:start w:val="1"/>
      <w:numFmt w:val="bullet"/>
      <w:lvlText w:val="•"/>
      <w:lvlJc w:val="left"/>
      <w:pPr>
        <w:tabs>
          <w:tab w:val="num" w:pos="2880"/>
        </w:tabs>
        <w:ind w:left="2880" w:hanging="360"/>
      </w:pPr>
      <w:rPr>
        <w:rFonts w:ascii="Arial" w:hAnsi="Arial" w:hint="default"/>
      </w:rPr>
    </w:lvl>
    <w:lvl w:ilvl="4" w:tplc="B170873A" w:tentative="1">
      <w:start w:val="1"/>
      <w:numFmt w:val="bullet"/>
      <w:lvlText w:val="•"/>
      <w:lvlJc w:val="left"/>
      <w:pPr>
        <w:tabs>
          <w:tab w:val="num" w:pos="3600"/>
        </w:tabs>
        <w:ind w:left="3600" w:hanging="360"/>
      </w:pPr>
      <w:rPr>
        <w:rFonts w:ascii="Arial" w:hAnsi="Arial" w:hint="default"/>
      </w:rPr>
    </w:lvl>
    <w:lvl w:ilvl="5" w:tplc="302C9224" w:tentative="1">
      <w:start w:val="1"/>
      <w:numFmt w:val="bullet"/>
      <w:lvlText w:val="•"/>
      <w:lvlJc w:val="left"/>
      <w:pPr>
        <w:tabs>
          <w:tab w:val="num" w:pos="4320"/>
        </w:tabs>
        <w:ind w:left="4320" w:hanging="360"/>
      </w:pPr>
      <w:rPr>
        <w:rFonts w:ascii="Arial" w:hAnsi="Arial" w:hint="default"/>
      </w:rPr>
    </w:lvl>
    <w:lvl w:ilvl="6" w:tplc="F96A12A8" w:tentative="1">
      <w:start w:val="1"/>
      <w:numFmt w:val="bullet"/>
      <w:lvlText w:val="•"/>
      <w:lvlJc w:val="left"/>
      <w:pPr>
        <w:tabs>
          <w:tab w:val="num" w:pos="5040"/>
        </w:tabs>
        <w:ind w:left="5040" w:hanging="360"/>
      </w:pPr>
      <w:rPr>
        <w:rFonts w:ascii="Arial" w:hAnsi="Arial" w:hint="default"/>
      </w:rPr>
    </w:lvl>
    <w:lvl w:ilvl="7" w:tplc="185A9FC6" w:tentative="1">
      <w:start w:val="1"/>
      <w:numFmt w:val="bullet"/>
      <w:lvlText w:val="•"/>
      <w:lvlJc w:val="left"/>
      <w:pPr>
        <w:tabs>
          <w:tab w:val="num" w:pos="5760"/>
        </w:tabs>
        <w:ind w:left="5760" w:hanging="360"/>
      </w:pPr>
      <w:rPr>
        <w:rFonts w:ascii="Arial" w:hAnsi="Arial" w:hint="default"/>
      </w:rPr>
    </w:lvl>
    <w:lvl w:ilvl="8" w:tplc="156A05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85199B"/>
    <w:multiLevelType w:val="hybridMultilevel"/>
    <w:tmpl w:val="E5406922"/>
    <w:lvl w:ilvl="0" w:tplc="CA1C17BC">
      <w:start w:val="1"/>
      <w:numFmt w:val="bullet"/>
      <w:lvlText w:val="•"/>
      <w:lvlJc w:val="left"/>
      <w:pPr>
        <w:tabs>
          <w:tab w:val="num" w:pos="720"/>
        </w:tabs>
        <w:ind w:left="720" w:hanging="360"/>
      </w:pPr>
      <w:rPr>
        <w:rFonts w:ascii="Arial" w:hAnsi="Arial" w:hint="default"/>
      </w:rPr>
    </w:lvl>
    <w:lvl w:ilvl="1" w:tplc="00EEF1D4" w:tentative="1">
      <w:start w:val="1"/>
      <w:numFmt w:val="bullet"/>
      <w:lvlText w:val="•"/>
      <w:lvlJc w:val="left"/>
      <w:pPr>
        <w:tabs>
          <w:tab w:val="num" w:pos="1440"/>
        </w:tabs>
        <w:ind w:left="1440" w:hanging="360"/>
      </w:pPr>
      <w:rPr>
        <w:rFonts w:ascii="Arial" w:hAnsi="Arial" w:hint="default"/>
      </w:rPr>
    </w:lvl>
    <w:lvl w:ilvl="2" w:tplc="E5C66DA8" w:tentative="1">
      <w:start w:val="1"/>
      <w:numFmt w:val="bullet"/>
      <w:lvlText w:val="•"/>
      <w:lvlJc w:val="left"/>
      <w:pPr>
        <w:tabs>
          <w:tab w:val="num" w:pos="2160"/>
        </w:tabs>
        <w:ind w:left="2160" w:hanging="360"/>
      </w:pPr>
      <w:rPr>
        <w:rFonts w:ascii="Arial" w:hAnsi="Arial" w:hint="default"/>
      </w:rPr>
    </w:lvl>
    <w:lvl w:ilvl="3" w:tplc="2D0ECC00" w:tentative="1">
      <w:start w:val="1"/>
      <w:numFmt w:val="bullet"/>
      <w:lvlText w:val="•"/>
      <w:lvlJc w:val="left"/>
      <w:pPr>
        <w:tabs>
          <w:tab w:val="num" w:pos="2880"/>
        </w:tabs>
        <w:ind w:left="2880" w:hanging="360"/>
      </w:pPr>
      <w:rPr>
        <w:rFonts w:ascii="Arial" w:hAnsi="Arial" w:hint="default"/>
      </w:rPr>
    </w:lvl>
    <w:lvl w:ilvl="4" w:tplc="CEB80FDE" w:tentative="1">
      <w:start w:val="1"/>
      <w:numFmt w:val="bullet"/>
      <w:lvlText w:val="•"/>
      <w:lvlJc w:val="left"/>
      <w:pPr>
        <w:tabs>
          <w:tab w:val="num" w:pos="3600"/>
        </w:tabs>
        <w:ind w:left="3600" w:hanging="360"/>
      </w:pPr>
      <w:rPr>
        <w:rFonts w:ascii="Arial" w:hAnsi="Arial" w:hint="default"/>
      </w:rPr>
    </w:lvl>
    <w:lvl w:ilvl="5" w:tplc="11E85856" w:tentative="1">
      <w:start w:val="1"/>
      <w:numFmt w:val="bullet"/>
      <w:lvlText w:val="•"/>
      <w:lvlJc w:val="left"/>
      <w:pPr>
        <w:tabs>
          <w:tab w:val="num" w:pos="4320"/>
        </w:tabs>
        <w:ind w:left="4320" w:hanging="360"/>
      </w:pPr>
      <w:rPr>
        <w:rFonts w:ascii="Arial" w:hAnsi="Arial" w:hint="default"/>
      </w:rPr>
    </w:lvl>
    <w:lvl w:ilvl="6" w:tplc="66229582" w:tentative="1">
      <w:start w:val="1"/>
      <w:numFmt w:val="bullet"/>
      <w:lvlText w:val="•"/>
      <w:lvlJc w:val="left"/>
      <w:pPr>
        <w:tabs>
          <w:tab w:val="num" w:pos="5040"/>
        </w:tabs>
        <w:ind w:left="5040" w:hanging="360"/>
      </w:pPr>
      <w:rPr>
        <w:rFonts w:ascii="Arial" w:hAnsi="Arial" w:hint="default"/>
      </w:rPr>
    </w:lvl>
    <w:lvl w:ilvl="7" w:tplc="3A0EBE0E" w:tentative="1">
      <w:start w:val="1"/>
      <w:numFmt w:val="bullet"/>
      <w:lvlText w:val="•"/>
      <w:lvlJc w:val="left"/>
      <w:pPr>
        <w:tabs>
          <w:tab w:val="num" w:pos="5760"/>
        </w:tabs>
        <w:ind w:left="5760" w:hanging="360"/>
      </w:pPr>
      <w:rPr>
        <w:rFonts w:ascii="Arial" w:hAnsi="Arial" w:hint="default"/>
      </w:rPr>
    </w:lvl>
    <w:lvl w:ilvl="8" w:tplc="C704A2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B87393"/>
    <w:multiLevelType w:val="hybridMultilevel"/>
    <w:tmpl w:val="18BAEEA2"/>
    <w:lvl w:ilvl="0" w:tplc="7B42F4FA">
      <w:start w:val="1"/>
      <w:numFmt w:val="bullet"/>
      <w:lvlText w:val="•"/>
      <w:lvlJc w:val="left"/>
      <w:pPr>
        <w:tabs>
          <w:tab w:val="num" w:pos="720"/>
        </w:tabs>
        <w:ind w:left="720" w:hanging="360"/>
      </w:pPr>
      <w:rPr>
        <w:rFonts w:ascii="Arial" w:hAnsi="Arial" w:hint="default"/>
      </w:rPr>
    </w:lvl>
    <w:lvl w:ilvl="1" w:tplc="DBD06CFE" w:tentative="1">
      <w:start w:val="1"/>
      <w:numFmt w:val="bullet"/>
      <w:lvlText w:val="•"/>
      <w:lvlJc w:val="left"/>
      <w:pPr>
        <w:tabs>
          <w:tab w:val="num" w:pos="1440"/>
        </w:tabs>
        <w:ind w:left="1440" w:hanging="360"/>
      </w:pPr>
      <w:rPr>
        <w:rFonts w:ascii="Arial" w:hAnsi="Arial" w:hint="default"/>
      </w:rPr>
    </w:lvl>
    <w:lvl w:ilvl="2" w:tplc="DE305EBA" w:tentative="1">
      <w:start w:val="1"/>
      <w:numFmt w:val="bullet"/>
      <w:lvlText w:val="•"/>
      <w:lvlJc w:val="left"/>
      <w:pPr>
        <w:tabs>
          <w:tab w:val="num" w:pos="2160"/>
        </w:tabs>
        <w:ind w:left="2160" w:hanging="360"/>
      </w:pPr>
      <w:rPr>
        <w:rFonts w:ascii="Arial" w:hAnsi="Arial" w:hint="default"/>
      </w:rPr>
    </w:lvl>
    <w:lvl w:ilvl="3" w:tplc="598EFACA" w:tentative="1">
      <w:start w:val="1"/>
      <w:numFmt w:val="bullet"/>
      <w:lvlText w:val="•"/>
      <w:lvlJc w:val="left"/>
      <w:pPr>
        <w:tabs>
          <w:tab w:val="num" w:pos="2880"/>
        </w:tabs>
        <w:ind w:left="2880" w:hanging="360"/>
      </w:pPr>
      <w:rPr>
        <w:rFonts w:ascii="Arial" w:hAnsi="Arial" w:hint="default"/>
      </w:rPr>
    </w:lvl>
    <w:lvl w:ilvl="4" w:tplc="D5EC723C" w:tentative="1">
      <w:start w:val="1"/>
      <w:numFmt w:val="bullet"/>
      <w:lvlText w:val="•"/>
      <w:lvlJc w:val="left"/>
      <w:pPr>
        <w:tabs>
          <w:tab w:val="num" w:pos="3600"/>
        </w:tabs>
        <w:ind w:left="3600" w:hanging="360"/>
      </w:pPr>
      <w:rPr>
        <w:rFonts w:ascii="Arial" w:hAnsi="Arial" w:hint="default"/>
      </w:rPr>
    </w:lvl>
    <w:lvl w:ilvl="5" w:tplc="D832A712" w:tentative="1">
      <w:start w:val="1"/>
      <w:numFmt w:val="bullet"/>
      <w:lvlText w:val="•"/>
      <w:lvlJc w:val="left"/>
      <w:pPr>
        <w:tabs>
          <w:tab w:val="num" w:pos="4320"/>
        </w:tabs>
        <w:ind w:left="4320" w:hanging="360"/>
      </w:pPr>
      <w:rPr>
        <w:rFonts w:ascii="Arial" w:hAnsi="Arial" w:hint="default"/>
      </w:rPr>
    </w:lvl>
    <w:lvl w:ilvl="6" w:tplc="F17A54CE" w:tentative="1">
      <w:start w:val="1"/>
      <w:numFmt w:val="bullet"/>
      <w:lvlText w:val="•"/>
      <w:lvlJc w:val="left"/>
      <w:pPr>
        <w:tabs>
          <w:tab w:val="num" w:pos="5040"/>
        </w:tabs>
        <w:ind w:left="5040" w:hanging="360"/>
      </w:pPr>
      <w:rPr>
        <w:rFonts w:ascii="Arial" w:hAnsi="Arial" w:hint="default"/>
      </w:rPr>
    </w:lvl>
    <w:lvl w:ilvl="7" w:tplc="C1C428E6" w:tentative="1">
      <w:start w:val="1"/>
      <w:numFmt w:val="bullet"/>
      <w:lvlText w:val="•"/>
      <w:lvlJc w:val="left"/>
      <w:pPr>
        <w:tabs>
          <w:tab w:val="num" w:pos="5760"/>
        </w:tabs>
        <w:ind w:left="5760" w:hanging="360"/>
      </w:pPr>
      <w:rPr>
        <w:rFonts w:ascii="Arial" w:hAnsi="Arial" w:hint="default"/>
      </w:rPr>
    </w:lvl>
    <w:lvl w:ilvl="8" w:tplc="7A3259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A12723"/>
    <w:multiLevelType w:val="hybridMultilevel"/>
    <w:tmpl w:val="661A7D4E"/>
    <w:lvl w:ilvl="0" w:tplc="B20612F2">
      <w:start w:val="1"/>
      <w:numFmt w:val="bullet"/>
      <w:lvlText w:val="•"/>
      <w:lvlJc w:val="left"/>
      <w:pPr>
        <w:tabs>
          <w:tab w:val="num" w:pos="720"/>
        </w:tabs>
        <w:ind w:left="720" w:hanging="360"/>
      </w:pPr>
      <w:rPr>
        <w:rFonts w:ascii="Arial" w:hAnsi="Arial" w:hint="default"/>
      </w:rPr>
    </w:lvl>
    <w:lvl w:ilvl="1" w:tplc="11B251F8" w:tentative="1">
      <w:start w:val="1"/>
      <w:numFmt w:val="bullet"/>
      <w:lvlText w:val="•"/>
      <w:lvlJc w:val="left"/>
      <w:pPr>
        <w:tabs>
          <w:tab w:val="num" w:pos="1440"/>
        </w:tabs>
        <w:ind w:left="1440" w:hanging="360"/>
      </w:pPr>
      <w:rPr>
        <w:rFonts w:ascii="Arial" w:hAnsi="Arial" w:hint="default"/>
      </w:rPr>
    </w:lvl>
    <w:lvl w:ilvl="2" w:tplc="2F729D4A" w:tentative="1">
      <w:start w:val="1"/>
      <w:numFmt w:val="bullet"/>
      <w:lvlText w:val="•"/>
      <w:lvlJc w:val="left"/>
      <w:pPr>
        <w:tabs>
          <w:tab w:val="num" w:pos="2160"/>
        </w:tabs>
        <w:ind w:left="2160" w:hanging="360"/>
      </w:pPr>
      <w:rPr>
        <w:rFonts w:ascii="Arial" w:hAnsi="Arial" w:hint="default"/>
      </w:rPr>
    </w:lvl>
    <w:lvl w:ilvl="3" w:tplc="B2B2F888" w:tentative="1">
      <w:start w:val="1"/>
      <w:numFmt w:val="bullet"/>
      <w:lvlText w:val="•"/>
      <w:lvlJc w:val="left"/>
      <w:pPr>
        <w:tabs>
          <w:tab w:val="num" w:pos="2880"/>
        </w:tabs>
        <w:ind w:left="2880" w:hanging="360"/>
      </w:pPr>
      <w:rPr>
        <w:rFonts w:ascii="Arial" w:hAnsi="Arial" w:hint="default"/>
      </w:rPr>
    </w:lvl>
    <w:lvl w:ilvl="4" w:tplc="302C5818" w:tentative="1">
      <w:start w:val="1"/>
      <w:numFmt w:val="bullet"/>
      <w:lvlText w:val="•"/>
      <w:lvlJc w:val="left"/>
      <w:pPr>
        <w:tabs>
          <w:tab w:val="num" w:pos="3600"/>
        </w:tabs>
        <w:ind w:left="3600" w:hanging="360"/>
      </w:pPr>
      <w:rPr>
        <w:rFonts w:ascii="Arial" w:hAnsi="Arial" w:hint="default"/>
      </w:rPr>
    </w:lvl>
    <w:lvl w:ilvl="5" w:tplc="25ACC516" w:tentative="1">
      <w:start w:val="1"/>
      <w:numFmt w:val="bullet"/>
      <w:lvlText w:val="•"/>
      <w:lvlJc w:val="left"/>
      <w:pPr>
        <w:tabs>
          <w:tab w:val="num" w:pos="4320"/>
        </w:tabs>
        <w:ind w:left="4320" w:hanging="360"/>
      </w:pPr>
      <w:rPr>
        <w:rFonts w:ascii="Arial" w:hAnsi="Arial" w:hint="default"/>
      </w:rPr>
    </w:lvl>
    <w:lvl w:ilvl="6" w:tplc="831EA7B0" w:tentative="1">
      <w:start w:val="1"/>
      <w:numFmt w:val="bullet"/>
      <w:lvlText w:val="•"/>
      <w:lvlJc w:val="left"/>
      <w:pPr>
        <w:tabs>
          <w:tab w:val="num" w:pos="5040"/>
        </w:tabs>
        <w:ind w:left="5040" w:hanging="360"/>
      </w:pPr>
      <w:rPr>
        <w:rFonts w:ascii="Arial" w:hAnsi="Arial" w:hint="default"/>
      </w:rPr>
    </w:lvl>
    <w:lvl w:ilvl="7" w:tplc="AAC839E0" w:tentative="1">
      <w:start w:val="1"/>
      <w:numFmt w:val="bullet"/>
      <w:lvlText w:val="•"/>
      <w:lvlJc w:val="left"/>
      <w:pPr>
        <w:tabs>
          <w:tab w:val="num" w:pos="5760"/>
        </w:tabs>
        <w:ind w:left="5760" w:hanging="360"/>
      </w:pPr>
      <w:rPr>
        <w:rFonts w:ascii="Arial" w:hAnsi="Arial" w:hint="default"/>
      </w:rPr>
    </w:lvl>
    <w:lvl w:ilvl="8" w:tplc="8F60F3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C71628"/>
    <w:multiLevelType w:val="hybridMultilevel"/>
    <w:tmpl w:val="44E0A916"/>
    <w:lvl w:ilvl="0" w:tplc="2DBCEE42">
      <w:start w:val="1"/>
      <w:numFmt w:val="bullet"/>
      <w:lvlText w:val="•"/>
      <w:lvlJc w:val="left"/>
      <w:pPr>
        <w:tabs>
          <w:tab w:val="num" w:pos="720"/>
        </w:tabs>
        <w:ind w:left="720" w:hanging="360"/>
      </w:pPr>
      <w:rPr>
        <w:rFonts w:ascii="Arial" w:hAnsi="Arial" w:hint="default"/>
      </w:rPr>
    </w:lvl>
    <w:lvl w:ilvl="1" w:tplc="0E342DB4" w:tentative="1">
      <w:start w:val="1"/>
      <w:numFmt w:val="bullet"/>
      <w:lvlText w:val="•"/>
      <w:lvlJc w:val="left"/>
      <w:pPr>
        <w:tabs>
          <w:tab w:val="num" w:pos="1440"/>
        </w:tabs>
        <w:ind w:left="1440" w:hanging="360"/>
      </w:pPr>
      <w:rPr>
        <w:rFonts w:ascii="Arial" w:hAnsi="Arial" w:hint="default"/>
      </w:rPr>
    </w:lvl>
    <w:lvl w:ilvl="2" w:tplc="D5DCD45E" w:tentative="1">
      <w:start w:val="1"/>
      <w:numFmt w:val="bullet"/>
      <w:lvlText w:val="•"/>
      <w:lvlJc w:val="left"/>
      <w:pPr>
        <w:tabs>
          <w:tab w:val="num" w:pos="2160"/>
        </w:tabs>
        <w:ind w:left="2160" w:hanging="360"/>
      </w:pPr>
      <w:rPr>
        <w:rFonts w:ascii="Arial" w:hAnsi="Arial" w:hint="default"/>
      </w:rPr>
    </w:lvl>
    <w:lvl w:ilvl="3" w:tplc="CE8A0DAE" w:tentative="1">
      <w:start w:val="1"/>
      <w:numFmt w:val="bullet"/>
      <w:lvlText w:val="•"/>
      <w:lvlJc w:val="left"/>
      <w:pPr>
        <w:tabs>
          <w:tab w:val="num" w:pos="2880"/>
        </w:tabs>
        <w:ind w:left="2880" w:hanging="360"/>
      </w:pPr>
      <w:rPr>
        <w:rFonts w:ascii="Arial" w:hAnsi="Arial" w:hint="default"/>
      </w:rPr>
    </w:lvl>
    <w:lvl w:ilvl="4" w:tplc="3D7E57EE" w:tentative="1">
      <w:start w:val="1"/>
      <w:numFmt w:val="bullet"/>
      <w:lvlText w:val="•"/>
      <w:lvlJc w:val="left"/>
      <w:pPr>
        <w:tabs>
          <w:tab w:val="num" w:pos="3600"/>
        </w:tabs>
        <w:ind w:left="3600" w:hanging="360"/>
      </w:pPr>
      <w:rPr>
        <w:rFonts w:ascii="Arial" w:hAnsi="Arial" w:hint="default"/>
      </w:rPr>
    </w:lvl>
    <w:lvl w:ilvl="5" w:tplc="D60E7024" w:tentative="1">
      <w:start w:val="1"/>
      <w:numFmt w:val="bullet"/>
      <w:lvlText w:val="•"/>
      <w:lvlJc w:val="left"/>
      <w:pPr>
        <w:tabs>
          <w:tab w:val="num" w:pos="4320"/>
        </w:tabs>
        <w:ind w:left="4320" w:hanging="360"/>
      </w:pPr>
      <w:rPr>
        <w:rFonts w:ascii="Arial" w:hAnsi="Arial" w:hint="default"/>
      </w:rPr>
    </w:lvl>
    <w:lvl w:ilvl="6" w:tplc="B91C14D0" w:tentative="1">
      <w:start w:val="1"/>
      <w:numFmt w:val="bullet"/>
      <w:lvlText w:val="•"/>
      <w:lvlJc w:val="left"/>
      <w:pPr>
        <w:tabs>
          <w:tab w:val="num" w:pos="5040"/>
        </w:tabs>
        <w:ind w:left="5040" w:hanging="360"/>
      </w:pPr>
      <w:rPr>
        <w:rFonts w:ascii="Arial" w:hAnsi="Arial" w:hint="default"/>
      </w:rPr>
    </w:lvl>
    <w:lvl w:ilvl="7" w:tplc="C7B27BDA" w:tentative="1">
      <w:start w:val="1"/>
      <w:numFmt w:val="bullet"/>
      <w:lvlText w:val="•"/>
      <w:lvlJc w:val="left"/>
      <w:pPr>
        <w:tabs>
          <w:tab w:val="num" w:pos="5760"/>
        </w:tabs>
        <w:ind w:left="5760" w:hanging="360"/>
      </w:pPr>
      <w:rPr>
        <w:rFonts w:ascii="Arial" w:hAnsi="Arial" w:hint="default"/>
      </w:rPr>
    </w:lvl>
    <w:lvl w:ilvl="8" w:tplc="EA184E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A62B80"/>
    <w:multiLevelType w:val="hybridMultilevel"/>
    <w:tmpl w:val="1EDC6158"/>
    <w:lvl w:ilvl="0" w:tplc="F3022ACA">
      <w:start w:val="1"/>
      <w:numFmt w:val="bullet"/>
      <w:lvlText w:val="•"/>
      <w:lvlJc w:val="left"/>
      <w:pPr>
        <w:tabs>
          <w:tab w:val="num" w:pos="720"/>
        </w:tabs>
        <w:ind w:left="720" w:hanging="360"/>
      </w:pPr>
      <w:rPr>
        <w:rFonts w:ascii="Arial" w:hAnsi="Arial" w:hint="default"/>
      </w:rPr>
    </w:lvl>
    <w:lvl w:ilvl="1" w:tplc="FAAAE454" w:tentative="1">
      <w:start w:val="1"/>
      <w:numFmt w:val="bullet"/>
      <w:lvlText w:val="•"/>
      <w:lvlJc w:val="left"/>
      <w:pPr>
        <w:tabs>
          <w:tab w:val="num" w:pos="1440"/>
        </w:tabs>
        <w:ind w:left="1440" w:hanging="360"/>
      </w:pPr>
      <w:rPr>
        <w:rFonts w:ascii="Arial" w:hAnsi="Arial" w:hint="default"/>
      </w:rPr>
    </w:lvl>
    <w:lvl w:ilvl="2" w:tplc="1D8A924E" w:tentative="1">
      <w:start w:val="1"/>
      <w:numFmt w:val="bullet"/>
      <w:lvlText w:val="•"/>
      <w:lvlJc w:val="left"/>
      <w:pPr>
        <w:tabs>
          <w:tab w:val="num" w:pos="2160"/>
        </w:tabs>
        <w:ind w:left="2160" w:hanging="360"/>
      </w:pPr>
      <w:rPr>
        <w:rFonts w:ascii="Arial" w:hAnsi="Arial" w:hint="default"/>
      </w:rPr>
    </w:lvl>
    <w:lvl w:ilvl="3" w:tplc="45E825A6" w:tentative="1">
      <w:start w:val="1"/>
      <w:numFmt w:val="bullet"/>
      <w:lvlText w:val="•"/>
      <w:lvlJc w:val="left"/>
      <w:pPr>
        <w:tabs>
          <w:tab w:val="num" w:pos="2880"/>
        </w:tabs>
        <w:ind w:left="2880" w:hanging="360"/>
      </w:pPr>
      <w:rPr>
        <w:rFonts w:ascii="Arial" w:hAnsi="Arial" w:hint="default"/>
      </w:rPr>
    </w:lvl>
    <w:lvl w:ilvl="4" w:tplc="C1926E4C" w:tentative="1">
      <w:start w:val="1"/>
      <w:numFmt w:val="bullet"/>
      <w:lvlText w:val="•"/>
      <w:lvlJc w:val="left"/>
      <w:pPr>
        <w:tabs>
          <w:tab w:val="num" w:pos="3600"/>
        </w:tabs>
        <w:ind w:left="3600" w:hanging="360"/>
      </w:pPr>
      <w:rPr>
        <w:rFonts w:ascii="Arial" w:hAnsi="Arial" w:hint="default"/>
      </w:rPr>
    </w:lvl>
    <w:lvl w:ilvl="5" w:tplc="E780B58A" w:tentative="1">
      <w:start w:val="1"/>
      <w:numFmt w:val="bullet"/>
      <w:lvlText w:val="•"/>
      <w:lvlJc w:val="left"/>
      <w:pPr>
        <w:tabs>
          <w:tab w:val="num" w:pos="4320"/>
        </w:tabs>
        <w:ind w:left="4320" w:hanging="360"/>
      </w:pPr>
      <w:rPr>
        <w:rFonts w:ascii="Arial" w:hAnsi="Arial" w:hint="default"/>
      </w:rPr>
    </w:lvl>
    <w:lvl w:ilvl="6" w:tplc="ECFCFF74" w:tentative="1">
      <w:start w:val="1"/>
      <w:numFmt w:val="bullet"/>
      <w:lvlText w:val="•"/>
      <w:lvlJc w:val="left"/>
      <w:pPr>
        <w:tabs>
          <w:tab w:val="num" w:pos="5040"/>
        </w:tabs>
        <w:ind w:left="5040" w:hanging="360"/>
      </w:pPr>
      <w:rPr>
        <w:rFonts w:ascii="Arial" w:hAnsi="Arial" w:hint="default"/>
      </w:rPr>
    </w:lvl>
    <w:lvl w:ilvl="7" w:tplc="BAB41928" w:tentative="1">
      <w:start w:val="1"/>
      <w:numFmt w:val="bullet"/>
      <w:lvlText w:val="•"/>
      <w:lvlJc w:val="left"/>
      <w:pPr>
        <w:tabs>
          <w:tab w:val="num" w:pos="5760"/>
        </w:tabs>
        <w:ind w:left="5760" w:hanging="360"/>
      </w:pPr>
      <w:rPr>
        <w:rFonts w:ascii="Arial" w:hAnsi="Arial" w:hint="default"/>
      </w:rPr>
    </w:lvl>
    <w:lvl w:ilvl="8" w:tplc="987418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1A97"/>
    <w:multiLevelType w:val="hybridMultilevel"/>
    <w:tmpl w:val="AA4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77540"/>
    <w:multiLevelType w:val="hybridMultilevel"/>
    <w:tmpl w:val="E24055AC"/>
    <w:lvl w:ilvl="0" w:tplc="41967A5E">
      <w:start w:val="1"/>
      <w:numFmt w:val="decimal"/>
      <w:lvlText w:val="%1."/>
      <w:lvlJc w:val="left"/>
      <w:pPr>
        <w:tabs>
          <w:tab w:val="num" w:pos="720"/>
        </w:tabs>
        <w:ind w:left="720" w:hanging="360"/>
      </w:pPr>
    </w:lvl>
    <w:lvl w:ilvl="1" w:tplc="070243B0" w:tentative="1">
      <w:start w:val="1"/>
      <w:numFmt w:val="decimal"/>
      <w:lvlText w:val="%2."/>
      <w:lvlJc w:val="left"/>
      <w:pPr>
        <w:tabs>
          <w:tab w:val="num" w:pos="1440"/>
        </w:tabs>
        <w:ind w:left="1440" w:hanging="360"/>
      </w:pPr>
    </w:lvl>
    <w:lvl w:ilvl="2" w:tplc="28E0A62A" w:tentative="1">
      <w:start w:val="1"/>
      <w:numFmt w:val="decimal"/>
      <w:lvlText w:val="%3."/>
      <w:lvlJc w:val="left"/>
      <w:pPr>
        <w:tabs>
          <w:tab w:val="num" w:pos="2160"/>
        </w:tabs>
        <w:ind w:left="2160" w:hanging="360"/>
      </w:pPr>
    </w:lvl>
    <w:lvl w:ilvl="3" w:tplc="3060288A" w:tentative="1">
      <w:start w:val="1"/>
      <w:numFmt w:val="decimal"/>
      <w:lvlText w:val="%4."/>
      <w:lvlJc w:val="left"/>
      <w:pPr>
        <w:tabs>
          <w:tab w:val="num" w:pos="2880"/>
        </w:tabs>
        <w:ind w:left="2880" w:hanging="360"/>
      </w:pPr>
    </w:lvl>
    <w:lvl w:ilvl="4" w:tplc="7EE0B778" w:tentative="1">
      <w:start w:val="1"/>
      <w:numFmt w:val="decimal"/>
      <w:lvlText w:val="%5."/>
      <w:lvlJc w:val="left"/>
      <w:pPr>
        <w:tabs>
          <w:tab w:val="num" w:pos="3600"/>
        </w:tabs>
        <w:ind w:left="3600" w:hanging="360"/>
      </w:pPr>
    </w:lvl>
    <w:lvl w:ilvl="5" w:tplc="F50EE0CE" w:tentative="1">
      <w:start w:val="1"/>
      <w:numFmt w:val="decimal"/>
      <w:lvlText w:val="%6."/>
      <w:lvlJc w:val="left"/>
      <w:pPr>
        <w:tabs>
          <w:tab w:val="num" w:pos="4320"/>
        </w:tabs>
        <w:ind w:left="4320" w:hanging="360"/>
      </w:pPr>
    </w:lvl>
    <w:lvl w:ilvl="6" w:tplc="E37A49F4" w:tentative="1">
      <w:start w:val="1"/>
      <w:numFmt w:val="decimal"/>
      <w:lvlText w:val="%7."/>
      <w:lvlJc w:val="left"/>
      <w:pPr>
        <w:tabs>
          <w:tab w:val="num" w:pos="5040"/>
        </w:tabs>
        <w:ind w:left="5040" w:hanging="360"/>
      </w:pPr>
    </w:lvl>
    <w:lvl w:ilvl="7" w:tplc="7A102B6C" w:tentative="1">
      <w:start w:val="1"/>
      <w:numFmt w:val="decimal"/>
      <w:lvlText w:val="%8."/>
      <w:lvlJc w:val="left"/>
      <w:pPr>
        <w:tabs>
          <w:tab w:val="num" w:pos="5760"/>
        </w:tabs>
        <w:ind w:left="5760" w:hanging="360"/>
      </w:pPr>
    </w:lvl>
    <w:lvl w:ilvl="8" w:tplc="41EED142" w:tentative="1">
      <w:start w:val="1"/>
      <w:numFmt w:val="decimal"/>
      <w:lvlText w:val="%9."/>
      <w:lvlJc w:val="left"/>
      <w:pPr>
        <w:tabs>
          <w:tab w:val="num" w:pos="6480"/>
        </w:tabs>
        <w:ind w:left="6480" w:hanging="360"/>
      </w:pPr>
    </w:lvl>
  </w:abstractNum>
  <w:abstractNum w:abstractNumId="23" w15:restartNumberingAfterBreak="0">
    <w:nsid w:val="638106D7"/>
    <w:multiLevelType w:val="hybridMultilevel"/>
    <w:tmpl w:val="36F2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60C6F"/>
    <w:multiLevelType w:val="hybridMultilevel"/>
    <w:tmpl w:val="784C894C"/>
    <w:lvl w:ilvl="0" w:tplc="8B605926">
      <w:start w:val="1"/>
      <w:numFmt w:val="bullet"/>
      <w:lvlText w:val="•"/>
      <w:lvlJc w:val="left"/>
      <w:pPr>
        <w:tabs>
          <w:tab w:val="num" w:pos="720"/>
        </w:tabs>
        <w:ind w:left="720" w:hanging="360"/>
      </w:pPr>
      <w:rPr>
        <w:rFonts w:ascii="Arial" w:hAnsi="Arial" w:hint="default"/>
      </w:rPr>
    </w:lvl>
    <w:lvl w:ilvl="1" w:tplc="93B40C0C" w:tentative="1">
      <w:start w:val="1"/>
      <w:numFmt w:val="bullet"/>
      <w:lvlText w:val="•"/>
      <w:lvlJc w:val="left"/>
      <w:pPr>
        <w:tabs>
          <w:tab w:val="num" w:pos="1440"/>
        </w:tabs>
        <w:ind w:left="1440" w:hanging="360"/>
      </w:pPr>
      <w:rPr>
        <w:rFonts w:ascii="Arial" w:hAnsi="Arial" w:hint="default"/>
      </w:rPr>
    </w:lvl>
    <w:lvl w:ilvl="2" w:tplc="7DF21ADE" w:tentative="1">
      <w:start w:val="1"/>
      <w:numFmt w:val="bullet"/>
      <w:lvlText w:val="•"/>
      <w:lvlJc w:val="left"/>
      <w:pPr>
        <w:tabs>
          <w:tab w:val="num" w:pos="2160"/>
        </w:tabs>
        <w:ind w:left="2160" w:hanging="360"/>
      </w:pPr>
      <w:rPr>
        <w:rFonts w:ascii="Arial" w:hAnsi="Arial" w:hint="default"/>
      </w:rPr>
    </w:lvl>
    <w:lvl w:ilvl="3" w:tplc="1A6ADCB2" w:tentative="1">
      <w:start w:val="1"/>
      <w:numFmt w:val="bullet"/>
      <w:lvlText w:val="•"/>
      <w:lvlJc w:val="left"/>
      <w:pPr>
        <w:tabs>
          <w:tab w:val="num" w:pos="2880"/>
        </w:tabs>
        <w:ind w:left="2880" w:hanging="360"/>
      </w:pPr>
      <w:rPr>
        <w:rFonts w:ascii="Arial" w:hAnsi="Arial" w:hint="default"/>
      </w:rPr>
    </w:lvl>
    <w:lvl w:ilvl="4" w:tplc="2120534A" w:tentative="1">
      <w:start w:val="1"/>
      <w:numFmt w:val="bullet"/>
      <w:lvlText w:val="•"/>
      <w:lvlJc w:val="left"/>
      <w:pPr>
        <w:tabs>
          <w:tab w:val="num" w:pos="3600"/>
        </w:tabs>
        <w:ind w:left="3600" w:hanging="360"/>
      </w:pPr>
      <w:rPr>
        <w:rFonts w:ascii="Arial" w:hAnsi="Arial" w:hint="default"/>
      </w:rPr>
    </w:lvl>
    <w:lvl w:ilvl="5" w:tplc="AEEAD28E" w:tentative="1">
      <w:start w:val="1"/>
      <w:numFmt w:val="bullet"/>
      <w:lvlText w:val="•"/>
      <w:lvlJc w:val="left"/>
      <w:pPr>
        <w:tabs>
          <w:tab w:val="num" w:pos="4320"/>
        </w:tabs>
        <w:ind w:left="4320" w:hanging="360"/>
      </w:pPr>
      <w:rPr>
        <w:rFonts w:ascii="Arial" w:hAnsi="Arial" w:hint="default"/>
      </w:rPr>
    </w:lvl>
    <w:lvl w:ilvl="6" w:tplc="1E9C8BDC" w:tentative="1">
      <w:start w:val="1"/>
      <w:numFmt w:val="bullet"/>
      <w:lvlText w:val="•"/>
      <w:lvlJc w:val="left"/>
      <w:pPr>
        <w:tabs>
          <w:tab w:val="num" w:pos="5040"/>
        </w:tabs>
        <w:ind w:left="5040" w:hanging="360"/>
      </w:pPr>
      <w:rPr>
        <w:rFonts w:ascii="Arial" w:hAnsi="Arial" w:hint="default"/>
      </w:rPr>
    </w:lvl>
    <w:lvl w:ilvl="7" w:tplc="0AF80A10" w:tentative="1">
      <w:start w:val="1"/>
      <w:numFmt w:val="bullet"/>
      <w:lvlText w:val="•"/>
      <w:lvlJc w:val="left"/>
      <w:pPr>
        <w:tabs>
          <w:tab w:val="num" w:pos="5760"/>
        </w:tabs>
        <w:ind w:left="5760" w:hanging="360"/>
      </w:pPr>
      <w:rPr>
        <w:rFonts w:ascii="Arial" w:hAnsi="Arial" w:hint="default"/>
      </w:rPr>
    </w:lvl>
    <w:lvl w:ilvl="8" w:tplc="61C083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1A5804"/>
    <w:multiLevelType w:val="hybridMultilevel"/>
    <w:tmpl w:val="AE28D576"/>
    <w:lvl w:ilvl="0" w:tplc="AC829A5A">
      <w:start w:val="1"/>
      <w:numFmt w:val="bullet"/>
      <w:lvlText w:val="•"/>
      <w:lvlJc w:val="left"/>
      <w:pPr>
        <w:tabs>
          <w:tab w:val="num" w:pos="720"/>
        </w:tabs>
        <w:ind w:left="720" w:hanging="360"/>
      </w:pPr>
      <w:rPr>
        <w:rFonts w:ascii="Arial" w:hAnsi="Arial" w:hint="default"/>
      </w:rPr>
    </w:lvl>
    <w:lvl w:ilvl="1" w:tplc="EF567626" w:tentative="1">
      <w:start w:val="1"/>
      <w:numFmt w:val="bullet"/>
      <w:lvlText w:val="•"/>
      <w:lvlJc w:val="left"/>
      <w:pPr>
        <w:tabs>
          <w:tab w:val="num" w:pos="1440"/>
        </w:tabs>
        <w:ind w:left="1440" w:hanging="360"/>
      </w:pPr>
      <w:rPr>
        <w:rFonts w:ascii="Arial" w:hAnsi="Arial" w:hint="default"/>
      </w:rPr>
    </w:lvl>
    <w:lvl w:ilvl="2" w:tplc="15CEF7D6" w:tentative="1">
      <w:start w:val="1"/>
      <w:numFmt w:val="bullet"/>
      <w:lvlText w:val="•"/>
      <w:lvlJc w:val="left"/>
      <w:pPr>
        <w:tabs>
          <w:tab w:val="num" w:pos="2160"/>
        </w:tabs>
        <w:ind w:left="2160" w:hanging="360"/>
      </w:pPr>
      <w:rPr>
        <w:rFonts w:ascii="Arial" w:hAnsi="Arial" w:hint="default"/>
      </w:rPr>
    </w:lvl>
    <w:lvl w:ilvl="3" w:tplc="6C6CF520" w:tentative="1">
      <w:start w:val="1"/>
      <w:numFmt w:val="bullet"/>
      <w:lvlText w:val="•"/>
      <w:lvlJc w:val="left"/>
      <w:pPr>
        <w:tabs>
          <w:tab w:val="num" w:pos="2880"/>
        </w:tabs>
        <w:ind w:left="2880" w:hanging="360"/>
      </w:pPr>
      <w:rPr>
        <w:rFonts w:ascii="Arial" w:hAnsi="Arial" w:hint="default"/>
      </w:rPr>
    </w:lvl>
    <w:lvl w:ilvl="4" w:tplc="6C661622" w:tentative="1">
      <w:start w:val="1"/>
      <w:numFmt w:val="bullet"/>
      <w:lvlText w:val="•"/>
      <w:lvlJc w:val="left"/>
      <w:pPr>
        <w:tabs>
          <w:tab w:val="num" w:pos="3600"/>
        </w:tabs>
        <w:ind w:left="3600" w:hanging="360"/>
      </w:pPr>
      <w:rPr>
        <w:rFonts w:ascii="Arial" w:hAnsi="Arial" w:hint="default"/>
      </w:rPr>
    </w:lvl>
    <w:lvl w:ilvl="5" w:tplc="7CAC6D48" w:tentative="1">
      <w:start w:val="1"/>
      <w:numFmt w:val="bullet"/>
      <w:lvlText w:val="•"/>
      <w:lvlJc w:val="left"/>
      <w:pPr>
        <w:tabs>
          <w:tab w:val="num" w:pos="4320"/>
        </w:tabs>
        <w:ind w:left="4320" w:hanging="360"/>
      </w:pPr>
      <w:rPr>
        <w:rFonts w:ascii="Arial" w:hAnsi="Arial" w:hint="default"/>
      </w:rPr>
    </w:lvl>
    <w:lvl w:ilvl="6" w:tplc="EFE81EB4" w:tentative="1">
      <w:start w:val="1"/>
      <w:numFmt w:val="bullet"/>
      <w:lvlText w:val="•"/>
      <w:lvlJc w:val="left"/>
      <w:pPr>
        <w:tabs>
          <w:tab w:val="num" w:pos="5040"/>
        </w:tabs>
        <w:ind w:left="5040" w:hanging="360"/>
      </w:pPr>
      <w:rPr>
        <w:rFonts w:ascii="Arial" w:hAnsi="Arial" w:hint="default"/>
      </w:rPr>
    </w:lvl>
    <w:lvl w:ilvl="7" w:tplc="20920238" w:tentative="1">
      <w:start w:val="1"/>
      <w:numFmt w:val="bullet"/>
      <w:lvlText w:val="•"/>
      <w:lvlJc w:val="left"/>
      <w:pPr>
        <w:tabs>
          <w:tab w:val="num" w:pos="5760"/>
        </w:tabs>
        <w:ind w:left="5760" w:hanging="360"/>
      </w:pPr>
      <w:rPr>
        <w:rFonts w:ascii="Arial" w:hAnsi="Arial" w:hint="default"/>
      </w:rPr>
    </w:lvl>
    <w:lvl w:ilvl="8" w:tplc="77EE4B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94439D"/>
    <w:multiLevelType w:val="hybridMultilevel"/>
    <w:tmpl w:val="33747204"/>
    <w:lvl w:ilvl="0" w:tplc="7986A986">
      <w:start w:val="1"/>
      <w:numFmt w:val="bullet"/>
      <w:lvlText w:val="•"/>
      <w:lvlJc w:val="left"/>
      <w:pPr>
        <w:tabs>
          <w:tab w:val="num" w:pos="720"/>
        </w:tabs>
        <w:ind w:left="720" w:hanging="360"/>
      </w:pPr>
      <w:rPr>
        <w:rFonts w:ascii="Arial" w:hAnsi="Arial" w:hint="default"/>
      </w:rPr>
    </w:lvl>
    <w:lvl w:ilvl="1" w:tplc="FF22597C" w:tentative="1">
      <w:start w:val="1"/>
      <w:numFmt w:val="bullet"/>
      <w:lvlText w:val="•"/>
      <w:lvlJc w:val="left"/>
      <w:pPr>
        <w:tabs>
          <w:tab w:val="num" w:pos="1440"/>
        </w:tabs>
        <w:ind w:left="1440" w:hanging="360"/>
      </w:pPr>
      <w:rPr>
        <w:rFonts w:ascii="Arial" w:hAnsi="Arial" w:hint="default"/>
      </w:rPr>
    </w:lvl>
    <w:lvl w:ilvl="2" w:tplc="86CEEF14" w:tentative="1">
      <w:start w:val="1"/>
      <w:numFmt w:val="bullet"/>
      <w:lvlText w:val="•"/>
      <w:lvlJc w:val="left"/>
      <w:pPr>
        <w:tabs>
          <w:tab w:val="num" w:pos="2160"/>
        </w:tabs>
        <w:ind w:left="2160" w:hanging="360"/>
      </w:pPr>
      <w:rPr>
        <w:rFonts w:ascii="Arial" w:hAnsi="Arial" w:hint="default"/>
      </w:rPr>
    </w:lvl>
    <w:lvl w:ilvl="3" w:tplc="7E9CB92A" w:tentative="1">
      <w:start w:val="1"/>
      <w:numFmt w:val="bullet"/>
      <w:lvlText w:val="•"/>
      <w:lvlJc w:val="left"/>
      <w:pPr>
        <w:tabs>
          <w:tab w:val="num" w:pos="2880"/>
        </w:tabs>
        <w:ind w:left="2880" w:hanging="360"/>
      </w:pPr>
      <w:rPr>
        <w:rFonts w:ascii="Arial" w:hAnsi="Arial" w:hint="default"/>
      </w:rPr>
    </w:lvl>
    <w:lvl w:ilvl="4" w:tplc="F73A0498" w:tentative="1">
      <w:start w:val="1"/>
      <w:numFmt w:val="bullet"/>
      <w:lvlText w:val="•"/>
      <w:lvlJc w:val="left"/>
      <w:pPr>
        <w:tabs>
          <w:tab w:val="num" w:pos="3600"/>
        </w:tabs>
        <w:ind w:left="3600" w:hanging="360"/>
      </w:pPr>
      <w:rPr>
        <w:rFonts w:ascii="Arial" w:hAnsi="Arial" w:hint="default"/>
      </w:rPr>
    </w:lvl>
    <w:lvl w:ilvl="5" w:tplc="B1582C94" w:tentative="1">
      <w:start w:val="1"/>
      <w:numFmt w:val="bullet"/>
      <w:lvlText w:val="•"/>
      <w:lvlJc w:val="left"/>
      <w:pPr>
        <w:tabs>
          <w:tab w:val="num" w:pos="4320"/>
        </w:tabs>
        <w:ind w:left="4320" w:hanging="360"/>
      </w:pPr>
      <w:rPr>
        <w:rFonts w:ascii="Arial" w:hAnsi="Arial" w:hint="default"/>
      </w:rPr>
    </w:lvl>
    <w:lvl w:ilvl="6" w:tplc="7A8CE866" w:tentative="1">
      <w:start w:val="1"/>
      <w:numFmt w:val="bullet"/>
      <w:lvlText w:val="•"/>
      <w:lvlJc w:val="left"/>
      <w:pPr>
        <w:tabs>
          <w:tab w:val="num" w:pos="5040"/>
        </w:tabs>
        <w:ind w:left="5040" w:hanging="360"/>
      </w:pPr>
      <w:rPr>
        <w:rFonts w:ascii="Arial" w:hAnsi="Arial" w:hint="default"/>
      </w:rPr>
    </w:lvl>
    <w:lvl w:ilvl="7" w:tplc="3502DC42" w:tentative="1">
      <w:start w:val="1"/>
      <w:numFmt w:val="bullet"/>
      <w:lvlText w:val="•"/>
      <w:lvlJc w:val="left"/>
      <w:pPr>
        <w:tabs>
          <w:tab w:val="num" w:pos="5760"/>
        </w:tabs>
        <w:ind w:left="5760" w:hanging="360"/>
      </w:pPr>
      <w:rPr>
        <w:rFonts w:ascii="Arial" w:hAnsi="Arial" w:hint="default"/>
      </w:rPr>
    </w:lvl>
    <w:lvl w:ilvl="8" w:tplc="50647C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3D6EDD"/>
    <w:multiLevelType w:val="hybridMultilevel"/>
    <w:tmpl w:val="D1B49D30"/>
    <w:lvl w:ilvl="0" w:tplc="C9C089CA">
      <w:start w:val="1"/>
      <w:numFmt w:val="bullet"/>
      <w:lvlText w:val="•"/>
      <w:lvlJc w:val="left"/>
      <w:pPr>
        <w:tabs>
          <w:tab w:val="num" w:pos="720"/>
        </w:tabs>
        <w:ind w:left="720" w:hanging="360"/>
      </w:pPr>
      <w:rPr>
        <w:rFonts w:ascii="Arial" w:hAnsi="Arial" w:hint="default"/>
      </w:rPr>
    </w:lvl>
    <w:lvl w:ilvl="1" w:tplc="B4D8453C" w:tentative="1">
      <w:start w:val="1"/>
      <w:numFmt w:val="bullet"/>
      <w:lvlText w:val="•"/>
      <w:lvlJc w:val="left"/>
      <w:pPr>
        <w:tabs>
          <w:tab w:val="num" w:pos="1440"/>
        </w:tabs>
        <w:ind w:left="1440" w:hanging="360"/>
      </w:pPr>
      <w:rPr>
        <w:rFonts w:ascii="Arial" w:hAnsi="Arial" w:hint="default"/>
      </w:rPr>
    </w:lvl>
    <w:lvl w:ilvl="2" w:tplc="816C9398" w:tentative="1">
      <w:start w:val="1"/>
      <w:numFmt w:val="bullet"/>
      <w:lvlText w:val="•"/>
      <w:lvlJc w:val="left"/>
      <w:pPr>
        <w:tabs>
          <w:tab w:val="num" w:pos="2160"/>
        </w:tabs>
        <w:ind w:left="2160" w:hanging="360"/>
      </w:pPr>
      <w:rPr>
        <w:rFonts w:ascii="Arial" w:hAnsi="Arial" w:hint="default"/>
      </w:rPr>
    </w:lvl>
    <w:lvl w:ilvl="3" w:tplc="BA8E76EA" w:tentative="1">
      <w:start w:val="1"/>
      <w:numFmt w:val="bullet"/>
      <w:lvlText w:val="•"/>
      <w:lvlJc w:val="left"/>
      <w:pPr>
        <w:tabs>
          <w:tab w:val="num" w:pos="2880"/>
        </w:tabs>
        <w:ind w:left="2880" w:hanging="360"/>
      </w:pPr>
      <w:rPr>
        <w:rFonts w:ascii="Arial" w:hAnsi="Arial" w:hint="default"/>
      </w:rPr>
    </w:lvl>
    <w:lvl w:ilvl="4" w:tplc="7BC0D7EE" w:tentative="1">
      <w:start w:val="1"/>
      <w:numFmt w:val="bullet"/>
      <w:lvlText w:val="•"/>
      <w:lvlJc w:val="left"/>
      <w:pPr>
        <w:tabs>
          <w:tab w:val="num" w:pos="3600"/>
        </w:tabs>
        <w:ind w:left="3600" w:hanging="360"/>
      </w:pPr>
      <w:rPr>
        <w:rFonts w:ascii="Arial" w:hAnsi="Arial" w:hint="default"/>
      </w:rPr>
    </w:lvl>
    <w:lvl w:ilvl="5" w:tplc="69B27294" w:tentative="1">
      <w:start w:val="1"/>
      <w:numFmt w:val="bullet"/>
      <w:lvlText w:val="•"/>
      <w:lvlJc w:val="left"/>
      <w:pPr>
        <w:tabs>
          <w:tab w:val="num" w:pos="4320"/>
        </w:tabs>
        <w:ind w:left="4320" w:hanging="360"/>
      </w:pPr>
      <w:rPr>
        <w:rFonts w:ascii="Arial" w:hAnsi="Arial" w:hint="default"/>
      </w:rPr>
    </w:lvl>
    <w:lvl w:ilvl="6" w:tplc="05CCC326" w:tentative="1">
      <w:start w:val="1"/>
      <w:numFmt w:val="bullet"/>
      <w:lvlText w:val="•"/>
      <w:lvlJc w:val="left"/>
      <w:pPr>
        <w:tabs>
          <w:tab w:val="num" w:pos="5040"/>
        </w:tabs>
        <w:ind w:left="5040" w:hanging="360"/>
      </w:pPr>
      <w:rPr>
        <w:rFonts w:ascii="Arial" w:hAnsi="Arial" w:hint="default"/>
      </w:rPr>
    </w:lvl>
    <w:lvl w:ilvl="7" w:tplc="037C161C" w:tentative="1">
      <w:start w:val="1"/>
      <w:numFmt w:val="bullet"/>
      <w:lvlText w:val="•"/>
      <w:lvlJc w:val="left"/>
      <w:pPr>
        <w:tabs>
          <w:tab w:val="num" w:pos="5760"/>
        </w:tabs>
        <w:ind w:left="5760" w:hanging="360"/>
      </w:pPr>
      <w:rPr>
        <w:rFonts w:ascii="Arial" w:hAnsi="Arial" w:hint="default"/>
      </w:rPr>
    </w:lvl>
    <w:lvl w:ilvl="8" w:tplc="6FA0CA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1345FF"/>
    <w:multiLevelType w:val="hybridMultilevel"/>
    <w:tmpl w:val="2C5E6DCC"/>
    <w:lvl w:ilvl="0" w:tplc="ABC421CA">
      <w:start w:val="1"/>
      <w:numFmt w:val="bullet"/>
      <w:lvlText w:val="•"/>
      <w:lvlJc w:val="left"/>
      <w:pPr>
        <w:tabs>
          <w:tab w:val="num" w:pos="720"/>
        </w:tabs>
        <w:ind w:left="720" w:hanging="360"/>
      </w:pPr>
      <w:rPr>
        <w:rFonts w:ascii="Arial" w:hAnsi="Arial" w:hint="default"/>
      </w:rPr>
    </w:lvl>
    <w:lvl w:ilvl="1" w:tplc="B03807EE" w:tentative="1">
      <w:start w:val="1"/>
      <w:numFmt w:val="bullet"/>
      <w:lvlText w:val="•"/>
      <w:lvlJc w:val="left"/>
      <w:pPr>
        <w:tabs>
          <w:tab w:val="num" w:pos="1440"/>
        </w:tabs>
        <w:ind w:left="1440" w:hanging="360"/>
      </w:pPr>
      <w:rPr>
        <w:rFonts w:ascii="Arial" w:hAnsi="Arial" w:hint="default"/>
      </w:rPr>
    </w:lvl>
    <w:lvl w:ilvl="2" w:tplc="6E96DED2" w:tentative="1">
      <w:start w:val="1"/>
      <w:numFmt w:val="bullet"/>
      <w:lvlText w:val="•"/>
      <w:lvlJc w:val="left"/>
      <w:pPr>
        <w:tabs>
          <w:tab w:val="num" w:pos="2160"/>
        </w:tabs>
        <w:ind w:left="2160" w:hanging="360"/>
      </w:pPr>
      <w:rPr>
        <w:rFonts w:ascii="Arial" w:hAnsi="Arial" w:hint="default"/>
      </w:rPr>
    </w:lvl>
    <w:lvl w:ilvl="3" w:tplc="D206E6A6" w:tentative="1">
      <w:start w:val="1"/>
      <w:numFmt w:val="bullet"/>
      <w:lvlText w:val="•"/>
      <w:lvlJc w:val="left"/>
      <w:pPr>
        <w:tabs>
          <w:tab w:val="num" w:pos="2880"/>
        </w:tabs>
        <w:ind w:left="2880" w:hanging="360"/>
      </w:pPr>
      <w:rPr>
        <w:rFonts w:ascii="Arial" w:hAnsi="Arial" w:hint="default"/>
      </w:rPr>
    </w:lvl>
    <w:lvl w:ilvl="4" w:tplc="F0B62474" w:tentative="1">
      <w:start w:val="1"/>
      <w:numFmt w:val="bullet"/>
      <w:lvlText w:val="•"/>
      <w:lvlJc w:val="left"/>
      <w:pPr>
        <w:tabs>
          <w:tab w:val="num" w:pos="3600"/>
        </w:tabs>
        <w:ind w:left="3600" w:hanging="360"/>
      </w:pPr>
      <w:rPr>
        <w:rFonts w:ascii="Arial" w:hAnsi="Arial" w:hint="default"/>
      </w:rPr>
    </w:lvl>
    <w:lvl w:ilvl="5" w:tplc="BE74F558" w:tentative="1">
      <w:start w:val="1"/>
      <w:numFmt w:val="bullet"/>
      <w:lvlText w:val="•"/>
      <w:lvlJc w:val="left"/>
      <w:pPr>
        <w:tabs>
          <w:tab w:val="num" w:pos="4320"/>
        </w:tabs>
        <w:ind w:left="4320" w:hanging="360"/>
      </w:pPr>
      <w:rPr>
        <w:rFonts w:ascii="Arial" w:hAnsi="Arial" w:hint="default"/>
      </w:rPr>
    </w:lvl>
    <w:lvl w:ilvl="6" w:tplc="F5A09D54" w:tentative="1">
      <w:start w:val="1"/>
      <w:numFmt w:val="bullet"/>
      <w:lvlText w:val="•"/>
      <w:lvlJc w:val="left"/>
      <w:pPr>
        <w:tabs>
          <w:tab w:val="num" w:pos="5040"/>
        </w:tabs>
        <w:ind w:left="5040" w:hanging="360"/>
      </w:pPr>
      <w:rPr>
        <w:rFonts w:ascii="Arial" w:hAnsi="Arial" w:hint="default"/>
      </w:rPr>
    </w:lvl>
    <w:lvl w:ilvl="7" w:tplc="3146B68A" w:tentative="1">
      <w:start w:val="1"/>
      <w:numFmt w:val="bullet"/>
      <w:lvlText w:val="•"/>
      <w:lvlJc w:val="left"/>
      <w:pPr>
        <w:tabs>
          <w:tab w:val="num" w:pos="5760"/>
        </w:tabs>
        <w:ind w:left="5760" w:hanging="360"/>
      </w:pPr>
      <w:rPr>
        <w:rFonts w:ascii="Arial" w:hAnsi="Arial" w:hint="default"/>
      </w:rPr>
    </w:lvl>
    <w:lvl w:ilvl="8" w:tplc="63BA32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E242FE"/>
    <w:multiLevelType w:val="hybridMultilevel"/>
    <w:tmpl w:val="9C0C03CA"/>
    <w:lvl w:ilvl="0" w:tplc="962CB26C">
      <w:start w:val="1"/>
      <w:numFmt w:val="bullet"/>
      <w:lvlText w:val="•"/>
      <w:lvlJc w:val="left"/>
      <w:pPr>
        <w:tabs>
          <w:tab w:val="num" w:pos="720"/>
        </w:tabs>
        <w:ind w:left="720" w:hanging="360"/>
      </w:pPr>
      <w:rPr>
        <w:rFonts w:ascii="Arial" w:hAnsi="Arial" w:hint="default"/>
      </w:rPr>
    </w:lvl>
    <w:lvl w:ilvl="1" w:tplc="53AECE7C" w:tentative="1">
      <w:start w:val="1"/>
      <w:numFmt w:val="bullet"/>
      <w:lvlText w:val="•"/>
      <w:lvlJc w:val="left"/>
      <w:pPr>
        <w:tabs>
          <w:tab w:val="num" w:pos="1440"/>
        </w:tabs>
        <w:ind w:left="1440" w:hanging="360"/>
      </w:pPr>
      <w:rPr>
        <w:rFonts w:ascii="Arial" w:hAnsi="Arial" w:hint="default"/>
      </w:rPr>
    </w:lvl>
    <w:lvl w:ilvl="2" w:tplc="F67A3FD4" w:tentative="1">
      <w:start w:val="1"/>
      <w:numFmt w:val="bullet"/>
      <w:lvlText w:val="•"/>
      <w:lvlJc w:val="left"/>
      <w:pPr>
        <w:tabs>
          <w:tab w:val="num" w:pos="2160"/>
        </w:tabs>
        <w:ind w:left="2160" w:hanging="360"/>
      </w:pPr>
      <w:rPr>
        <w:rFonts w:ascii="Arial" w:hAnsi="Arial" w:hint="default"/>
      </w:rPr>
    </w:lvl>
    <w:lvl w:ilvl="3" w:tplc="FF286222" w:tentative="1">
      <w:start w:val="1"/>
      <w:numFmt w:val="bullet"/>
      <w:lvlText w:val="•"/>
      <w:lvlJc w:val="left"/>
      <w:pPr>
        <w:tabs>
          <w:tab w:val="num" w:pos="2880"/>
        </w:tabs>
        <w:ind w:left="2880" w:hanging="360"/>
      </w:pPr>
      <w:rPr>
        <w:rFonts w:ascii="Arial" w:hAnsi="Arial" w:hint="default"/>
      </w:rPr>
    </w:lvl>
    <w:lvl w:ilvl="4" w:tplc="49581A2A" w:tentative="1">
      <w:start w:val="1"/>
      <w:numFmt w:val="bullet"/>
      <w:lvlText w:val="•"/>
      <w:lvlJc w:val="left"/>
      <w:pPr>
        <w:tabs>
          <w:tab w:val="num" w:pos="3600"/>
        </w:tabs>
        <w:ind w:left="3600" w:hanging="360"/>
      </w:pPr>
      <w:rPr>
        <w:rFonts w:ascii="Arial" w:hAnsi="Arial" w:hint="default"/>
      </w:rPr>
    </w:lvl>
    <w:lvl w:ilvl="5" w:tplc="07443DC6" w:tentative="1">
      <w:start w:val="1"/>
      <w:numFmt w:val="bullet"/>
      <w:lvlText w:val="•"/>
      <w:lvlJc w:val="left"/>
      <w:pPr>
        <w:tabs>
          <w:tab w:val="num" w:pos="4320"/>
        </w:tabs>
        <w:ind w:left="4320" w:hanging="360"/>
      </w:pPr>
      <w:rPr>
        <w:rFonts w:ascii="Arial" w:hAnsi="Arial" w:hint="default"/>
      </w:rPr>
    </w:lvl>
    <w:lvl w:ilvl="6" w:tplc="236AEB4A" w:tentative="1">
      <w:start w:val="1"/>
      <w:numFmt w:val="bullet"/>
      <w:lvlText w:val="•"/>
      <w:lvlJc w:val="left"/>
      <w:pPr>
        <w:tabs>
          <w:tab w:val="num" w:pos="5040"/>
        </w:tabs>
        <w:ind w:left="5040" w:hanging="360"/>
      </w:pPr>
      <w:rPr>
        <w:rFonts w:ascii="Arial" w:hAnsi="Arial" w:hint="default"/>
      </w:rPr>
    </w:lvl>
    <w:lvl w:ilvl="7" w:tplc="04E28B02" w:tentative="1">
      <w:start w:val="1"/>
      <w:numFmt w:val="bullet"/>
      <w:lvlText w:val="•"/>
      <w:lvlJc w:val="left"/>
      <w:pPr>
        <w:tabs>
          <w:tab w:val="num" w:pos="5760"/>
        </w:tabs>
        <w:ind w:left="5760" w:hanging="360"/>
      </w:pPr>
      <w:rPr>
        <w:rFonts w:ascii="Arial" w:hAnsi="Arial" w:hint="default"/>
      </w:rPr>
    </w:lvl>
    <w:lvl w:ilvl="8" w:tplc="5DD41D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855901"/>
    <w:multiLevelType w:val="hybridMultilevel"/>
    <w:tmpl w:val="890C2C28"/>
    <w:lvl w:ilvl="0" w:tplc="66400F5E">
      <w:start w:val="1"/>
      <w:numFmt w:val="bullet"/>
      <w:lvlText w:val="•"/>
      <w:lvlJc w:val="left"/>
      <w:pPr>
        <w:tabs>
          <w:tab w:val="num" w:pos="720"/>
        </w:tabs>
        <w:ind w:left="720" w:hanging="360"/>
      </w:pPr>
      <w:rPr>
        <w:rFonts w:ascii="Arial" w:hAnsi="Arial" w:hint="default"/>
      </w:rPr>
    </w:lvl>
    <w:lvl w:ilvl="1" w:tplc="F3F0CAA6" w:tentative="1">
      <w:start w:val="1"/>
      <w:numFmt w:val="bullet"/>
      <w:lvlText w:val="•"/>
      <w:lvlJc w:val="left"/>
      <w:pPr>
        <w:tabs>
          <w:tab w:val="num" w:pos="1440"/>
        </w:tabs>
        <w:ind w:left="1440" w:hanging="360"/>
      </w:pPr>
      <w:rPr>
        <w:rFonts w:ascii="Arial" w:hAnsi="Arial" w:hint="default"/>
      </w:rPr>
    </w:lvl>
    <w:lvl w:ilvl="2" w:tplc="C98A7054" w:tentative="1">
      <w:start w:val="1"/>
      <w:numFmt w:val="bullet"/>
      <w:lvlText w:val="•"/>
      <w:lvlJc w:val="left"/>
      <w:pPr>
        <w:tabs>
          <w:tab w:val="num" w:pos="2160"/>
        </w:tabs>
        <w:ind w:left="2160" w:hanging="360"/>
      </w:pPr>
      <w:rPr>
        <w:rFonts w:ascii="Arial" w:hAnsi="Arial" w:hint="default"/>
      </w:rPr>
    </w:lvl>
    <w:lvl w:ilvl="3" w:tplc="D1F41FB0" w:tentative="1">
      <w:start w:val="1"/>
      <w:numFmt w:val="bullet"/>
      <w:lvlText w:val="•"/>
      <w:lvlJc w:val="left"/>
      <w:pPr>
        <w:tabs>
          <w:tab w:val="num" w:pos="2880"/>
        </w:tabs>
        <w:ind w:left="2880" w:hanging="360"/>
      </w:pPr>
      <w:rPr>
        <w:rFonts w:ascii="Arial" w:hAnsi="Arial" w:hint="default"/>
      </w:rPr>
    </w:lvl>
    <w:lvl w:ilvl="4" w:tplc="1D244138" w:tentative="1">
      <w:start w:val="1"/>
      <w:numFmt w:val="bullet"/>
      <w:lvlText w:val="•"/>
      <w:lvlJc w:val="left"/>
      <w:pPr>
        <w:tabs>
          <w:tab w:val="num" w:pos="3600"/>
        </w:tabs>
        <w:ind w:left="3600" w:hanging="360"/>
      </w:pPr>
      <w:rPr>
        <w:rFonts w:ascii="Arial" w:hAnsi="Arial" w:hint="default"/>
      </w:rPr>
    </w:lvl>
    <w:lvl w:ilvl="5" w:tplc="80F80B1A" w:tentative="1">
      <w:start w:val="1"/>
      <w:numFmt w:val="bullet"/>
      <w:lvlText w:val="•"/>
      <w:lvlJc w:val="left"/>
      <w:pPr>
        <w:tabs>
          <w:tab w:val="num" w:pos="4320"/>
        </w:tabs>
        <w:ind w:left="4320" w:hanging="360"/>
      </w:pPr>
      <w:rPr>
        <w:rFonts w:ascii="Arial" w:hAnsi="Arial" w:hint="default"/>
      </w:rPr>
    </w:lvl>
    <w:lvl w:ilvl="6" w:tplc="452E479E" w:tentative="1">
      <w:start w:val="1"/>
      <w:numFmt w:val="bullet"/>
      <w:lvlText w:val="•"/>
      <w:lvlJc w:val="left"/>
      <w:pPr>
        <w:tabs>
          <w:tab w:val="num" w:pos="5040"/>
        </w:tabs>
        <w:ind w:left="5040" w:hanging="360"/>
      </w:pPr>
      <w:rPr>
        <w:rFonts w:ascii="Arial" w:hAnsi="Arial" w:hint="default"/>
      </w:rPr>
    </w:lvl>
    <w:lvl w:ilvl="7" w:tplc="0CEE534A" w:tentative="1">
      <w:start w:val="1"/>
      <w:numFmt w:val="bullet"/>
      <w:lvlText w:val="•"/>
      <w:lvlJc w:val="left"/>
      <w:pPr>
        <w:tabs>
          <w:tab w:val="num" w:pos="5760"/>
        </w:tabs>
        <w:ind w:left="5760" w:hanging="360"/>
      </w:pPr>
      <w:rPr>
        <w:rFonts w:ascii="Arial" w:hAnsi="Arial" w:hint="default"/>
      </w:rPr>
    </w:lvl>
    <w:lvl w:ilvl="8" w:tplc="AD3AFB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FD7561"/>
    <w:multiLevelType w:val="hybridMultilevel"/>
    <w:tmpl w:val="BA3877E2"/>
    <w:lvl w:ilvl="0" w:tplc="BDE6C2F6">
      <w:start w:val="1"/>
      <w:numFmt w:val="bullet"/>
      <w:lvlText w:val="•"/>
      <w:lvlJc w:val="left"/>
      <w:pPr>
        <w:tabs>
          <w:tab w:val="num" w:pos="720"/>
        </w:tabs>
        <w:ind w:left="720" w:hanging="360"/>
      </w:pPr>
      <w:rPr>
        <w:rFonts w:ascii="Arial" w:hAnsi="Arial" w:hint="default"/>
      </w:rPr>
    </w:lvl>
    <w:lvl w:ilvl="1" w:tplc="0DE0A6EC" w:tentative="1">
      <w:start w:val="1"/>
      <w:numFmt w:val="bullet"/>
      <w:lvlText w:val="•"/>
      <w:lvlJc w:val="left"/>
      <w:pPr>
        <w:tabs>
          <w:tab w:val="num" w:pos="1440"/>
        </w:tabs>
        <w:ind w:left="1440" w:hanging="360"/>
      </w:pPr>
      <w:rPr>
        <w:rFonts w:ascii="Arial" w:hAnsi="Arial" w:hint="default"/>
      </w:rPr>
    </w:lvl>
    <w:lvl w:ilvl="2" w:tplc="3B20BC00" w:tentative="1">
      <w:start w:val="1"/>
      <w:numFmt w:val="bullet"/>
      <w:lvlText w:val="•"/>
      <w:lvlJc w:val="left"/>
      <w:pPr>
        <w:tabs>
          <w:tab w:val="num" w:pos="2160"/>
        </w:tabs>
        <w:ind w:left="2160" w:hanging="360"/>
      </w:pPr>
      <w:rPr>
        <w:rFonts w:ascii="Arial" w:hAnsi="Arial" w:hint="default"/>
      </w:rPr>
    </w:lvl>
    <w:lvl w:ilvl="3" w:tplc="D9DC703E" w:tentative="1">
      <w:start w:val="1"/>
      <w:numFmt w:val="bullet"/>
      <w:lvlText w:val="•"/>
      <w:lvlJc w:val="left"/>
      <w:pPr>
        <w:tabs>
          <w:tab w:val="num" w:pos="2880"/>
        </w:tabs>
        <w:ind w:left="2880" w:hanging="360"/>
      </w:pPr>
      <w:rPr>
        <w:rFonts w:ascii="Arial" w:hAnsi="Arial" w:hint="default"/>
      </w:rPr>
    </w:lvl>
    <w:lvl w:ilvl="4" w:tplc="9DFA14F2" w:tentative="1">
      <w:start w:val="1"/>
      <w:numFmt w:val="bullet"/>
      <w:lvlText w:val="•"/>
      <w:lvlJc w:val="left"/>
      <w:pPr>
        <w:tabs>
          <w:tab w:val="num" w:pos="3600"/>
        </w:tabs>
        <w:ind w:left="3600" w:hanging="360"/>
      </w:pPr>
      <w:rPr>
        <w:rFonts w:ascii="Arial" w:hAnsi="Arial" w:hint="default"/>
      </w:rPr>
    </w:lvl>
    <w:lvl w:ilvl="5" w:tplc="F5266C96" w:tentative="1">
      <w:start w:val="1"/>
      <w:numFmt w:val="bullet"/>
      <w:lvlText w:val="•"/>
      <w:lvlJc w:val="left"/>
      <w:pPr>
        <w:tabs>
          <w:tab w:val="num" w:pos="4320"/>
        </w:tabs>
        <w:ind w:left="4320" w:hanging="360"/>
      </w:pPr>
      <w:rPr>
        <w:rFonts w:ascii="Arial" w:hAnsi="Arial" w:hint="default"/>
      </w:rPr>
    </w:lvl>
    <w:lvl w:ilvl="6" w:tplc="3D460490" w:tentative="1">
      <w:start w:val="1"/>
      <w:numFmt w:val="bullet"/>
      <w:lvlText w:val="•"/>
      <w:lvlJc w:val="left"/>
      <w:pPr>
        <w:tabs>
          <w:tab w:val="num" w:pos="5040"/>
        </w:tabs>
        <w:ind w:left="5040" w:hanging="360"/>
      </w:pPr>
      <w:rPr>
        <w:rFonts w:ascii="Arial" w:hAnsi="Arial" w:hint="default"/>
      </w:rPr>
    </w:lvl>
    <w:lvl w:ilvl="7" w:tplc="8048E09C" w:tentative="1">
      <w:start w:val="1"/>
      <w:numFmt w:val="bullet"/>
      <w:lvlText w:val="•"/>
      <w:lvlJc w:val="left"/>
      <w:pPr>
        <w:tabs>
          <w:tab w:val="num" w:pos="5760"/>
        </w:tabs>
        <w:ind w:left="5760" w:hanging="360"/>
      </w:pPr>
      <w:rPr>
        <w:rFonts w:ascii="Arial" w:hAnsi="Arial" w:hint="default"/>
      </w:rPr>
    </w:lvl>
    <w:lvl w:ilvl="8" w:tplc="8312B6FA" w:tentative="1">
      <w:start w:val="1"/>
      <w:numFmt w:val="bullet"/>
      <w:lvlText w:val="•"/>
      <w:lvlJc w:val="left"/>
      <w:pPr>
        <w:tabs>
          <w:tab w:val="num" w:pos="6480"/>
        </w:tabs>
        <w:ind w:left="6480" w:hanging="360"/>
      </w:pPr>
      <w:rPr>
        <w:rFonts w:ascii="Arial" w:hAnsi="Arial" w:hint="default"/>
      </w:rPr>
    </w:lvl>
  </w:abstractNum>
  <w:num w:numId="1" w16cid:durableId="1671250795">
    <w:abstractNumId w:val="20"/>
  </w:num>
  <w:num w:numId="2" w16cid:durableId="1147209567">
    <w:abstractNumId w:val="24"/>
  </w:num>
  <w:num w:numId="3" w16cid:durableId="1063286831">
    <w:abstractNumId w:val="9"/>
  </w:num>
  <w:num w:numId="4" w16cid:durableId="1211110983">
    <w:abstractNumId w:val="21"/>
  </w:num>
  <w:num w:numId="5" w16cid:durableId="1196961257">
    <w:abstractNumId w:val="13"/>
  </w:num>
  <w:num w:numId="6" w16cid:durableId="876233493">
    <w:abstractNumId w:val="6"/>
  </w:num>
  <w:num w:numId="7" w16cid:durableId="49967253">
    <w:abstractNumId w:val="3"/>
  </w:num>
  <w:num w:numId="8" w16cid:durableId="144856796">
    <w:abstractNumId w:val="1"/>
  </w:num>
  <w:num w:numId="9" w16cid:durableId="2085837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646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4897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238706">
    <w:abstractNumId w:val="11"/>
  </w:num>
  <w:num w:numId="13" w16cid:durableId="1570994579">
    <w:abstractNumId w:val="23"/>
  </w:num>
  <w:num w:numId="14" w16cid:durableId="1233345319">
    <w:abstractNumId w:val="8"/>
  </w:num>
  <w:num w:numId="15" w16cid:durableId="739208537">
    <w:abstractNumId w:val="0"/>
  </w:num>
  <w:num w:numId="16" w16cid:durableId="1845514593">
    <w:abstractNumId w:val="31"/>
  </w:num>
  <w:num w:numId="17" w16cid:durableId="1343244705">
    <w:abstractNumId w:val="10"/>
  </w:num>
  <w:num w:numId="18" w16cid:durableId="711923953">
    <w:abstractNumId w:val="30"/>
  </w:num>
  <w:num w:numId="19" w16cid:durableId="666328828">
    <w:abstractNumId w:val="26"/>
  </w:num>
  <w:num w:numId="20" w16cid:durableId="238641008">
    <w:abstractNumId w:val="18"/>
  </w:num>
  <w:num w:numId="21" w16cid:durableId="943340433">
    <w:abstractNumId w:val="14"/>
  </w:num>
  <w:num w:numId="22" w16cid:durableId="1986272939">
    <w:abstractNumId w:val="19"/>
  </w:num>
  <w:num w:numId="23" w16cid:durableId="487140261">
    <w:abstractNumId w:val="7"/>
  </w:num>
  <w:num w:numId="24" w16cid:durableId="1357535234">
    <w:abstractNumId w:val="27"/>
  </w:num>
  <w:num w:numId="25" w16cid:durableId="662709192">
    <w:abstractNumId w:val="28"/>
  </w:num>
  <w:num w:numId="26" w16cid:durableId="420833187">
    <w:abstractNumId w:val="5"/>
  </w:num>
  <w:num w:numId="27" w16cid:durableId="394742138">
    <w:abstractNumId w:val="2"/>
  </w:num>
  <w:num w:numId="28" w16cid:durableId="941767854">
    <w:abstractNumId w:val="17"/>
  </w:num>
  <w:num w:numId="29" w16cid:durableId="1748191634">
    <w:abstractNumId w:val="32"/>
  </w:num>
  <w:num w:numId="30" w16cid:durableId="633143603">
    <w:abstractNumId w:val="16"/>
  </w:num>
  <w:num w:numId="31" w16cid:durableId="1293366687">
    <w:abstractNumId w:val="4"/>
  </w:num>
  <w:num w:numId="32" w16cid:durableId="1160854435">
    <w:abstractNumId w:val="12"/>
  </w:num>
  <w:num w:numId="33" w16cid:durableId="14506480">
    <w:abstractNumId w:val="22"/>
  </w:num>
  <w:num w:numId="34" w16cid:durableId="1590966406">
    <w:abstractNumId w:val="29"/>
  </w:num>
  <w:num w:numId="35" w16cid:durableId="905186153">
    <w:abstractNumId w:val="15"/>
  </w:num>
  <w:num w:numId="36" w16cid:durableId="98828451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28A2"/>
    <w:rsid w:val="00005712"/>
    <w:rsid w:val="00011EC0"/>
    <w:rsid w:val="00013F93"/>
    <w:rsid w:val="000140AB"/>
    <w:rsid w:val="00014EAE"/>
    <w:rsid w:val="00016501"/>
    <w:rsid w:val="00021F3D"/>
    <w:rsid w:val="0002283D"/>
    <w:rsid w:val="00025DAE"/>
    <w:rsid w:val="00026CCF"/>
    <w:rsid w:val="000317B1"/>
    <w:rsid w:val="00031969"/>
    <w:rsid w:val="000322AD"/>
    <w:rsid w:val="00032A7E"/>
    <w:rsid w:val="000338E3"/>
    <w:rsid w:val="00037469"/>
    <w:rsid w:val="00037F27"/>
    <w:rsid w:val="00041867"/>
    <w:rsid w:val="000423A6"/>
    <w:rsid w:val="00042ADE"/>
    <w:rsid w:val="000433D3"/>
    <w:rsid w:val="000440A5"/>
    <w:rsid w:val="00044142"/>
    <w:rsid w:val="00044932"/>
    <w:rsid w:val="00046A08"/>
    <w:rsid w:val="00046D9E"/>
    <w:rsid w:val="0005153A"/>
    <w:rsid w:val="00051627"/>
    <w:rsid w:val="00052156"/>
    <w:rsid w:val="000531E8"/>
    <w:rsid w:val="000539DE"/>
    <w:rsid w:val="00054033"/>
    <w:rsid w:val="000554B0"/>
    <w:rsid w:val="0005565B"/>
    <w:rsid w:val="000557CE"/>
    <w:rsid w:val="00055D8B"/>
    <w:rsid w:val="000612B9"/>
    <w:rsid w:val="0006167F"/>
    <w:rsid w:val="000646AD"/>
    <w:rsid w:val="0006577A"/>
    <w:rsid w:val="000673B2"/>
    <w:rsid w:val="0007002B"/>
    <w:rsid w:val="00070810"/>
    <w:rsid w:val="00070D41"/>
    <w:rsid w:val="00072B0C"/>
    <w:rsid w:val="00074A43"/>
    <w:rsid w:val="000753A4"/>
    <w:rsid w:val="00076833"/>
    <w:rsid w:val="00076EEB"/>
    <w:rsid w:val="00080178"/>
    <w:rsid w:val="00080749"/>
    <w:rsid w:val="00080B3B"/>
    <w:rsid w:val="00081E69"/>
    <w:rsid w:val="000852AB"/>
    <w:rsid w:val="00087737"/>
    <w:rsid w:val="00087C61"/>
    <w:rsid w:val="00091867"/>
    <w:rsid w:val="00093164"/>
    <w:rsid w:val="00093995"/>
    <w:rsid w:val="000942F8"/>
    <w:rsid w:val="0009500E"/>
    <w:rsid w:val="00095ABE"/>
    <w:rsid w:val="00097718"/>
    <w:rsid w:val="00097A24"/>
    <w:rsid w:val="000A01D8"/>
    <w:rsid w:val="000A153C"/>
    <w:rsid w:val="000A29AC"/>
    <w:rsid w:val="000A2DC2"/>
    <w:rsid w:val="000A3D4A"/>
    <w:rsid w:val="000A47FF"/>
    <w:rsid w:val="000A4B31"/>
    <w:rsid w:val="000A51EA"/>
    <w:rsid w:val="000A5373"/>
    <w:rsid w:val="000A76C4"/>
    <w:rsid w:val="000B043A"/>
    <w:rsid w:val="000B0E98"/>
    <w:rsid w:val="000B198B"/>
    <w:rsid w:val="000B1CC3"/>
    <w:rsid w:val="000B264D"/>
    <w:rsid w:val="000B30BB"/>
    <w:rsid w:val="000B39EA"/>
    <w:rsid w:val="000B4F8A"/>
    <w:rsid w:val="000B4FB6"/>
    <w:rsid w:val="000B586C"/>
    <w:rsid w:val="000B6743"/>
    <w:rsid w:val="000B6760"/>
    <w:rsid w:val="000B6962"/>
    <w:rsid w:val="000B7057"/>
    <w:rsid w:val="000B74EB"/>
    <w:rsid w:val="000C0E58"/>
    <w:rsid w:val="000C1366"/>
    <w:rsid w:val="000C1CEA"/>
    <w:rsid w:val="000C337D"/>
    <w:rsid w:val="000C37F9"/>
    <w:rsid w:val="000D13B7"/>
    <w:rsid w:val="000D17E5"/>
    <w:rsid w:val="000D2325"/>
    <w:rsid w:val="000D2B1E"/>
    <w:rsid w:val="000D3371"/>
    <w:rsid w:val="000D3604"/>
    <w:rsid w:val="000D4FD6"/>
    <w:rsid w:val="000D58B1"/>
    <w:rsid w:val="000D6816"/>
    <w:rsid w:val="000D79E4"/>
    <w:rsid w:val="000E0574"/>
    <w:rsid w:val="000E090E"/>
    <w:rsid w:val="000E0A12"/>
    <w:rsid w:val="000E267F"/>
    <w:rsid w:val="000E289C"/>
    <w:rsid w:val="000E2A24"/>
    <w:rsid w:val="000E3FF7"/>
    <w:rsid w:val="000E48A5"/>
    <w:rsid w:val="000E49ED"/>
    <w:rsid w:val="000E57FA"/>
    <w:rsid w:val="000E5B5D"/>
    <w:rsid w:val="000E70F0"/>
    <w:rsid w:val="000E76D6"/>
    <w:rsid w:val="000E7CB2"/>
    <w:rsid w:val="000F1707"/>
    <w:rsid w:val="000F1AA1"/>
    <w:rsid w:val="000F1BE6"/>
    <w:rsid w:val="000F368E"/>
    <w:rsid w:val="000F5616"/>
    <w:rsid w:val="000F561B"/>
    <w:rsid w:val="0010009E"/>
    <w:rsid w:val="00100DA5"/>
    <w:rsid w:val="00102910"/>
    <w:rsid w:val="00102F48"/>
    <w:rsid w:val="00102F4F"/>
    <w:rsid w:val="001032E4"/>
    <w:rsid w:val="0010379B"/>
    <w:rsid w:val="00104E61"/>
    <w:rsid w:val="00105CA8"/>
    <w:rsid w:val="00106E20"/>
    <w:rsid w:val="00107D95"/>
    <w:rsid w:val="0011107B"/>
    <w:rsid w:val="00111736"/>
    <w:rsid w:val="00112E33"/>
    <w:rsid w:val="00112E8B"/>
    <w:rsid w:val="00115914"/>
    <w:rsid w:val="00115E24"/>
    <w:rsid w:val="001163A2"/>
    <w:rsid w:val="00116634"/>
    <w:rsid w:val="00116948"/>
    <w:rsid w:val="0012241C"/>
    <w:rsid w:val="001236FA"/>
    <w:rsid w:val="001250A0"/>
    <w:rsid w:val="00125C54"/>
    <w:rsid w:val="00127E86"/>
    <w:rsid w:val="00130369"/>
    <w:rsid w:val="00132DB9"/>
    <w:rsid w:val="00133FC0"/>
    <w:rsid w:val="00135E10"/>
    <w:rsid w:val="00140A91"/>
    <w:rsid w:val="00141149"/>
    <w:rsid w:val="00141211"/>
    <w:rsid w:val="00141B01"/>
    <w:rsid w:val="00142E7B"/>
    <w:rsid w:val="001436FF"/>
    <w:rsid w:val="00144862"/>
    <w:rsid w:val="00145BF3"/>
    <w:rsid w:val="00146C4A"/>
    <w:rsid w:val="001505C8"/>
    <w:rsid w:val="00151AE5"/>
    <w:rsid w:val="00151D4D"/>
    <w:rsid w:val="00152028"/>
    <w:rsid w:val="00152A13"/>
    <w:rsid w:val="00153118"/>
    <w:rsid w:val="001539B7"/>
    <w:rsid w:val="00154D55"/>
    <w:rsid w:val="00154ED1"/>
    <w:rsid w:val="00155D99"/>
    <w:rsid w:val="00157D0E"/>
    <w:rsid w:val="00160B9C"/>
    <w:rsid w:val="0016280F"/>
    <w:rsid w:val="00162CAB"/>
    <w:rsid w:val="00163B1A"/>
    <w:rsid w:val="001648A9"/>
    <w:rsid w:val="00166849"/>
    <w:rsid w:val="00166EB8"/>
    <w:rsid w:val="00167112"/>
    <w:rsid w:val="0016727D"/>
    <w:rsid w:val="001674D6"/>
    <w:rsid w:val="0017067C"/>
    <w:rsid w:val="00170BD4"/>
    <w:rsid w:val="00173CE0"/>
    <w:rsid w:val="00173FBE"/>
    <w:rsid w:val="0017401E"/>
    <w:rsid w:val="00174233"/>
    <w:rsid w:val="0017448B"/>
    <w:rsid w:val="001746C3"/>
    <w:rsid w:val="00175E1A"/>
    <w:rsid w:val="001770EB"/>
    <w:rsid w:val="001803E6"/>
    <w:rsid w:val="00181DC6"/>
    <w:rsid w:val="001822E4"/>
    <w:rsid w:val="001829FA"/>
    <w:rsid w:val="0018326E"/>
    <w:rsid w:val="001833FF"/>
    <w:rsid w:val="00190732"/>
    <w:rsid w:val="00190B58"/>
    <w:rsid w:val="00191133"/>
    <w:rsid w:val="0019131A"/>
    <w:rsid w:val="00193BA2"/>
    <w:rsid w:val="0019443B"/>
    <w:rsid w:val="00194909"/>
    <w:rsid w:val="00196262"/>
    <w:rsid w:val="00196EE9"/>
    <w:rsid w:val="00197353"/>
    <w:rsid w:val="001A0639"/>
    <w:rsid w:val="001A14F3"/>
    <w:rsid w:val="001A2B79"/>
    <w:rsid w:val="001A3265"/>
    <w:rsid w:val="001A383D"/>
    <w:rsid w:val="001A3BAE"/>
    <w:rsid w:val="001A3FF7"/>
    <w:rsid w:val="001A57BA"/>
    <w:rsid w:val="001A6CEB"/>
    <w:rsid w:val="001B0AE5"/>
    <w:rsid w:val="001B1F01"/>
    <w:rsid w:val="001B1FA1"/>
    <w:rsid w:val="001B68BE"/>
    <w:rsid w:val="001B7252"/>
    <w:rsid w:val="001B7734"/>
    <w:rsid w:val="001B79EE"/>
    <w:rsid w:val="001C06CC"/>
    <w:rsid w:val="001C0842"/>
    <w:rsid w:val="001C1136"/>
    <w:rsid w:val="001C396B"/>
    <w:rsid w:val="001C5454"/>
    <w:rsid w:val="001C6E54"/>
    <w:rsid w:val="001C7D33"/>
    <w:rsid w:val="001D0DE3"/>
    <w:rsid w:val="001D0E88"/>
    <w:rsid w:val="001D102F"/>
    <w:rsid w:val="001D1613"/>
    <w:rsid w:val="001D27D7"/>
    <w:rsid w:val="001D30AC"/>
    <w:rsid w:val="001D35EA"/>
    <w:rsid w:val="001D3A39"/>
    <w:rsid w:val="001D419C"/>
    <w:rsid w:val="001D73AA"/>
    <w:rsid w:val="001D7C2A"/>
    <w:rsid w:val="001E173F"/>
    <w:rsid w:val="001E1BCB"/>
    <w:rsid w:val="001E2072"/>
    <w:rsid w:val="001E337B"/>
    <w:rsid w:val="001E3B18"/>
    <w:rsid w:val="001E42A3"/>
    <w:rsid w:val="001E668E"/>
    <w:rsid w:val="001E76AE"/>
    <w:rsid w:val="001F1BFB"/>
    <w:rsid w:val="001F303C"/>
    <w:rsid w:val="001F386A"/>
    <w:rsid w:val="001F3B42"/>
    <w:rsid w:val="001F47A6"/>
    <w:rsid w:val="001F5085"/>
    <w:rsid w:val="001F7E2F"/>
    <w:rsid w:val="002019C2"/>
    <w:rsid w:val="00203CB6"/>
    <w:rsid w:val="0020411B"/>
    <w:rsid w:val="002069C9"/>
    <w:rsid w:val="00206DC4"/>
    <w:rsid w:val="00207D5D"/>
    <w:rsid w:val="002105F3"/>
    <w:rsid w:val="002111A3"/>
    <w:rsid w:val="0021258D"/>
    <w:rsid w:val="00213150"/>
    <w:rsid w:val="00213204"/>
    <w:rsid w:val="00215215"/>
    <w:rsid w:val="002165E8"/>
    <w:rsid w:val="002169B6"/>
    <w:rsid w:val="002169E3"/>
    <w:rsid w:val="0022367D"/>
    <w:rsid w:val="00231995"/>
    <w:rsid w:val="00231CB6"/>
    <w:rsid w:val="00233149"/>
    <w:rsid w:val="00235261"/>
    <w:rsid w:val="002352C0"/>
    <w:rsid w:val="00235624"/>
    <w:rsid w:val="00235FB2"/>
    <w:rsid w:val="002360B2"/>
    <w:rsid w:val="002369C9"/>
    <w:rsid w:val="00236C0D"/>
    <w:rsid w:val="00237657"/>
    <w:rsid w:val="00237EDB"/>
    <w:rsid w:val="00240245"/>
    <w:rsid w:val="00240955"/>
    <w:rsid w:val="00242379"/>
    <w:rsid w:val="00243CAE"/>
    <w:rsid w:val="002454C5"/>
    <w:rsid w:val="00245BCA"/>
    <w:rsid w:val="0024736D"/>
    <w:rsid w:val="00247D7A"/>
    <w:rsid w:val="002507E6"/>
    <w:rsid w:val="00250F46"/>
    <w:rsid w:val="002520EE"/>
    <w:rsid w:val="00252695"/>
    <w:rsid w:val="00253DA2"/>
    <w:rsid w:val="00254E89"/>
    <w:rsid w:val="00256F09"/>
    <w:rsid w:val="00260529"/>
    <w:rsid w:val="002617BB"/>
    <w:rsid w:val="00261CB9"/>
    <w:rsid w:val="00263288"/>
    <w:rsid w:val="00264181"/>
    <w:rsid w:val="002661DE"/>
    <w:rsid w:val="00270B79"/>
    <w:rsid w:val="002710D8"/>
    <w:rsid w:val="00271AFA"/>
    <w:rsid w:val="002725E5"/>
    <w:rsid w:val="002736C5"/>
    <w:rsid w:val="00276282"/>
    <w:rsid w:val="002804F7"/>
    <w:rsid w:val="00280AAB"/>
    <w:rsid w:val="002811A7"/>
    <w:rsid w:val="00281B62"/>
    <w:rsid w:val="00281F3E"/>
    <w:rsid w:val="0028214B"/>
    <w:rsid w:val="002824DD"/>
    <w:rsid w:val="00282876"/>
    <w:rsid w:val="00284328"/>
    <w:rsid w:val="002850B1"/>
    <w:rsid w:val="00285660"/>
    <w:rsid w:val="00285834"/>
    <w:rsid w:val="00286265"/>
    <w:rsid w:val="002916CC"/>
    <w:rsid w:val="002933B5"/>
    <w:rsid w:val="00293BC5"/>
    <w:rsid w:val="00294A78"/>
    <w:rsid w:val="00296DDD"/>
    <w:rsid w:val="00297816"/>
    <w:rsid w:val="002A074C"/>
    <w:rsid w:val="002A31A6"/>
    <w:rsid w:val="002A40D8"/>
    <w:rsid w:val="002A71A4"/>
    <w:rsid w:val="002A746F"/>
    <w:rsid w:val="002A7BE5"/>
    <w:rsid w:val="002B06E5"/>
    <w:rsid w:val="002B1145"/>
    <w:rsid w:val="002B1574"/>
    <w:rsid w:val="002B2478"/>
    <w:rsid w:val="002B274F"/>
    <w:rsid w:val="002B4062"/>
    <w:rsid w:val="002B4433"/>
    <w:rsid w:val="002B4D59"/>
    <w:rsid w:val="002B5CE2"/>
    <w:rsid w:val="002C095F"/>
    <w:rsid w:val="002C0EE3"/>
    <w:rsid w:val="002C125D"/>
    <w:rsid w:val="002C20D0"/>
    <w:rsid w:val="002C3A29"/>
    <w:rsid w:val="002C3B57"/>
    <w:rsid w:val="002C3C62"/>
    <w:rsid w:val="002C4901"/>
    <w:rsid w:val="002C51CD"/>
    <w:rsid w:val="002C5992"/>
    <w:rsid w:val="002C5A22"/>
    <w:rsid w:val="002C695C"/>
    <w:rsid w:val="002C7E47"/>
    <w:rsid w:val="002D0C7E"/>
    <w:rsid w:val="002D3303"/>
    <w:rsid w:val="002D38DA"/>
    <w:rsid w:val="002D40FE"/>
    <w:rsid w:val="002D4754"/>
    <w:rsid w:val="002D53DD"/>
    <w:rsid w:val="002D595A"/>
    <w:rsid w:val="002D78C5"/>
    <w:rsid w:val="002E0C54"/>
    <w:rsid w:val="002E5951"/>
    <w:rsid w:val="002E6164"/>
    <w:rsid w:val="002E781F"/>
    <w:rsid w:val="002F0A40"/>
    <w:rsid w:val="002F0B71"/>
    <w:rsid w:val="002F0D99"/>
    <w:rsid w:val="002F0F4E"/>
    <w:rsid w:val="002F394D"/>
    <w:rsid w:val="002F5222"/>
    <w:rsid w:val="002F5B87"/>
    <w:rsid w:val="002F65AF"/>
    <w:rsid w:val="002F6CFE"/>
    <w:rsid w:val="00300B82"/>
    <w:rsid w:val="00300DE2"/>
    <w:rsid w:val="003012F1"/>
    <w:rsid w:val="00304715"/>
    <w:rsid w:val="00304E53"/>
    <w:rsid w:val="00305277"/>
    <w:rsid w:val="003055BD"/>
    <w:rsid w:val="00306D7D"/>
    <w:rsid w:val="003070EE"/>
    <w:rsid w:val="00307C79"/>
    <w:rsid w:val="003109C3"/>
    <w:rsid w:val="00313B1E"/>
    <w:rsid w:val="003152E2"/>
    <w:rsid w:val="00315DB0"/>
    <w:rsid w:val="00315E40"/>
    <w:rsid w:val="00321AB1"/>
    <w:rsid w:val="00323BBB"/>
    <w:rsid w:val="00325803"/>
    <w:rsid w:val="00325EDB"/>
    <w:rsid w:val="0032664F"/>
    <w:rsid w:val="00327236"/>
    <w:rsid w:val="00327C9D"/>
    <w:rsid w:val="00327D5E"/>
    <w:rsid w:val="003302DE"/>
    <w:rsid w:val="0033074A"/>
    <w:rsid w:val="00330BC5"/>
    <w:rsid w:val="00331414"/>
    <w:rsid w:val="0033227C"/>
    <w:rsid w:val="003322A3"/>
    <w:rsid w:val="00332BAA"/>
    <w:rsid w:val="00333379"/>
    <w:rsid w:val="00333722"/>
    <w:rsid w:val="0033391A"/>
    <w:rsid w:val="003344D3"/>
    <w:rsid w:val="003349AF"/>
    <w:rsid w:val="00336C5F"/>
    <w:rsid w:val="00337A9D"/>
    <w:rsid w:val="00340BF7"/>
    <w:rsid w:val="00340CD5"/>
    <w:rsid w:val="003410A0"/>
    <w:rsid w:val="00342578"/>
    <w:rsid w:val="00342CD1"/>
    <w:rsid w:val="00343160"/>
    <w:rsid w:val="00343D62"/>
    <w:rsid w:val="00344690"/>
    <w:rsid w:val="00344BE7"/>
    <w:rsid w:val="00345546"/>
    <w:rsid w:val="0034595F"/>
    <w:rsid w:val="00345E1A"/>
    <w:rsid w:val="003467C3"/>
    <w:rsid w:val="00346C99"/>
    <w:rsid w:val="00350158"/>
    <w:rsid w:val="00350355"/>
    <w:rsid w:val="00351406"/>
    <w:rsid w:val="00352163"/>
    <w:rsid w:val="0035277D"/>
    <w:rsid w:val="0035342E"/>
    <w:rsid w:val="003538BF"/>
    <w:rsid w:val="0035485A"/>
    <w:rsid w:val="00354976"/>
    <w:rsid w:val="00356356"/>
    <w:rsid w:val="00357FB1"/>
    <w:rsid w:val="0036161C"/>
    <w:rsid w:val="00361A93"/>
    <w:rsid w:val="00361FFE"/>
    <w:rsid w:val="0036258F"/>
    <w:rsid w:val="0036261B"/>
    <w:rsid w:val="00362985"/>
    <w:rsid w:val="00362E14"/>
    <w:rsid w:val="003631A4"/>
    <w:rsid w:val="00363B22"/>
    <w:rsid w:val="003640AC"/>
    <w:rsid w:val="003643F0"/>
    <w:rsid w:val="00364633"/>
    <w:rsid w:val="00366814"/>
    <w:rsid w:val="003712FA"/>
    <w:rsid w:val="0037351C"/>
    <w:rsid w:val="003744D8"/>
    <w:rsid w:val="00375523"/>
    <w:rsid w:val="00376BC7"/>
    <w:rsid w:val="00377CE8"/>
    <w:rsid w:val="0038007D"/>
    <w:rsid w:val="003806E6"/>
    <w:rsid w:val="003809BC"/>
    <w:rsid w:val="0038104C"/>
    <w:rsid w:val="0038133D"/>
    <w:rsid w:val="00383596"/>
    <w:rsid w:val="00384EBC"/>
    <w:rsid w:val="00391170"/>
    <w:rsid w:val="00391C8D"/>
    <w:rsid w:val="00394B0F"/>
    <w:rsid w:val="00394E58"/>
    <w:rsid w:val="00397B65"/>
    <w:rsid w:val="00397F37"/>
    <w:rsid w:val="003A0DA4"/>
    <w:rsid w:val="003A0E22"/>
    <w:rsid w:val="003A234D"/>
    <w:rsid w:val="003A26CF"/>
    <w:rsid w:val="003A32AC"/>
    <w:rsid w:val="003A3AE5"/>
    <w:rsid w:val="003A4462"/>
    <w:rsid w:val="003A522D"/>
    <w:rsid w:val="003A5BFB"/>
    <w:rsid w:val="003A6364"/>
    <w:rsid w:val="003A7092"/>
    <w:rsid w:val="003A7168"/>
    <w:rsid w:val="003A7D34"/>
    <w:rsid w:val="003B4292"/>
    <w:rsid w:val="003B4B13"/>
    <w:rsid w:val="003B4D11"/>
    <w:rsid w:val="003B5678"/>
    <w:rsid w:val="003B582B"/>
    <w:rsid w:val="003B593A"/>
    <w:rsid w:val="003B6A85"/>
    <w:rsid w:val="003C028F"/>
    <w:rsid w:val="003C0937"/>
    <w:rsid w:val="003C37D6"/>
    <w:rsid w:val="003C4C94"/>
    <w:rsid w:val="003C525A"/>
    <w:rsid w:val="003D0047"/>
    <w:rsid w:val="003D0A51"/>
    <w:rsid w:val="003D0E0B"/>
    <w:rsid w:val="003D16F6"/>
    <w:rsid w:val="003D1F2C"/>
    <w:rsid w:val="003D4680"/>
    <w:rsid w:val="003D496B"/>
    <w:rsid w:val="003D54C3"/>
    <w:rsid w:val="003D5666"/>
    <w:rsid w:val="003D606A"/>
    <w:rsid w:val="003E3852"/>
    <w:rsid w:val="003E39B7"/>
    <w:rsid w:val="003E727B"/>
    <w:rsid w:val="003E7FDC"/>
    <w:rsid w:val="003F04EC"/>
    <w:rsid w:val="003F0CDA"/>
    <w:rsid w:val="003F2531"/>
    <w:rsid w:val="003F51B0"/>
    <w:rsid w:val="0040039C"/>
    <w:rsid w:val="00400785"/>
    <w:rsid w:val="00403872"/>
    <w:rsid w:val="00403CB6"/>
    <w:rsid w:val="004043C3"/>
    <w:rsid w:val="00406785"/>
    <w:rsid w:val="00407EC4"/>
    <w:rsid w:val="00411464"/>
    <w:rsid w:val="004114CA"/>
    <w:rsid w:val="00411FBE"/>
    <w:rsid w:val="00412A8B"/>
    <w:rsid w:val="004131B3"/>
    <w:rsid w:val="00413CD4"/>
    <w:rsid w:val="00413D62"/>
    <w:rsid w:val="00413D85"/>
    <w:rsid w:val="00413DFD"/>
    <w:rsid w:val="00414895"/>
    <w:rsid w:val="00416382"/>
    <w:rsid w:val="004163F4"/>
    <w:rsid w:val="004167BD"/>
    <w:rsid w:val="0042119A"/>
    <w:rsid w:val="00421D8B"/>
    <w:rsid w:val="00422C64"/>
    <w:rsid w:val="00424232"/>
    <w:rsid w:val="0042540E"/>
    <w:rsid w:val="00426B4E"/>
    <w:rsid w:val="00426F3C"/>
    <w:rsid w:val="004271BD"/>
    <w:rsid w:val="00427842"/>
    <w:rsid w:val="004300AE"/>
    <w:rsid w:val="0043055F"/>
    <w:rsid w:val="00430DA9"/>
    <w:rsid w:val="0043130C"/>
    <w:rsid w:val="00432305"/>
    <w:rsid w:val="00432C38"/>
    <w:rsid w:val="004345AC"/>
    <w:rsid w:val="00434A09"/>
    <w:rsid w:val="00437C9F"/>
    <w:rsid w:val="00440641"/>
    <w:rsid w:val="00442134"/>
    <w:rsid w:val="00442734"/>
    <w:rsid w:val="00442858"/>
    <w:rsid w:val="0044296C"/>
    <w:rsid w:val="004429CC"/>
    <w:rsid w:val="004437FA"/>
    <w:rsid w:val="004444AF"/>
    <w:rsid w:val="0044469F"/>
    <w:rsid w:val="0044760C"/>
    <w:rsid w:val="00447670"/>
    <w:rsid w:val="0045014A"/>
    <w:rsid w:val="004502F2"/>
    <w:rsid w:val="00452C16"/>
    <w:rsid w:val="00454A8B"/>
    <w:rsid w:val="00454B34"/>
    <w:rsid w:val="00454D81"/>
    <w:rsid w:val="00454ED0"/>
    <w:rsid w:val="004565AF"/>
    <w:rsid w:val="00457EE5"/>
    <w:rsid w:val="00460B00"/>
    <w:rsid w:val="004616A4"/>
    <w:rsid w:val="004628DD"/>
    <w:rsid w:val="00462AFD"/>
    <w:rsid w:val="00463497"/>
    <w:rsid w:val="00463865"/>
    <w:rsid w:val="004638CE"/>
    <w:rsid w:val="0046462F"/>
    <w:rsid w:val="0046517C"/>
    <w:rsid w:val="004711DD"/>
    <w:rsid w:val="004723FC"/>
    <w:rsid w:val="00472A8A"/>
    <w:rsid w:val="00474DD9"/>
    <w:rsid w:val="00474F7F"/>
    <w:rsid w:val="00475EA6"/>
    <w:rsid w:val="00475FF6"/>
    <w:rsid w:val="00476073"/>
    <w:rsid w:val="00476B9F"/>
    <w:rsid w:val="00476D9A"/>
    <w:rsid w:val="004772E3"/>
    <w:rsid w:val="00477525"/>
    <w:rsid w:val="004816FA"/>
    <w:rsid w:val="00483FDC"/>
    <w:rsid w:val="00484997"/>
    <w:rsid w:val="004864DE"/>
    <w:rsid w:val="00486A72"/>
    <w:rsid w:val="00493AE9"/>
    <w:rsid w:val="004940E0"/>
    <w:rsid w:val="00496FF3"/>
    <w:rsid w:val="00497CDD"/>
    <w:rsid w:val="004A03B7"/>
    <w:rsid w:val="004A188F"/>
    <w:rsid w:val="004A41C7"/>
    <w:rsid w:val="004A596B"/>
    <w:rsid w:val="004A5C06"/>
    <w:rsid w:val="004A7BBC"/>
    <w:rsid w:val="004A7BD7"/>
    <w:rsid w:val="004B088A"/>
    <w:rsid w:val="004B0C3E"/>
    <w:rsid w:val="004B2A1F"/>
    <w:rsid w:val="004B44D8"/>
    <w:rsid w:val="004B5253"/>
    <w:rsid w:val="004C218B"/>
    <w:rsid w:val="004C2B31"/>
    <w:rsid w:val="004C3DA5"/>
    <w:rsid w:val="004C4069"/>
    <w:rsid w:val="004C45F7"/>
    <w:rsid w:val="004C5401"/>
    <w:rsid w:val="004C5D36"/>
    <w:rsid w:val="004C6376"/>
    <w:rsid w:val="004C74BD"/>
    <w:rsid w:val="004C75FE"/>
    <w:rsid w:val="004D23D8"/>
    <w:rsid w:val="004D4519"/>
    <w:rsid w:val="004D6A05"/>
    <w:rsid w:val="004D7A04"/>
    <w:rsid w:val="004D7E90"/>
    <w:rsid w:val="004E1E5C"/>
    <w:rsid w:val="004E62EF"/>
    <w:rsid w:val="004F2672"/>
    <w:rsid w:val="004F2B3A"/>
    <w:rsid w:val="004F3C44"/>
    <w:rsid w:val="004F56DC"/>
    <w:rsid w:val="004F6048"/>
    <w:rsid w:val="004F62D1"/>
    <w:rsid w:val="004F6DC5"/>
    <w:rsid w:val="004F70C6"/>
    <w:rsid w:val="004F796D"/>
    <w:rsid w:val="005010EB"/>
    <w:rsid w:val="005017F2"/>
    <w:rsid w:val="00501EEA"/>
    <w:rsid w:val="005027D7"/>
    <w:rsid w:val="0050291D"/>
    <w:rsid w:val="00502B0B"/>
    <w:rsid w:val="0050362C"/>
    <w:rsid w:val="00503949"/>
    <w:rsid w:val="00504123"/>
    <w:rsid w:val="005049F0"/>
    <w:rsid w:val="00504C71"/>
    <w:rsid w:val="00505C76"/>
    <w:rsid w:val="00506F48"/>
    <w:rsid w:val="00507265"/>
    <w:rsid w:val="00511CC5"/>
    <w:rsid w:val="0051245F"/>
    <w:rsid w:val="005130FE"/>
    <w:rsid w:val="00513A7F"/>
    <w:rsid w:val="005152EE"/>
    <w:rsid w:val="00515382"/>
    <w:rsid w:val="0052050C"/>
    <w:rsid w:val="00521450"/>
    <w:rsid w:val="005223E2"/>
    <w:rsid w:val="0052286F"/>
    <w:rsid w:val="005229CC"/>
    <w:rsid w:val="00523497"/>
    <w:rsid w:val="00523A59"/>
    <w:rsid w:val="00525B60"/>
    <w:rsid w:val="00530AF4"/>
    <w:rsid w:val="00530C6F"/>
    <w:rsid w:val="00531E6C"/>
    <w:rsid w:val="0053280C"/>
    <w:rsid w:val="005329E9"/>
    <w:rsid w:val="005337DD"/>
    <w:rsid w:val="00533D89"/>
    <w:rsid w:val="005350C5"/>
    <w:rsid w:val="00535BB5"/>
    <w:rsid w:val="0053633D"/>
    <w:rsid w:val="005403A2"/>
    <w:rsid w:val="005407C6"/>
    <w:rsid w:val="00540D32"/>
    <w:rsid w:val="0054285A"/>
    <w:rsid w:val="00544DE7"/>
    <w:rsid w:val="00546CDE"/>
    <w:rsid w:val="005476DD"/>
    <w:rsid w:val="005476FC"/>
    <w:rsid w:val="00550964"/>
    <w:rsid w:val="005528BF"/>
    <w:rsid w:val="005536DD"/>
    <w:rsid w:val="00554D2A"/>
    <w:rsid w:val="00554E90"/>
    <w:rsid w:val="00556973"/>
    <w:rsid w:val="005572D9"/>
    <w:rsid w:val="00557B8B"/>
    <w:rsid w:val="005608F4"/>
    <w:rsid w:val="0056435F"/>
    <w:rsid w:val="005652BC"/>
    <w:rsid w:val="0056676A"/>
    <w:rsid w:val="005677EA"/>
    <w:rsid w:val="00567946"/>
    <w:rsid w:val="00570C7D"/>
    <w:rsid w:val="00572129"/>
    <w:rsid w:val="005729CC"/>
    <w:rsid w:val="00575287"/>
    <w:rsid w:val="005806EF"/>
    <w:rsid w:val="00580CA6"/>
    <w:rsid w:val="00581A7C"/>
    <w:rsid w:val="0058243A"/>
    <w:rsid w:val="005833B9"/>
    <w:rsid w:val="005836CB"/>
    <w:rsid w:val="0058386B"/>
    <w:rsid w:val="00583D2E"/>
    <w:rsid w:val="00586567"/>
    <w:rsid w:val="00587AA2"/>
    <w:rsid w:val="00590A54"/>
    <w:rsid w:val="00590F1D"/>
    <w:rsid w:val="00591406"/>
    <w:rsid w:val="00591C3E"/>
    <w:rsid w:val="0059247F"/>
    <w:rsid w:val="0059361A"/>
    <w:rsid w:val="00594779"/>
    <w:rsid w:val="00596465"/>
    <w:rsid w:val="005965C4"/>
    <w:rsid w:val="00596722"/>
    <w:rsid w:val="005A0C29"/>
    <w:rsid w:val="005A0DF5"/>
    <w:rsid w:val="005A17FA"/>
    <w:rsid w:val="005A1BC4"/>
    <w:rsid w:val="005A1D35"/>
    <w:rsid w:val="005A31F1"/>
    <w:rsid w:val="005A4566"/>
    <w:rsid w:val="005A4B04"/>
    <w:rsid w:val="005A7115"/>
    <w:rsid w:val="005B07A1"/>
    <w:rsid w:val="005B1460"/>
    <w:rsid w:val="005B3E80"/>
    <w:rsid w:val="005B4F97"/>
    <w:rsid w:val="005B54A6"/>
    <w:rsid w:val="005B73B3"/>
    <w:rsid w:val="005B7950"/>
    <w:rsid w:val="005C021C"/>
    <w:rsid w:val="005C106F"/>
    <w:rsid w:val="005C1E21"/>
    <w:rsid w:val="005C2B89"/>
    <w:rsid w:val="005C33A2"/>
    <w:rsid w:val="005C3BEF"/>
    <w:rsid w:val="005C49E7"/>
    <w:rsid w:val="005C5FDB"/>
    <w:rsid w:val="005C76F7"/>
    <w:rsid w:val="005C7A7E"/>
    <w:rsid w:val="005D0F5B"/>
    <w:rsid w:val="005D15B0"/>
    <w:rsid w:val="005D2515"/>
    <w:rsid w:val="005D2696"/>
    <w:rsid w:val="005D388C"/>
    <w:rsid w:val="005D3BDF"/>
    <w:rsid w:val="005D5417"/>
    <w:rsid w:val="005D5B69"/>
    <w:rsid w:val="005D6E5A"/>
    <w:rsid w:val="005D7DD4"/>
    <w:rsid w:val="005E02D8"/>
    <w:rsid w:val="005E220D"/>
    <w:rsid w:val="005E3456"/>
    <w:rsid w:val="005E3B94"/>
    <w:rsid w:val="005E5222"/>
    <w:rsid w:val="005E74AD"/>
    <w:rsid w:val="005E77F4"/>
    <w:rsid w:val="005E7F1B"/>
    <w:rsid w:val="005F107D"/>
    <w:rsid w:val="005F1AEC"/>
    <w:rsid w:val="005F1E56"/>
    <w:rsid w:val="005F230F"/>
    <w:rsid w:val="005F2A2D"/>
    <w:rsid w:val="005F3A21"/>
    <w:rsid w:val="005F6647"/>
    <w:rsid w:val="005F6B99"/>
    <w:rsid w:val="005F6E32"/>
    <w:rsid w:val="005F7012"/>
    <w:rsid w:val="005F77AF"/>
    <w:rsid w:val="006006C4"/>
    <w:rsid w:val="00601371"/>
    <w:rsid w:val="00603A0B"/>
    <w:rsid w:val="006048AB"/>
    <w:rsid w:val="00606CE4"/>
    <w:rsid w:val="00606E87"/>
    <w:rsid w:val="006079EA"/>
    <w:rsid w:val="00607BFA"/>
    <w:rsid w:val="00614138"/>
    <w:rsid w:val="00615B15"/>
    <w:rsid w:val="00621875"/>
    <w:rsid w:val="006221BE"/>
    <w:rsid w:val="00623220"/>
    <w:rsid w:val="00625298"/>
    <w:rsid w:val="00627EE7"/>
    <w:rsid w:val="00631122"/>
    <w:rsid w:val="00633D0D"/>
    <w:rsid w:val="00634D7D"/>
    <w:rsid w:val="00635886"/>
    <w:rsid w:val="00641148"/>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56E3E"/>
    <w:rsid w:val="006570F2"/>
    <w:rsid w:val="006601D9"/>
    <w:rsid w:val="006607D3"/>
    <w:rsid w:val="006608D8"/>
    <w:rsid w:val="006635BB"/>
    <w:rsid w:val="00663823"/>
    <w:rsid w:val="0066530B"/>
    <w:rsid w:val="00665A5F"/>
    <w:rsid w:val="00666F7F"/>
    <w:rsid w:val="00667799"/>
    <w:rsid w:val="00670159"/>
    <w:rsid w:val="00672B52"/>
    <w:rsid w:val="006730C9"/>
    <w:rsid w:val="0067646C"/>
    <w:rsid w:val="006765F4"/>
    <w:rsid w:val="00677F1B"/>
    <w:rsid w:val="006801E1"/>
    <w:rsid w:val="00682547"/>
    <w:rsid w:val="0068287B"/>
    <w:rsid w:val="006828A6"/>
    <w:rsid w:val="00682ECD"/>
    <w:rsid w:val="00684A0E"/>
    <w:rsid w:val="00684F8C"/>
    <w:rsid w:val="006852CE"/>
    <w:rsid w:val="006852F3"/>
    <w:rsid w:val="00685B00"/>
    <w:rsid w:val="006876E6"/>
    <w:rsid w:val="00690B88"/>
    <w:rsid w:val="00692A48"/>
    <w:rsid w:val="006949F2"/>
    <w:rsid w:val="006952AE"/>
    <w:rsid w:val="00695D27"/>
    <w:rsid w:val="00695F95"/>
    <w:rsid w:val="00696066"/>
    <w:rsid w:val="006963B9"/>
    <w:rsid w:val="006976D0"/>
    <w:rsid w:val="006A04E1"/>
    <w:rsid w:val="006A36E4"/>
    <w:rsid w:val="006A38D8"/>
    <w:rsid w:val="006A45FA"/>
    <w:rsid w:val="006A510E"/>
    <w:rsid w:val="006A59C2"/>
    <w:rsid w:val="006A75B0"/>
    <w:rsid w:val="006B060C"/>
    <w:rsid w:val="006B0D76"/>
    <w:rsid w:val="006B0F86"/>
    <w:rsid w:val="006B1008"/>
    <w:rsid w:val="006B1D56"/>
    <w:rsid w:val="006B3F3A"/>
    <w:rsid w:val="006B40C9"/>
    <w:rsid w:val="006B4944"/>
    <w:rsid w:val="006B5168"/>
    <w:rsid w:val="006B5372"/>
    <w:rsid w:val="006B5699"/>
    <w:rsid w:val="006B5D50"/>
    <w:rsid w:val="006B68C5"/>
    <w:rsid w:val="006C39BF"/>
    <w:rsid w:val="006C3BC4"/>
    <w:rsid w:val="006C466A"/>
    <w:rsid w:val="006D0421"/>
    <w:rsid w:val="006D14DE"/>
    <w:rsid w:val="006D1EB2"/>
    <w:rsid w:val="006D37F8"/>
    <w:rsid w:val="006D3842"/>
    <w:rsid w:val="006D3B18"/>
    <w:rsid w:val="006D4699"/>
    <w:rsid w:val="006D640A"/>
    <w:rsid w:val="006D7388"/>
    <w:rsid w:val="006E06C2"/>
    <w:rsid w:val="006E12AE"/>
    <w:rsid w:val="006E2793"/>
    <w:rsid w:val="006E2965"/>
    <w:rsid w:val="006E4167"/>
    <w:rsid w:val="006E496F"/>
    <w:rsid w:val="006E6033"/>
    <w:rsid w:val="006E64E0"/>
    <w:rsid w:val="006E66C8"/>
    <w:rsid w:val="006F0AB2"/>
    <w:rsid w:val="006F0CC6"/>
    <w:rsid w:val="006F1932"/>
    <w:rsid w:val="006F1FC7"/>
    <w:rsid w:val="006F44F6"/>
    <w:rsid w:val="006F5431"/>
    <w:rsid w:val="006F589B"/>
    <w:rsid w:val="006F5ECF"/>
    <w:rsid w:val="006F69A9"/>
    <w:rsid w:val="006F7A39"/>
    <w:rsid w:val="007006BB"/>
    <w:rsid w:val="00701798"/>
    <w:rsid w:val="00704D08"/>
    <w:rsid w:val="007061B7"/>
    <w:rsid w:val="00706E7A"/>
    <w:rsid w:val="00710A23"/>
    <w:rsid w:val="007116DA"/>
    <w:rsid w:val="00712737"/>
    <w:rsid w:val="00712A7B"/>
    <w:rsid w:val="00714D3B"/>
    <w:rsid w:val="007177DF"/>
    <w:rsid w:val="00717E37"/>
    <w:rsid w:val="007217AC"/>
    <w:rsid w:val="00724367"/>
    <w:rsid w:val="007256AB"/>
    <w:rsid w:val="00726876"/>
    <w:rsid w:val="00730396"/>
    <w:rsid w:val="007317C6"/>
    <w:rsid w:val="00731FAA"/>
    <w:rsid w:val="00732728"/>
    <w:rsid w:val="00732868"/>
    <w:rsid w:val="00732F47"/>
    <w:rsid w:val="0073366E"/>
    <w:rsid w:val="00733D70"/>
    <w:rsid w:val="007352A8"/>
    <w:rsid w:val="00735D2A"/>
    <w:rsid w:val="00736253"/>
    <w:rsid w:val="00736B92"/>
    <w:rsid w:val="00737BFE"/>
    <w:rsid w:val="00737E03"/>
    <w:rsid w:val="007400D7"/>
    <w:rsid w:val="00742167"/>
    <w:rsid w:val="00743212"/>
    <w:rsid w:val="007439F8"/>
    <w:rsid w:val="00744837"/>
    <w:rsid w:val="007450A5"/>
    <w:rsid w:val="007459A3"/>
    <w:rsid w:val="0075233D"/>
    <w:rsid w:val="00752986"/>
    <w:rsid w:val="00755AB9"/>
    <w:rsid w:val="00755D65"/>
    <w:rsid w:val="007602A3"/>
    <w:rsid w:val="00760AE7"/>
    <w:rsid w:val="00760EA1"/>
    <w:rsid w:val="007611AD"/>
    <w:rsid w:val="00761B13"/>
    <w:rsid w:val="00761B72"/>
    <w:rsid w:val="00764AB8"/>
    <w:rsid w:val="007713C8"/>
    <w:rsid w:val="00772664"/>
    <w:rsid w:val="00773045"/>
    <w:rsid w:val="007739AA"/>
    <w:rsid w:val="00774131"/>
    <w:rsid w:val="0077566F"/>
    <w:rsid w:val="00775C18"/>
    <w:rsid w:val="00775C22"/>
    <w:rsid w:val="007764BB"/>
    <w:rsid w:val="00776F21"/>
    <w:rsid w:val="007803B0"/>
    <w:rsid w:val="007812D4"/>
    <w:rsid w:val="00781B8A"/>
    <w:rsid w:val="00783BB6"/>
    <w:rsid w:val="00787FA6"/>
    <w:rsid w:val="007920BA"/>
    <w:rsid w:val="00792F70"/>
    <w:rsid w:val="00793070"/>
    <w:rsid w:val="00794B71"/>
    <w:rsid w:val="0079635A"/>
    <w:rsid w:val="00796749"/>
    <w:rsid w:val="00796988"/>
    <w:rsid w:val="007A0138"/>
    <w:rsid w:val="007A1F15"/>
    <w:rsid w:val="007A1FE8"/>
    <w:rsid w:val="007A4FE7"/>
    <w:rsid w:val="007A5257"/>
    <w:rsid w:val="007A5330"/>
    <w:rsid w:val="007A5345"/>
    <w:rsid w:val="007A6F23"/>
    <w:rsid w:val="007A7330"/>
    <w:rsid w:val="007B0682"/>
    <w:rsid w:val="007B22B7"/>
    <w:rsid w:val="007B3265"/>
    <w:rsid w:val="007B4E76"/>
    <w:rsid w:val="007B5590"/>
    <w:rsid w:val="007B681F"/>
    <w:rsid w:val="007B736B"/>
    <w:rsid w:val="007B78F4"/>
    <w:rsid w:val="007C1343"/>
    <w:rsid w:val="007C2ADB"/>
    <w:rsid w:val="007C318B"/>
    <w:rsid w:val="007C35B5"/>
    <w:rsid w:val="007C47B0"/>
    <w:rsid w:val="007C5355"/>
    <w:rsid w:val="007C548F"/>
    <w:rsid w:val="007D018A"/>
    <w:rsid w:val="007D0794"/>
    <w:rsid w:val="007D0FA2"/>
    <w:rsid w:val="007D1766"/>
    <w:rsid w:val="007D2157"/>
    <w:rsid w:val="007D35E6"/>
    <w:rsid w:val="007D3991"/>
    <w:rsid w:val="007D51AC"/>
    <w:rsid w:val="007D5270"/>
    <w:rsid w:val="007D5E26"/>
    <w:rsid w:val="007D6F8B"/>
    <w:rsid w:val="007E076E"/>
    <w:rsid w:val="007E0CF7"/>
    <w:rsid w:val="007E301D"/>
    <w:rsid w:val="007E5900"/>
    <w:rsid w:val="007E6DCA"/>
    <w:rsid w:val="007E7BB1"/>
    <w:rsid w:val="007F21FC"/>
    <w:rsid w:val="007F23EE"/>
    <w:rsid w:val="007F43D7"/>
    <w:rsid w:val="007F4C81"/>
    <w:rsid w:val="007F5B9F"/>
    <w:rsid w:val="007F68FE"/>
    <w:rsid w:val="00801E72"/>
    <w:rsid w:val="00801EA7"/>
    <w:rsid w:val="0080249F"/>
    <w:rsid w:val="00803A2D"/>
    <w:rsid w:val="00803F5B"/>
    <w:rsid w:val="008046B5"/>
    <w:rsid w:val="00810256"/>
    <w:rsid w:val="00811B23"/>
    <w:rsid w:val="00812894"/>
    <w:rsid w:val="00814AC5"/>
    <w:rsid w:val="00816F84"/>
    <w:rsid w:val="008170AD"/>
    <w:rsid w:val="0081763B"/>
    <w:rsid w:val="0082165E"/>
    <w:rsid w:val="0082443B"/>
    <w:rsid w:val="00826E2A"/>
    <w:rsid w:val="0082773E"/>
    <w:rsid w:val="008307D2"/>
    <w:rsid w:val="00832552"/>
    <w:rsid w:val="00832FC4"/>
    <w:rsid w:val="00833113"/>
    <w:rsid w:val="0083390C"/>
    <w:rsid w:val="00833B2A"/>
    <w:rsid w:val="00833E21"/>
    <w:rsid w:val="0083725C"/>
    <w:rsid w:val="008372EB"/>
    <w:rsid w:val="0084364E"/>
    <w:rsid w:val="00843E2A"/>
    <w:rsid w:val="00844485"/>
    <w:rsid w:val="00844BE9"/>
    <w:rsid w:val="00847941"/>
    <w:rsid w:val="00851868"/>
    <w:rsid w:val="0085450C"/>
    <w:rsid w:val="008546C8"/>
    <w:rsid w:val="0085548E"/>
    <w:rsid w:val="00860912"/>
    <w:rsid w:val="0086341C"/>
    <w:rsid w:val="0086365E"/>
    <w:rsid w:val="008638A3"/>
    <w:rsid w:val="00865487"/>
    <w:rsid w:val="00867868"/>
    <w:rsid w:val="00867D7C"/>
    <w:rsid w:val="0087021E"/>
    <w:rsid w:val="008707D1"/>
    <w:rsid w:val="00870A76"/>
    <w:rsid w:val="00871848"/>
    <w:rsid w:val="00874B26"/>
    <w:rsid w:val="0087565F"/>
    <w:rsid w:val="00876AD5"/>
    <w:rsid w:val="008804B7"/>
    <w:rsid w:val="0088152D"/>
    <w:rsid w:val="008820F8"/>
    <w:rsid w:val="00883D68"/>
    <w:rsid w:val="00885537"/>
    <w:rsid w:val="00885B5F"/>
    <w:rsid w:val="00892617"/>
    <w:rsid w:val="008946D7"/>
    <w:rsid w:val="00896C92"/>
    <w:rsid w:val="008A0185"/>
    <w:rsid w:val="008A3C5C"/>
    <w:rsid w:val="008A4171"/>
    <w:rsid w:val="008A5476"/>
    <w:rsid w:val="008A569B"/>
    <w:rsid w:val="008A6338"/>
    <w:rsid w:val="008A6BFB"/>
    <w:rsid w:val="008A6C60"/>
    <w:rsid w:val="008A7293"/>
    <w:rsid w:val="008A7966"/>
    <w:rsid w:val="008B092A"/>
    <w:rsid w:val="008B0B4B"/>
    <w:rsid w:val="008B14FA"/>
    <w:rsid w:val="008B2F27"/>
    <w:rsid w:val="008B4E6E"/>
    <w:rsid w:val="008B60B9"/>
    <w:rsid w:val="008B650B"/>
    <w:rsid w:val="008B715F"/>
    <w:rsid w:val="008B7527"/>
    <w:rsid w:val="008C0A89"/>
    <w:rsid w:val="008C205A"/>
    <w:rsid w:val="008C278A"/>
    <w:rsid w:val="008C3362"/>
    <w:rsid w:val="008C5311"/>
    <w:rsid w:val="008C7766"/>
    <w:rsid w:val="008C7EAA"/>
    <w:rsid w:val="008D01E5"/>
    <w:rsid w:val="008D0BD8"/>
    <w:rsid w:val="008D177D"/>
    <w:rsid w:val="008D2773"/>
    <w:rsid w:val="008D3368"/>
    <w:rsid w:val="008D4700"/>
    <w:rsid w:val="008D5E04"/>
    <w:rsid w:val="008D67AC"/>
    <w:rsid w:val="008D692A"/>
    <w:rsid w:val="008D6B0E"/>
    <w:rsid w:val="008D7156"/>
    <w:rsid w:val="008E19EF"/>
    <w:rsid w:val="008E205A"/>
    <w:rsid w:val="008E30E1"/>
    <w:rsid w:val="008E394A"/>
    <w:rsid w:val="008E4577"/>
    <w:rsid w:val="008E5471"/>
    <w:rsid w:val="008E7287"/>
    <w:rsid w:val="008E7B97"/>
    <w:rsid w:val="008E7C76"/>
    <w:rsid w:val="008F058B"/>
    <w:rsid w:val="008F11F6"/>
    <w:rsid w:val="008F151F"/>
    <w:rsid w:val="008F174B"/>
    <w:rsid w:val="008F1CA7"/>
    <w:rsid w:val="008F20BD"/>
    <w:rsid w:val="008F792D"/>
    <w:rsid w:val="008F7AC0"/>
    <w:rsid w:val="00901597"/>
    <w:rsid w:val="0090188E"/>
    <w:rsid w:val="009023AE"/>
    <w:rsid w:val="00902B5E"/>
    <w:rsid w:val="0090300C"/>
    <w:rsid w:val="00903A64"/>
    <w:rsid w:val="0090406D"/>
    <w:rsid w:val="009048A4"/>
    <w:rsid w:val="00905343"/>
    <w:rsid w:val="009060DF"/>
    <w:rsid w:val="009068FE"/>
    <w:rsid w:val="00906F85"/>
    <w:rsid w:val="009077E8"/>
    <w:rsid w:val="009100CB"/>
    <w:rsid w:val="00913AE2"/>
    <w:rsid w:val="00915818"/>
    <w:rsid w:val="009159AE"/>
    <w:rsid w:val="00915ADF"/>
    <w:rsid w:val="00917159"/>
    <w:rsid w:val="00917ABC"/>
    <w:rsid w:val="009211EB"/>
    <w:rsid w:val="00922EFE"/>
    <w:rsid w:val="009258E5"/>
    <w:rsid w:val="00925DFD"/>
    <w:rsid w:val="00926897"/>
    <w:rsid w:val="0093016A"/>
    <w:rsid w:val="009314DD"/>
    <w:rsid w:val="00931EA8"/>
    <w:rsid w:val="009328C0"/>
    <w:rsid w:val="009363A6"/>
    <w:rsid w:val="00936654"/>
    <w:rsid w:val="00940DDD"/>
    <w:rsid w:val="0094331B"/>
    <w:rsid w:val="00943778"/>
    <w:rsid w:val="00943DCC"/>
    <w:rsid w:val="009459BD"/>
    <w:rsid w:val="00945CD9"/>
    <w:rsid w:val="00945D98"/>
    <w:rsid w:val="009460F7"/>
    <w:rsid w:val="00947F89"/>
    <w:rsid w:val="009505CF"/>
    <w:rsid w:val="009520F6"/>
    <w:rsid w:val="00953584"/>
    <w:rsid w:val="0095499D"/>
    <w:rsid w:val="00954A41"/>
    <w:rsid w:val="00954C83"/>
    <w:rsid w:val="009553C5"/>
    <w:rsid w:val="00955FCF"/>
    <w:rsid w:val="009566E4"/>
    <w:rsid w:val="009570CD"/>
    <w:rsid w:val="00957D22"/>
    <w:rsid w:val="00960AA9"/>
    <w:rsid w:val="00960CC8"/>
    <w:rsid w:val="009616F4"/>
    <w:rsid w:val="009622DC"/>
    <w:rsid w:val="00962338"/>
    <w:rsid w:val="00962D33"/>
    <w:rsid w:val="00964764"/>
    <w:rsid w:val="00964C6F"/>
    <w:rsid w:val="0096500A"/>
    <w:rsid w:val="00965EC2"/>
    <w:rsid w:val="00966C38"/>
    <w:rsid w:val="009719DC"/>
    <w:rsid w:val="009722C2"/>
    <w:rsid w:val="00972918"/>
    <w:rsid w:val="00972C0F"/>
    <w:rsid w:val="00972FB2"/>
    <w:rsid w:val="00973300"/>
    <w:rsid w:val="009779CB"/>
    <w:rsid w:val="00980CCD"/>
    <w:rsid w:val="00981274"/>
    <w:rsid w:val="00981946"/>
    <w:rsid w:val="00981F3E"/>
    <w:rsid w:val="00981FB6"/>
    <w:rsid w:val="00983191"/>
    <w:rsid w:val="00984C21"/>
    <w:rsid w:val="00985D59"/>
    <w:rsid w:val="00987C4D"/>
    <w:rsid w:val="00990179"/>
    <w:rsid w:val="0099044D"/>
    <w:rsid w:val="00990E58"/>
    <w:rsid w:val="009928A0"/>
    <w:rsid w:val="009935F6"/>
    <w:rsid w:val="00994A97"/>
    <w:rsid w:val="009A2291"/>
    <w:rsid w:val="009A31AE"/>
    <w:rsid w:val="009A79F1"/>
    <w:rsid w:val="009B04FD"/>
    <w:rsid w:val="009B0F5A"/>
    <w:rsid w:val="009B1950"/>
    <w:rsid w:val="009B1CFB"/>
    <w:rsid w:val="009B47AD"/>
    <w:rsid w:val="009B5B31"/>
    <w:rsid w:val="009B7513"/>
    <w:rsid w:val="009B7CCE"/>
    <w:rsid w:val="009C0A45"/>
    <w:rsid w:val="009C471B"/>
    <w:rsid w:val="009C4920"/>
    <w:rsid w:val="009C4967"/>
    <w:rsid w:val="009C4B5B"/>
    <w:rsid w:val="009C51C0"/>
    <w:rsid w:val="009C5277"/>
    <w:rsid w:val="009C5F0D"/>
    <w:rsid w:val="009C5F38"/>
    <w:rsid w:val="009C6F7A"/>
    <w:rsid w:val="009C7150"/>
    <w:rsid w:val="009C79C5"/>
    <w:rsid w:val="009C7FB7"/>
    <w:rsid w:val="009D24D4"/>
    <w:rsid w:val="009D32BC"/>
    <w:rsid w:val="009D53F5"/>
    <w:rsid w:val="009D658A"/>
    <w:rsid w:val="009D67B1"/>
    <w:rsid w:val="009E014B"/>
    <w:rsid w:val="009E1098"/>
    <w:rsid w:val="009E46F8"/>
    <w:rsid w:val="009E4C66"/>
    <w:rsid w:val="009E5518"/>
    <w:rsid w:val="009E6986"/>
    <w:rsid w:val="009E6E90"/>
    <w:rsid w:val="009F1CA6"/>
    <w:rsid w:val="009F2166"/>
    <w:rsid w:val="009F278B"/>
    <w:rsid w:val="009F3105"/>
    <w:rsid w:val="009F3E7D"/>
    <w:rsid w:val="009F4D8E"/>
    <w:rsid w:val="009F59F4"/>
    <w:rsid w:val="00A00922"/>
    <w:rsid w:val="00A0137E"/>
    <w:rsid w:val="00A01CB3"/>
    <w:rsid w:val="00A03E22"/>
    <w:rsid w:val="00A06A2C"/>
    <w:rsid w:val="00A06F46"/>
    <w:rsid w:val="00A14A29"/>
    <w:rsid w:val="00A14EDF"/>
    <w:rsid w:val="00A15287"/>
    <w:rsid w:val="00A1540B"/>
    <w:rsid w:val="00A15AFB"/>
    <w:rsid w:val="00A165B7"/>
    <w:rsid w:val="00A169A4"/>
    <w:rsid w:val="00A20AFC"/>
    <w:rsid w:val="00A22FB3"/>
    <w:rsid w:val="00A23124"/>
    <w:rsid w:val="00A23679"/>
    <w:rsid w:val="00A24300"/>
    <w:rsid w:val="00A2442F"/>
    <w:rsid w:val="00A27D05"/>
    <w:rsid w:val="00A32D0A"/>
    <w:rsid w:val="00A346BF"/>
    <w:rsid w:val="00A3488A"/>
    <w:rsid w:val="00A361E9"/>
    <w:rsid w:val="00A40034"/>
    <w:rsid w:val="00A406ED"/>
    <w:rsid w:val="00A42ADC"/>
    <w:rsid w:val="00A438B9"/>
    <w:rsid w:val="00A45178"/>
    <w:rsid w:val="00A4547E"/>
    <w:rsid w:val="00A459A6"/>
    <w:rsid w:val="00A4687E"/>
    <w:rsid w:val="00A47759"/>
    <w:rsid w:val="00A47839"/>
    <w:rsid w:val="00A47B95"/>
    <w:rsid w:val="00A511B0"/>
    <w:rsid w:val="00A51204"/>
    <w:rsid w:val="00A51D69"/>
    <w:rsid w:val="00A51F4A"/>
    <w:rsid w:val="00A52406"/>
    <w:rsid w:val="00A53A0B"/>
    <w:rsid w:val="00A54141"/>
    <w:rsid w:val="00A543B0"/>
    <w:rsid w:val="00A54B72"/>
    <w:rsid w:val="00A565C6"/>
    <w:rsid w:val="00A6196C"/>
    <w:rsid w:val="00A62EED"/>
    <w:rsid w:val="00A638BA"/>
    <w:rsid w:val="00A646C9"/>
    <w:rsid w:val="00A673B1"/>
    <w:rsid w:val="00A6788F"/>
    <w:rsid w:val="00A72E66"/>
    <w:rsid w:val="00A759D1"/>
    <w:rsid w:val="00A76BBE"/>
    <w:rsid w:val="00A77466"/>
    <w:rsid w:val="00A81EB2"/>
    <w:rsid w:val="00A83839"/>
    <w:rsid w:val="00A8478D"/>
    <w:rsid w:val="00A860D6"/>
    <w:rsid w:val="00A862CE"/>
    <w:rsid w:val="00A90285"/>
    <w:rsid w:val="00A91970"/>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1CF4"/>
    <w:rsid w:val="00AA3FED"/>
    <w:rsid w:val="00AA4BED"/>
    <w:rsid w:val="00AA5120"/>
    <w:rsid w:val="00AA57D5"/>
    <w:rsid w:val="00AA5812"/>
    <w:rsid w:val="00AA6432"/>
    <w:rsid w:val="00AA6502"/>
    <w:rsid w:val="00AA678A"/>
    <w:rsid w:val="00AA6C0F"/>
    <w:rsid w:val="00AA6E2B"/>
    <w:rsid w:val="00AB0791"/>
    <w:rsid w:val="00AB0AE5"/>
    <w:rsid w:val="00AB1CAC"/>
    <w:rsid w:val="00AB221A"/>
    <w:rsid w:val="00AB2FCF"/>
    <w:rsid w:val="00AB343E"/>
    <w:rsid w:val="00AB3A43"/>
    <w:rsid w:val="00AB3CB1"/>
    <w:rsid w:val="00AB4068"/>
    <w:rsid w:val="00AB5EB6"/>
    <w:rsid w:val="00AB64E7"/>
    <w:rsid w:val="00AC1F8F"/>
    <w:rsid w:val="00AC201B"/>
    <w:rsid w:val="00AC223D"/>
    <w:rsid w:val="00AC37B2"/>
    <w:rsid w:val="00AC447F"/>
    <w:rsid w:val="00AC4B99"/>
    <w:rsid w:val="00AC6C71"/>
    <w:rsid w:val="00AC6F25"/>
    <w:rsid w:val="00AD0180"/>
    <w:rsid w:val="00AD0506"/>
    <w:rsid w:val="00AD180D"/>
    <w:rsid w:val="00AD3701"/>
    <w:rsid w:val="00AD3AC8"/>
    <w:rsid w:val="00AD5E59"/>
    <w:rsid w:val="00AD6C9B"/>
    <w:rsid w:val="00AD6E0C"/>
    <w:rsid w:val="00AD7150"/>
    <w:rsid w:val="00AE359F"/>
    <w:rsid w:val="00AE7446"/>
    <w:rsid w:val="00AF0207"/>
    <w:rsid w:val="00AF0697"/>
    <w:rsid w:val="00AF22B0"/>
    <w:rsid w:val="00AF3F6D"/>
    <w:rsid w:val="00AF4A3D"/>
    <w:rsid w:val="00AF548F"/>
    <w:rsid w:val="00AF713D"/>
    <w:rsid w:val="00AF76BB"/>
    <w:rsid w:val="00B0157C"/>
    <w:rsid w:val="00B016E9"/>
    <w:rsid w:val="00B016FE"/>
    <w:rsid w:val="00B0210E"/>
    <w:rsid w:val="00B029D5"/>
    <w:rsid w:val="00B032A5"/>
    <w:rsid w:val="00B03445"/>
    <w:rsid w:val="00B038BA"/>
    <w:rsid w:val="00B03CD4"/>
    <w:rsid w:val="00B051E3"/>
    <w:rsid w:val="00B052DF"/>
    <w:rsid w:val="00B05712"/>
    <w:rsid w:val="00B05ED5"/>
    <w:rsid w:val="00B071B5"/>
    <w:rsid w:val="00B171C9"/>
    <w:rsid w:val="00B17A78"/>
    <w:rsid w:val="00B20083"/>
    <w:rsid w:val="00B200D1"/>
    <w:rsid w:val="00B204C7"/>
    <w:rsid w:val="00B20F89"/>
    <w:rsid w:val="00B21A6D"/>
    <w:rsid w:val="00B22F78"/>
    <w:rsid w:val="00B23F29"/>
    <w:rsid w:val="00B2408F"/>
    <w:rsid w:val="00B24B99"/>
    <w:rsid w:val="00B25585"/>
    <w:rsid w:val="00B25EBC"/>
    <w:rsid w:val="00B25F59"/>
    <w:rsid w:val="00B31488"/>
    <w:rsid w:val="00B3453D"/>
    <w:rsid w:val="00B34A2B"/>
    <w:rsid w:val="00B34B1E"/>
    <w:rsid w:val="00B355DB"/>
    <w:rsid w:val="00B3781C"/>
    <w:rsid w:val="00B37BE6"/>
    <w:rsid w:val="00B4063B"/>
    <w:rsid w:val="00B40846"/>
    <w:rsid w:val="00B415DD"/>
    <w:rsid w:val="00B416A8"/>
    <w:rsid w:val="00B42328"/>
    <w:rsid w:val="00B44139"/>
    <w:rsid w:val="00B447FB"/>
    <w:rsid w:val="00B450AE"/>
    <w:rsid w:val="00B45413"/>
    <w:rsid w:val="00B466D9"/>
    <w:rsid w:val="00B46BA4"/>
    <w:rsid w:val="00B47AA5"/>
    <w:rsid w:val="00B50DF4"/>
    <w:rsid w:val="00B50E7A"/>
    <w:rsid w:val="00B521FC"/>
    <w:rsid w:val="00B522AA"/>
    <w:rsid w:val="00B53347"/>
    <w:rsid w:val="00B54CA7"/>
    <w:rsid w:val="00B550A8"/>
    <w:rsid w:val="00B55E63"/>
    <w:rsid w:val="00B57DCF"/>
    <w:rsid w:val="00B60A54"/>
    <w:rsid w:val="00B60EDD"/>
    <w:rsid w:val="00B63996"/>
    <w:rsid w:val="00B676AD"/>
    <w:rsid w:val="00B67B64"/>
    <w:rsid w:val="00B73322"/>
    <w:rsid w:val="00B7337D"/>
    <w:rsid w:val="00B747D3"/>
    <w:rsid w:val="00B7481E"/>
    <w:rsid w:val="00B74E65"/>
    <w:rsid w:val="00B75BEF"/>
    <w:rsid w:val="00B75C3B"/>
    <w:rsid w:val="00B77493"/>
    <w:rsid w:val="00B77786"/>
    <w:rsid w:val="00B80571"/>
    <w:rsid w:val="00B81051"/>
    <w:rsid w:val="00B8149F"/>
    <w:rsid w:val="00B81E0D"/>
    <w:rsid w:val="00B83187"/>
    <w:rsid w:val="00B83889"/>
    <w:rsid w:val="00B86641"/>
    <w:rsid w:val="00B86AB0"/>
    <w:rsid w:val="00B91AAD"/>
    <w:rsid w:val="00B91D8B"/>
    <w:rsid w:val="00B923C8"/>
    <w:rsid w:val="00B928D5"/>
    <w:rsid w:val="00B942BB"/>
    <w:rsid w:val="00B94413"/>
    <w:rsid w:val="00B94CA1"/>
    <w:rsid w:val="00B94DB8"/>
    <w:rsid w:val="00B95057"/>
    <w:rsid w:val="00B96681"/>
    <w:rsid w:val="00B97CBC"/>
    <w:rsid w:val="00BA3D37"/>
    <w:rsid w:val="00BB09BC"/>
    <w:rsid w:val="00BB1481"/>
    <w:rsid w:val="00BB19F0"/>
    <w:rsid w:val="00BB2401"/>
    <w:rsid w:val="00BB25AD"/>
    <w:rsid w:val="00BB47F6"/>
    <w:rsid w:val="00BC0995"/>
    <w:rsid w:val="00BC103B"/>
    <w:rsid w:val="00BC1EA3"/>
    <w:rsid w:val="00BC310A"/>
    <w:rsid w:val="00BC31CF"/>
    <w:rsid w:val="00BC446F"/>
    <w:rsid w:val="00BC4B23"/>
    <w:rsid w:val="00BC4ED6"/>
    <w:rsid w:val="00BC5760"/>
    <w:rsid w:val="00BC74DB"/>
    <w:rsid w:val="00BD1C0A"/>
    <w:rsid w:val="00BD2830"/>
    <w:rsid w:val="00BD2B4C"/>
    <w:rsid w:val="00BD2EC7"/>
    <w:rsid w:val="00BD3537"/>
    <w:rsid w:val="00BD650A"/>
    <w:rsid w:val="00BD70A5"/>
    <w:rsid w:val="00BE0F06"/>
    <w:rsid w:val="00BE0F8F"/>
    <w:rsid w:val="00BE1068"/>
    <w:rsid w:val="00BE5E63"/>
    <w:rsid w:val="00BE5F3A"/>
    <w:rsid w:val="00BF0DF6"/>
    <w:rsid w:val="00BF1620"/>
    <w:rsid w:val="00BF2C76"/>
    <w:rsid w:val="00BF3180"/>
    <w:rsid w:val="00BF3568"/>
    <w:rsid w:val="00BF3873"/>
    <w:rsid w:val="00BF3ABA"/>
    <w:rsid w:val="00BF3DEE"/>
    <w:rsid w:val="00BF448A"/>
    <w:rsid w:val="00BF5595"/>
    <w:rsid w:val="00BF5C83"/>
    <w:rsid w:val="00BF6362"/>
    <w:rsid w:val="00BF6AAA"/>
    <w:rsid w:val="00BF6E0B"/>
    <w:rsid w:val="00C013A2"/>
    <w:rsid w:val="00C01526"/>
    <w:rsid w:val="00C01BA1"/>
    <w:rsid w:val="00C01C5A"/>
    <w:rsid w:val="00C01D4C"/>
    <w:rsid w:val="00C0201C"/>
    <w:rsid w:val="00C029F3"/>
    <w:rsid w:val="00C033A4"/>
    <w:rsid w:val="00C04A42"/>
    <w:rsid w:val="00C04FFF"/>
    <w:rsid w:val="00C05B26"/>
    <w:rsid w:val="00C076F6"/>
    <w:rsid w:val="00C079F6"/>
    <w:rsid w:val="00C10F50"/>
    <w:rsid w:val="00C1351B"/>
    <w:rsid w:val="00C13B03"/>
    <w:rsid w:val="00C13B51"/>
    <w:rsid w:val="00C1449A"/>
    <w:rsid w:val="00C152C8"/>
    <w:rsid w:val="00C156C2"/>
    <w:rsid w:val="00C20BE0"/>
    <w:rsid w:val="00C22537"/>
    <w:rsid w:val="00C22980"/>
    <w:rsid w:val="00C22BE8"/>
    <w:rsid w:val="00C23824"/>
    <w:rsid w:val="00C23C9A"/>
    <w:rsid w:val="00C258D0"/>
    <w:rsid w:val="00C25B19"/>
    <w:rsid w:val="00C264CC"/>
    <w:rsid w:val="00C26A3E"/>
    <w:rsid w:val="00C27CCB"/>
    <w:rsid w:val="00C32CB6"/>
    <w:rsid w:val="00C33FBF"/>
    <w:rsid w:val="00C36BCF"/>
    <w:rsid w:val="00C36BDF"/>
    <w:rsid w:val="00C40B9D"/>
    <w:rsid w:val="00C417E0"/>
    <w:rsid w:val="00C41EF3"/>
    <w:rsid w:val="00C42053"/>
    <w:rsid w:val="00C4264C"/>
    <w:rsid w:val="00C45F7F"/>
    <w:rsid w:val="00C46D2D"/>
    <w:rsid w:val="00C47804"/>
    <w:rsid w:val="00C479A5"/>
    <w:rsid w:val="00C47BED"/>
    <w:rsid w:val="00C5005C"/>
    <w:rsid w:val="00C51FBD"/>
    <w:rsid w:val="00C55230"/>
    <w:rsid w:val="00C5525B"/>
    <w:rsid w:val="00C57E12"/>
    <w:rsid w:val="00C6047B"/>
    <w:rsid w:val="00C614A2"/>
    <w:rsid w:val="00C61B1D"/>
    <w:rsid w:val="00C62914"/>
    <w:rsid w:val="00C62DA4"/>
    <w:rsid w:val="00C65EBC"/>
    <w:rsid w:val="00C66A58"/>
    <w:rsid w:val="00C66BAE"/>
    <w:rsid w:val="00C72681"/>
    <w:rsid w:val="00C728D0"/>
    <w:rsid w:val="00C74234"/>
    <w:rsid w:val="00C74E6F"/>
    <w:rsid w:val="00C7581B"/>
    <w:rsid w:val="00C75853"/>
    <w:rsid w:val="00C76970"/>
    <w:rsid w:val="00C7793E"/>
    <w:rsid w:val="00C80642"/>
    <w:rsid w:val="00C8105E"/>
    <w:rsid w:val="00C8115D"/>
    <w:rsid w:val="00C81255"/>
    <w:rsid w:val="00C817BB"/>
    <w:rsid w:val="00C81D65"/>
    <w:rsid w:val="00C82022"/>
    <w:rsid w:val="00C8342A"/>
    <w:rsid w:val="00C83564"/>
    <w:rsid w:val="00C85008"/>
    <w:rsid w:val="00C850F6"/>
    <w:rsid w:val="00C866E6"/>
    <w:rsid w:val="00C86861"/>
    <w:rsid w:val="00C87B5C"/>
    <w:rsid w:val="00C90F60"/>
    <w:rsid w:val="00C91C7F"/>
    <w:rsid w:val="00C92417"/>
    <w:rsid w:val="00C92F79"/>
    <w:rsid w:val="00C9441B"/>
    <w:rsid w:val="00C94F1C"/>
    <w:rsid w:val="00C95274"/>
    <w:rsid w:val="00C952A0"/>
    <w:rsid w:val="00C97DE6"/>
    <w:rsid w:val="00C97DE7"/>
    <w:rsid w:val="00CA0077"/>
    <w:rsid w:val="00CA1305"/>
    <w:rsid w:val="00CA2334"/>
    <w:rsid w:val="00CA2678"/>
    <w:rsid w:val="00CA30E7"/>
    <w:rsid w:val="00CA5F90"/>
    <w:rsid w:val="00CA73D2"/>
    <w:rsid w:val="00CA7417"/>
    <w:rsid w:val="00CB1364"/>
    <w:rsid w:val="00CB328D"/>
    <w:rsid w:val="00CB5248"/>
    <w:rsid w:val="00CB6A19"/>
    <w:rsid w:val="00CB7C7A"/>
    <w:rsid w:val="00CC07E3"/>
    <w:rsid w:val="00CC17C5"/>
    <w:rsid w:val="00CC26A9"/>
    <w:rsid w:val="00CC3004"/>
    <w:rsid w:val="00CC3865"/>
    <w:rsid w:val="00CC3B39"/>
    <w:rsid w:val="00CC5B45"/>
    <w:rsid w:val="00CC65ED"/>
    <w:rsid w:val="00CD1E5A"/>
    <w:rsid w:val="00CD2A43"/>
    <w:rsid w:val="00CD2C35"/>
    <w:rsid w:val="00CD7774"/>
    <w:rsid w:val="00CD7E65"/>
    <w:rsid w:val="00CE031A"/>
    <w:rsid w:val="00CE0873"/>
    <w:rsid w:val="00CE1EBC"/>
    <w:rsid w:val="00CE2E1C"/>
    <w:rsid w:val="00CE3BA3"/>
    <w:rsid w:val="00CE52B4"/>
    <w:rsid w:val="00CE6DA0"/>
    <w:rsid w:val="00CF1751"/>
    <w:rsid w:val="00CF4482"/>
    <w:rsid w:val="00CF500B"/>
    <w:rsid w:val="00CF6A47"/>
    <w:rsid w:val="00CF706D"/>
    <w:rsid w:val="00CF7B4A"/>
    <w:rsid w:val="00D01B71"/>
    <w:rsid w:val="00D02852"/>
    <w:rsid w:val="00D03C86"/>
    <w:rsid w:val="00D05254"/>
    <w:rsid w:val="00D059CA"/>
    <w:rsid w:val="00D065DE"/>
    <w:rsid w:val="00D1173D"/>
    <w:rsid w:val="00D12BD4"/>
    <w:rsid w:val="00D12F84"/>
    <w:rsid w:val="00D13362"/>
    <w:rsid w:val="00D13C48"/>
    <w:rsid w:val="00D15023"/>
    <w:rsid w:val="00D15932"/>
    <w:rsid w:val="00D16A7E"/>
    <w:rsid w:val="00D17040"/>
    <w:rsid w:val="00D17621"/>
    <w:rsid w:val="00D17B26"/>
    <w:rsid w:val="00D200A6"/>
    <w:rsid w:val="00D2075E"/>
    <w:rsid w:val="00D22CD2"/>
    <w:rsid w:val="00D237CA"/>
    <w:rsid w:val="00D25098"/>
    <w:rsid w:val="00D26A63"/>
    <w:rsid w:val="00D26C2E"/>
    <w:rsid w:val="00D26E02"/>
    <w:rsid w:val="00D276BC"/>
    <w:rsid w:val="00D279C6"/>
    <w:rsid w:val="00D30A58"/>
    <w:rsid w:val="00D30DAE"/>
    <w:rsid w:val="00D31DF6"/>
    <w:rsid w:val="00D31F87"/>
    <w:rsid w:val="00D33CE9"/>
    <w:rsid w:val="00D34774"/>
    <w:rsid w:val="00D348F1"/>
    <w:rsid w:val="00D35638"/>
    <w:rsid w:val="00D35992"/>
    <w:rsid w:val="00D41D36"/>
    <w:rsid w:val="00D44DE8"/>
    <w:rsid w:val="00D464DF"/>
    <w:rsid w:val="00D46584"/>
    <w:rsid w:val="00D47053"/>
    <w:rsid w:val="00D47340"/>
    <w:rsid w:val="00D507CD"/>
    <w:rsid w:val="00D50980"/>
    <w:rsid w:val="00D511C2"/>
    <w:rsid w:val="00D5386E"/>
    <w:rsid w:val="00D55120"/>
    <w:rsid w:val="00D5531A"/>
    <w:rsid w:val="00D5614A"/>
    <w:rsid w:val="00D600BA"/>
    <w:rsid w:val="00D61FEF"/>
    <w:rsid w:val="00D62408"/>
    <w:rsid w:val="00D624AB"/>
    <w:rsid w:val="00D6393E"/>
    <w:rsid w:val="00D63F6C"/>
    <w:rsid w:val="00D63FAD"/>
    <w:rsid w:val="00D649F3"/>
    <w:rsid w:val="00D6557F"/>
    <w:rsid w:val="00D66A5A"/>
    <w:rsid w:val="00D66B44"/>
    <w:rsid w:val="00D67D65"/>
    <w:rsid w:val="00D70F21"/>
    <w:rsid w:val="00D716D3"/>
    <w:rsid w:val="00D71A7B"/>
    <w:rsid w:val="00D72F77"/>
    <w:rsid w:val="00D73625"/>
    <w:rsid w:val="00D74413"/>
    <w:rsid w:val="00D759C8"/>
    <w:rsid w:val="00D80BC0"/>
    <w:rsid w:val="00D80E2A"/>
    <w:rsid w:val="00D8128A"/>
    <w:rsid w:val="00D82A79"/>
    <w:rsid w:val="00D86B41"/>
    <w:rsid w:val="00D8721E"/>
    <w:rsid w:val="00D874EC"/>
    <w:rsid w:val="00D909BD"/>
    <w:rsid w:val="00D92356"/>
    <w:rsid w:val="00D92992"/>
    <w:rsid w:val="00D947DF"/>
    <w:rsid w:val="00D95538"/>
    <w:rsid w:val="00D969DE"/>
    <w:rsid w:val="00D97243"/>
    <w:rsid w:val="00D97642"/>
    <w:rsid w:val="00D97755"/>
    <w:rsid w:val="00D97C3E"/>
    <w:rsid w:val="00DA0967"/>
    <w:rsid w:val="00DA0DC5"/>
    <w:rsid w:val="00DA154F"/>
    <w:rsid w:val="00DA1D8B"/>
    <w:rsid w:val="00DA2803"/>
    <w:rsid w:val="00DA2B3C"/>
    <w:rsid w:val="00DA7E86"/>
    <w:rsid w:val="00DA7F60"/>
    <w:rsid w:val="00DB0C2C"/>
    <w:rsid w:val="00DB14E4"/>
    <w:rsid w:val="00DB2490"/>
    <w:rsid w:val="00DB296C"/>
    <w:rsid w:val="00DB2CD5"/>
    <w:rsid w:val="00DB5619"/>
    <w:rsid w:val="00DB5D35"/>
    <w:rsid w:val="00DB6835"/>
    <w:rsid w:val="00DB7C97"/>
    <w:rsid w:val="00DC0AFE"/>
    <w:rsid w:val="00DC0BF8"/>
    <w:rsid w:val="00DC23A9"/>
    <w:rsid w:val="00DC31DC"/>
    <w:rsid w:val="00DC3B18"/>
    <w:rsid w:val="00DC3B6B"/>
    <w:rsid w:val="00DC476C"/>
    <w:rsid w:val="00DC5FC9"/>
    <w:rsid w:val="00DC6D76"/>
    <w:rsid w:val="00DC7599"/>
    <w:rsid w:val="00DD1138"/>
    <w:rsid w:val="00DD12CB"/>
    <w:rsid w:val="00DD1F43"/>
    <w:rsid w:val="00DD241F"/>
    <w:rsid w:val="00DD3634"/>
    <w:rsid w:val="00DD39B4"/>
    <w:rsid w:val="00DD3FAC"/>
    <w:rsid w:val="00DD5B2F"/>
    <w:rsid w:val="00DD63F5"/>
    <w:rsid w:val="00DD6EA6"/>
    <w:rsid w:val="00DD72DA"/>
    <w:rsid w:val="00DD7FEA"/>
    <w:rsid w:val="00DE04ED"/>
    <w:rsid w:val="00DE1B61"/>
    <w:rsid w:val="00DE25DA"/>
    <w:rsid w:val="00DE4026"/>
    <w:rsid w:val="00DE432F"/>
    <w:rsid w:val="00DE48C5"/>
    <w:rsid w:val="00DE4E06"/>
    <w:rsid w:val="00DE595F"/>
    <w:rsid w:val="00DF077A"/>
    <w:rsid w:val="00DF0F99"/>
    <w:rsid w:val="00DF19BB"/>
    <w:rsid w:val="00DF1A45"/>
    <w:rsid w:val="00DF3374"/>
    <w:rsid w:val="00DF39F6"/>
    <w:rsid w:val="00DF48AF"/>
    <w:rsid w:val="00E00206"/>
    <w:rsid w:val="00E02113"/>
    <w:rsid w:val="00E0314C"/>
    <w:rsid w:val="00E03C18"/>
    <w:rsid w:val="00E07B94"/>
    <w:rsid w:val="00E10278"/>
    <w:rsid w:val="00E14D26"/>
    <w:rsid w:val="00E1641D"/>
    <w:rsid w:val="00E16856"/>
    <w:rsid w:val="00E17C6D"/>
    <w:rsid w:val="00E21332"/>
    <w:rsid w:val="00E23031"/>
    <w:rsid w:val="00E23BF3"/>
    <w:rsid w:val="00E23E60"/>
    <w:rsid w:val="00E23F50"/>
    <w:rsid w:val="00E24105"/>
    <w:rsid w:val="00E24254"/>
    <w:rsid w:val="00E25398"/>
    <w:rsid w:val="00E25B29"/>
    <w:rsid w:val="00E27AE4"/>
    <w:rsid w:val="00E309C0"/>
    <w:rsid w:val="00E31EBC"/>
    <w:rsid w:val="00E4062F"/>
    <w:rsid w:val="00E40737"/>
    <w:rsid w:val="00E40DC5"/>
    <w:rsid w:val="00E41235"/>
    <w:rsid w:val="00E41632"/>
    <w:rsid w:val="00E42955"/>
    <w:rsid w:val="00E431F7"/>
    <w:rsid w:val="00E43838"/>
    <w:rsid w:val="00E45005"/>
    <w:rsid w:val="00E45076"/>
    <w:rsid w:val="00E479C3"/>
    <w:rsid w:val="00E50AE3"/>
    <w:rsid w:val="00E511E7"/>
    <w:rsid w:val="00E5475B"/>
    <w:rsid w:val="00E56E09"/>
    <w:rsid w:val="00E57323"/>
    <w:rsid w:val="00E61745"/>
    <w:rsid w:val="00E6186F"/>
    <w:rsid w:val="00E62408"/>
    <w:rsid w:val="00E64B5F"/>
    <w:rsid w:val="00E64BD0"/>
    <w:rsid w:val="00E7081A"/>
    <w:rsid w:val="00E712E7"/>
    <w:rsid w:val="00E717CC"/>
    <w:rsid w:val="00E71F8E"/>
    <w:rsid w:val="00E7562C"/>
    <w:rsid w:val="00E75797"/>
    <w:rsid w:val="00E76AD3"/>
    <w:rsid w:val="00E76B63"/>
    <w:rsid w:val="00E809E0"/>
    <w:rsid w:val="00E8157D"/>
    <w:rsid w:val="00E82349"/>
    <w:rsid w:val="00E837C8"/>
    <w:rsid w:val="00E83E73"/>
    <w:rsid w:val="00E85449"/>
    <w:rsid w:val="00E8664F"/>
    <w:rsid w:val="00E87FA7"/>
    <w:rsid w:val="00E90E94"/>
    <w:rsid w:val="00E91728"/>
    <w:rsid w:val="00E93D10"/>
    <w:rsid w:val="00E95E93"/>
    <w:rsid w:val="00E96FBC"/>
    <w:rsid w:val="00EA0290"/>
    <w:rsid w:val="00EA0707"/>
    <w:rsid w:val="00EA0ECC"/>
    <w:rsid w:val="00EA2EF1"/>
    <w:rsid w:val="00EA58C4"/>
    <w:rsid w:val="00EA75E3"/>
    <w:rsid w:val="00EA7970"/>
    <w:rsid w:val="00EB1ACE"/>
    <w:rsid w:val="00EB1B9F"/>
    <w:rsid w:val="00EB2164"/>
    <w:rsid w:val="00EB5658"/>
    <w:rsid w:val="00EB62B2"/>
    <w:rsid w:val="00EB723E"/>
    <w:rsid w:val="00EB73A7"/>
    <w:rsid w:val="00EB74A6"/>
    <w:rsid w:val="00EC03C2"/>
    <w:rsid w:val="00EC131E"/>
    <w:rsid w:val="00EC43B6"/>
    <w:rsid w:val="00EC5608"/>
    <w:rsid w:val="00EC586F"/>
    <w:rsid w:val="00EC7007"/>
    <w:rsid w:val="00EC7154"/>
    <w:rsid w:val="00EC75AB"/>
    <w:rsid w:val="00ED0277"/>
    <w:rsid w:val="00ED029E"/>
    <w:rsid w:val="00ED08ED"/>
    <w:rsid w:val="00ED0F47"/>
    <w:rsid w:val="00ED1F0F"/>
    <w:rsid w:val="00ED28F2"/>
    <w:rsid w:val="00ED3A00"/>
    <w:rsid w:val="00ED4701"/>
    <w:rsid w:val="00ED475A"/>
    <w:rsid w:val="00ED4839"/>
    <w:rsid w:val="00ED568C"/>
    <w:rsid w:val="00ED69E5"/>
    <w:rsid w:val="00ED75EA"/>
    <w:rsid w:val="00EE0BA4"/>
    <w:rsid w:val="00EE3593"/>
    <w:rsid w:val="00EE4945"/>
    <w:rsid w:val="00EE4955"/>
    <w:rsid w:val="00EE49AA"/>
    <w:rsid w:val="00EE5883"/>
    <w:rsid w:val="00EE5DD6"/>
    <w:rsid w:val="00EE60B2"/>
    <w:rsid w:val="00EE783A"/>
    <w:rsid w:val="00EF0BBA"/>
    <w:rsid w:val="00EF27A0"/>
    <w:rsid w:val="00EF2800"/>
    <w:rsid w:val="00EF3BDE"/>
    <w:rsid w:val="00EF7262"/>
    <w:rsid w:val="00F01244"/>
    <w:rsid w:val="00F01309"/>
    <w:rsid w:val="00F02902"/>
    <w:rsid w:val="00F03234"/>
    <w:rsid w:val="00F04198"/>
    <w:rsid w:val="00F043CB"/>
    <w:rsid w:val="00F04564"/>
    <w:rsid w:val="00F047DD"/>
    <w:rsid w:val="00F05EF7"/>
    <w:rsid w:val="00F07382"/>
    <w:rsid w:val="00F10D7E"/>
    <w:rsid w:val="00F1302C"/>
    <w:rsid w:val="00F134BA"/>
    <w:rsid w:val="00F14266"/>
    <w:rsid w:val="00F164B9"/>
    <w:rsid w:val="00F1696C"/>
    <w:rsid w:val="00F16D0A"/>
    <w:rsid w:val="00F16E52"/>
    <w:rsid w:val="00F17829"/>
    <w:rsid w:val="00F2054B"/>
    <w:rsid w:val="00F20749"/>
    <w:rsid w:val="00F207CE"/>
    <w:rsid w:val="00F20BEF"/>
    <w:rsid w:val="00F245BD"/>
    <w:rsid w:val="00F2498B"/>
    <w:rsid w:val="00F24BCB"/>
    <w:rsid w:val="00F25294"/>
    <w:rsid w:val="00F2583D"/>
    <w:rsid w:val="00F3003C"/>
    <w:rsid w:val="00F32D6E"/>
    <w:rsid w:val="00F32EC7"/>
    <w:rsid w:val="00F3546B"/>
    <w:rsid w:val="00F35D93"/>
    <w:rsid w:val="00F3623D"/>
    <w:rsid w:val="00F36DE2"/>
    <w:rsid w:val="00F411E7"/>
    <w:rsid w:val="00F4220C"/>
    <w:rsid w:val="00F451BC"/>
    <w:rsid w:val="00F457A7"/>
    <w:rsid w:val="00F466D7"/>
    <w:rsid w:val="00F4789F"/>
    <w:rsid w:val="00F503AE"/>
    <w:rsid w:val="00F5052E"/>
    <w:rsid w:val="00F50AFA"/>
    <w:rsid w:val="00F5155F"/>
    <w:rsid w:val="00F51A53"/>
    <w:rsid w:val="00F5240E"/>
    <w:rsid w:val="00F52D27"/>
    <w:rsid w:val="00F54002"/>
    <w:rsid w:val="00F5551C"/>
    <w:rsid w:val="00F55DD1"/>
    <w:rsid w:val="00F57DC2"/>
    <w:rsid w:val="00F60B48"/>
    <w:rsid w:val="00F61CF0"/>
    <w:rsid w:val="00F61E08"/>
    <w:rsid w:val="00F621FA"/>
    <w:rsid w:val="00F630C4"/>
    <w:rsid w:val="00F631FC"/>
    <w:rsid w:val="00F63E61"/>
    <w:rsid w:val="00F64322"/>
    <w:rsid w:val="00F6435A"/>
    <w:rsid w:val="00F64618"/>
    <w:rsid w:val="00F64661"/>
    <w:rsid w:val="00F656E6"/>
    <w:rsid w:val="00F670B4"/>
    <w:rsid w:val="00F6771B"/>
    <w:rsid w:val="00F7154C"/>
    <w:rsid w:val="00F73443"/>
    <w:rsid w:val="00F734F8"/>
    <w:rsid w:val="00F74B71"/>
    <w:rsid w:val="00F7632B"/>
    <w:rsid w:val="00F76EC3"/>
    <w:rsid w:val="00F771CC"/>
    <w:rsid w:val="00F77418"/>
    <w:rsid w:val="00F80223"/>
    <w:rsid w:val="00F80E1C"/>
    <w:rsid w:val="00F810E4"/>
    <w:rsid w:val="00F81FD3"/>
    <w:rsid w:val="00F83007"/>
    <w:rsid w:val="00F84A24"/>
    <w:rsid w:val="00F85B3C"/>
    <w:rsid w:val="00F85BB6"/>
    <w:rsid w:val="00F877B8"/>
    <w:rsid w:val="00F92559"/>
    <w:rsid w:val="00F93B54"/>
    <w:rsid w:val="00F93FE5"/>
    <w:rsid w:val="00F96DE0"/>
    <w:rsid w:val="00F97EEE"/>
    <w:rsid w:val="00FA0345"/>
    <w:rsid w:val="00FA1793"/>
    <w:rsid w:val="00FA17D0"/>
    <w:rsid w:val="00FA21C0"/>
    <w:rsid w:val="00FA27C2"/>
    <w:rsid w:val="00FA3901"/>
    <w:rsid w:val="00FA4745"/>
    <w:rsid w:val="00FA52BC"/>
    <w:rsid w:val="00FA6706"/>
    <w:rsid w:val="00FA69E2"/>
    <w:rsid w:val="00FA76E9"/>
    <w:rsid w:val="00FB0450"/>
    <w:rsid w:val="00FB22C8"/>
    <w:rsid w:val="00FB3D78"/>
    <w:rsid w:val="00FB524A"/>
    <w:rsid w:val="00FB6EAC"/>
    <w:rsid w:val="00FB7FA3"/>
    <w:rsid w:val="00FC0027"/>
    <w:rsid w:val="00FC0257"/>
    <w:rsid w:val="00FC0E19"/>
    <w:rsid w:val="00FC2974"/>
    <w:rsid w:val="00FC4929"/>
    <w:rsid w:val="00FC5292"/>
    <w:rsid w:val="00FC55F6"/>
    <w:rsid w:val="00FC6017"/>
    <w:rsid w:val="00FC731E"/>
    <w:rsid w:val="00FC7B74"/>
    <w:rsid w:val="00FC7C6F"/>
    <w:rsid w:val="00FD0166"/>
    <w:rsid w:val="00FD0209"/>
    <w:rsid w:val="00FD16AD"/>
    <w:rsid w:val="00FD1FAD"/>
    <w:rsid w:val="00FD3C34"/>
    <w:rsid w:val="00FD405C"/>
    <w:rsid w:val="00FD5088"/>
    <w:rsid w:val="00FD6429"/>
    <w:rsid w:val="00FD7EB6"/>
    <w:rsid w:val="00FE04DA"/>
    <w:rsid w:val="00FE0836"/>
    <w:rsid w:val="00FE1C20"/>
    <w:rsid w:val="00FE253C"/>
    <w:rsid w:val="00FE25A4"/>
    <w:rsid w:val="00FE28FE"/>
    <w:rsid w:val="00FE44BC"/>
    <w:rsid w:val="00FE6006"/>
    <w:rsid w:val="00FF0E29"/>
    <w:rsid w:val="00FF1952"/>
    <w:rsid w:val="00FF1A6E"/>
    <w:rsid w:val="00FF35B4"/>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 w:type="paragraph" w:styleId="FootnoteText">
    <w:name w:val="footnote text"/>
    <w:basedOn w:val="Normal"/>
    <w:link w:val="FootnoteTextChar"/>
    <w:semiHidden/>
    <w:unhideWhenUsed/>
    <w:rsid w:val="0059247F"/>
    <w:rPr>
      <w:sz w:val="20"/>
      <w:szCs w:val="20"/>
    </w:rPr>
  </w:style>
  <w:style w:type="character" w:customStyle="1" w:styleId="FootnoteTextChar">
    <w:name w:val="Footnote Text Char"/>
    <w:basedOn w:val="DefaultParagraphFont"/>
    <w:link w:val="FootnoteText"/>
    <w:semiHidden/>
    <w:rsid w:val="0059247F"/>
  </w:style>
  <w:style w:type="character" w:styleId="FootnoteReference">
    <w:name w:val="footnote reference"/>
    <w:basedOn w:val="DefaultParagraphFont"/>
    <w:semiHidden/>
    <w:unhideWhenUsed/>
    <w:rsid w:val="0059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255524">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1636279">
      <w:bodyDiv w:val="1"/>
      <w:marLeft w:val="0"/>
      <w:marRight w:val="0"/>
      <w:marTop w:val="0"/>
      <w:marBottom w:val="0"/>
      <w:divBdr>
        <w:top w:val="none" w:sz="0" w:space="0" w:color="auto"/>
        <w:left w:val="none" w:sz="0" w:space="0" w:color="auto"/>
        <w:bottom w:val="none" w:sz="0" w:space="0" w:color="auto"/>
        <w:right w:val="none" w:sz="0" w:space="0" w:color="auto"/>
      </w:divBdr>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28650789">
      <w:bodyDiv w:val="1"/>
      <w:marLeft w:val="0"/>
      <w:marRight w:val="0"/>
      <w:marTop w:val="0"/>
      <w:marBottom w:val="0"/>
      <w:divBdr>
        <w:top w:val="none" w:sz="0" w:space="0" w:color="auto"/>
        <w:left w:val="none" w:sz="0" w:space="0" w:color="auto"/>
        <w:bottom w:val="none" w:sz="0" w:space="0" w:color="auto"/>
        <w:right w:val="none" w:sz="0" w:space="0" w:color="auto"/>
      </w:divBdr>
      <w:divsChild>
        <w:div w:id="1758860770">
          <w:marLeft w:val="446"/>
          <w:marRight w:val="0"/>
          <w:marTop w:val="35"/>
          <w:marBottom w:val="0"/>
          <w:divBdr>
            <w:top w:val="none" w:sz="0" w:space="0" w:color="auto"/>
            <w:left w:val="none" w:sz="0" w:space="0" w:color="auto"/>
            <w:bottom w:val="none" w:sz="0" w:space="0" w:color="auto"/>
            <w:right w:val="none" w:sz="0" w:space="0" w:color="auto"/>
          </w:divBdr>
        </w:div>
      </w:divsChild>
    </w:div>
    <w:div w:id="71120217">
      <w:bodyDiv w:val="1"/>
      <w:marLeft w:val="0"/>
      <w:marRight w:val="0"/>
      <w:marTop w:val="0"/>
      <w:marBottom w:val="0"/>
      <w:divBdr>
        <w:top w:val="none" w:sz="0" w:space="0" w:color="auto"/>
        <w:left w:val="none" w:sz="0" w:space="0" w:color="auto"/>
        <w:bottom w:val="none" w:sz="0" w:space="0" w:color="auto"/>
        <w:right w:val="none" w:sz="0" w:space="0" w:color="auto"/>
      </w:divBdr>
    </w:div>
    <w:div w:id="84033933">
      <w:bodyDiv w:val="1"/>
      <w:marLeft w:val="0"/>
      <w:marRight w:val="0"/>
      <w:marTop w:val="0"/>
      <w:marBottom w:val="0"/>
      <w:divBdr>
        <w:top w:val="none" w:sz="0" w:space="0" w:color="auto"/>
        <w:left w:val="none" w:sz="0" w:space="0" w:color="auto"/>
        <w:bottom w:val="none" w:sz="0" w:space="0" w:color="auto"/>
        <w:right w:val="none" w:sz="0" w:space="0" w:color="auto"/>
      </w:divBdr>
    </w:div>
    <w:div w:id="116069225">
      <w:bodyDiv w:val="1"/>
      <w:marLeft w:val="0"/>
      <w:marRight w:val="0"/>
      <w:marTop w:val="0"/>
      <w:marBottom w:val="0"/>
      <w:divBdr>
        <w:top w:val="none" w:sz="0" w:space="0" w:color="auto"/>
        <w:left w:val="none" w:sz="0" w:space="0" w:color="auto"/>
        <w:bottom w:val="none" w:sz="0" w:space="0" w:color="auto"/>
        <w:right w:val="none" w:sz="0" w:space="0" w:color="auto"/>
      </w:divBdr>
      <w:divsChild>
        <w:div w:id="1557007594">
          <w:marLeft w:val="446"/>
          <w:marRight w:val="0"/>
          <w:marTop w:val="35"/>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39536737">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69565010">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30235938">
      <w:bodyDiv w:val="1"/>
      <w:marLeft w:val="0"/>
      <w:marRight w:val="0"/>
      <w:marTop w:val="0"/>
      <w:marBottom w:val="0"/>
      <w:divBdr>
        <w:top w:val="none" w:sz="0" w:space="0" w:color="auto"/>
        <w:left w:val="none" w:sz="0" w:space="0" w:color="auto"/>
        <w:bottom w:val="none" w:sz="0" w:space="0" w:color="auto"/>
        <w:right w:val="none" w:sz="0" w:space="0" w:color="auto"/>
      </w:divBdr>
      <w:divsChild>
        <w:div w:id="1817066784">
          <w:marLeft w:val="446"/>
          <w:marRight w:val="0"/>
          <w:marTop w:val="35"/>
          <w:marBottom w:val="0"/>
          <w:divBdr>
            <w:top w:val="none" w:sz="0" w:space="0" w:color="auto"/>
            <w:left w:val="none" w:sz="0" w:space="0" w:color="auto"/>
            <w:bottom w:val="none" w:sz="0" w:space="0" w:color="auto"/>
            <w:right w:val="none" w:sz="0" w:space="0" w:color="auto"/>
          </w:divBdr>
        </w:div>
        <w:div w:id="2087140695">
          <w:marLeft w:val="446"/>
          <w:marRight w:val="0"/>
          <w:marTop w:val="35"/>
          <w:marBottom w:val="0"/>
          <w:divBdr>
            <w:top w:val="none" w:sz="0" w:space="0" w:color="auto"/>
            <w:left w:val="none" w:sz="0" w:space="0" w:color="auto"/>
            <w:bottom w:val="none" w:sz="0" w:space="0" w:color="auto"/>
            <w:right w:val="none" w:sz="0" w:space="0" w:color="auto"/>
          </w:divBdr>
        </w:div>
        <w:div w:id="1121222446">
          <w:marLeft w:val="446"/>
          <w:marRight w:val="0"/>
          <w:marTop w:val="35"/>
          <w:marBottom w:val="0"/>
          <w:divBdr>
            <w:top w:val="none" w:sz="0" w:space="0" w:color="auto"/>
            <w:left w:val="none" w:sz="0" w:space="0" w:color="auto"/>
            <w:bottom w:val="none" w:sz="0" w:space="0" w:color="auto"/>
            <w:right w:val="none" w:sz="0" w:space="0" w:color="auto"/>
          </w:divBdr>
        </w:div>
        <w:div w:id="1677002572">
          <w:marLeft w:val="446"/>
          <w:marRight w:val="0"/>
          <w:marTop w:val="35"/>
          <w:marBottom w:val="0"/>
          <w:divBdr>
            <w:top w:val="none" w:sz="0" w:space="0" w:color="auto"/>
            <w:left w:val="none" w:sz="0" w:space="0" w:color="auto"/>
            <w:bottom w:val="none" w:sz="0" w:space="0" w:color="auto"/>
            <w:right w:val="none" w:sz="0" w:space="0" w:color="auto"/>
          </w:divBdr>
        </w:div>
        <w:div w:id="1070546071">
          <w:marLeft w:val="446"/>
          <w:marRight w:val="0"/>
          <w:marTop w:val="35"/>
          <w:marBottom w:val="0"/>
          <w:divBdr>
            <w:top w:val="none" w:sz="0" w:space="0" w:color="auto"/>
            <w:left w:val="none" w:sz="0" w:space="0" w:color="auto"/>
            <w:bottom w:val="none" w:sz="0" w:space="0" w:color="auto"/>
            <w:right w:val="none" w:sz="0" w:space="0" w:color="auto"/>
          </w:divBdr>
        </w:div>
      </w:divsChild>
    </w:div>
    <w:div w:id="236328157">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262886552">
      <w:bodyDiv w:val="1"/>
      <w:marLeft w:val="0"/>
      <w:marRight w:val="0"/>
      <w:marTop w:val="0"/>
      <w:marBottom w:val="0"/>
      <w:divBdr>
        <w:top w:val="none" w:sz="0" w:space="0" w:color="auto"/>
        <w:left w:val="none" w:sz="0" w:space="0" w:color="auto"/>
        <w:bottom w:val="none" w:sz="0" w:space="0" w:color="auto"/>
        <w:right w:val="none" w:sz="0" w:space="0" w:color="auto"/>
      </w:divBdr>
      <w:divsChild>
        <w:div w:id="1744529005">
          <w:marLeft w:val="389"/>
          <w:marRight w:val="0"/>
          <w:marTop w:val="200"/>
          <w:marBottom w:val="0"/>
          <w:divBdr>
            <w:top w:val="none" w:sz="0" w:space="0" w:color="auto"/>
            <w:left w:val="none" w:sz="0" w:space="0" w:color="auto"/>
            <w:bottom w:val="none" w:sz="0" w:space="0" w:color="auto"/>
            <w:right w:val="none" w:sz="0" w:space="0" w:color="auto"/>
          </w:divBdr>
        </w:div>
      </w:divsChild>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10451310">
      <w:bodyDiv w:val="1"/>
      <w:marLeft w:val="0"/>
      <w:marRight w:val="0"/>
      <w:marTop w:val="0"/>
      <w:marBottom w:val="0"/>
      <w:divBdr>
        <w:top w:val="none" w:sz="0" w:space="0" w:color="auto"/>
        <w:left w:val="none" w:sz="0" w:space="0" w:color="auto"/>
        <w:bottom w:val="none" w:sz="0" w:space="0" w:color="auto"/>
        <w:right w:val="none" w:sz="0" w:space="0" w:color="auto"/>
      </w:divBdr>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44479456">
      <w:bodyDiv w:val="1"/>
      <w:marLeft w:val="0"/>
      <w:marRight w:val="0"/>
      <w:marTop w:val="0"/>
      <w:marBottom w:val="0"/>
      <w:divBdr>
        <w:top w:val="none" w:sz="0" w:space="0" w:color="auto"/>
        <w:left w:val="none" w:sz="0" w:space="0" w:color="auto"/>
        <w:bottom w:val="none" w:sz="0" w:space="0" w:color="auto"/>
        <w:right w:val="none" w:sz="0" w:space="0" w:color="auto"/>
      </w:divBdr>
    </w:div>
    <w:div w:id="351883665">
      <w:bodyDiv w:val="1"/>
      <w:marLeft w:val="0"/>
      <w:marRight w:val="0"/>
      <w:marTop w:val="0"/>
      <w:marBottom w:val="0"/>
      <w:divBdr>
        <w:top w:val="none" w:sz="0" w:space="0" w:color="auto"/>
        <w:left w:val="none" w:sz="0" w:space="0" w:color="auto"/>
        <w:bottom w:val="none" w:sz="0" w:space="0" w:color="auto"/>
        <w:right w:val="none" w:sz="0" w:space="0" w:color="auto"/>
      </w:divBdr>
      <w:divsChild>
        <w:div w:id="711804148">
          <w:marLeft w:val="446"/>
          <w:marRight w:val="0"/>
          <w:marTop w:val="35"/>
          <w:marBottom w:val="0"/>
          <w:divBdr>
            <w:top w:val="none" w:sz="0" w:space="0" w:color="auto"/>
            <w:left w:val="none" w:sz="0" w:space="0" w:color="auto"/>
            <w:bottom w:val="none" w:sz="0" w:space="0" w:color="auto"/>
            <w:right w:val="none" w:sz="0" w:space="0" w:color="auto"/>
          </w:divBdr>
        </w:div>
        <w:div w:id="714501398">
          <w:marLeft w:val="446"/>
          <w:marRight w:val="0"/>
          <w:marTop w:val="35"/>
          <w:marBottom w:val="0"/>
          <w:divBdr>
            <w:top w:val="none" w:sz="0" w:space="0" w:color="auto"/>
            <w:left w:val="none" w:sz="0" w:space="0" w:color="auto"/>
            <w:bottom w:val="none" w:sz="0" w:space="0" w:color="auto"/>
            <w:right w:val="none" w:sz="0" w:space="0" w:color="auto"/>
          </w:divBdr>
        </w:div>
        <w:div w:id="1040282365">
          <w:marLeft w:val="446"/>
          <w:marRight w:val="0"/>
          <w:marTop w:val="35"/>
          <w:marBottom w:val="0"/>
          <w:divBdr>
            <w:top w:val="none" w:sz="0" w:space="0" w:color="auto"/>
            <w:left w:val="none" w:sz="0" w:space="0" w:color="auto"/>
            <w:bottom w:val="none" w:sz="0" w:space="0" w:color="auto"/>
            <w:right w:val="none" w:sz="0" w:space="0" w:color="auto"/>
          </w:divBdr>
        </w:div>
        <w:div w:id="1308122846">
          <w:marLeft w:val="446"/>
          <w:marRight w:val="0"/>
          <w:marTop w:val="35"/>
          <w:marBottom w:val="0"/>
          <w:divBdr>
            <w:top w:val="none" w:sz="0" w:space="0" w:color="auto"/>
            <w:left w:val="none" w:sz="0" w:space="0" w:color="auto"/>
            <w:bottom w:val="none" w:sz="0" w:space="0" w:color="auto"/>
            <w:right w:val="none" w:sz="0" w:space="0" w:color="auto"/>
          </w:divBdr>
        </w:div>
      </w:divsChild>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34711460">
      <w:bodyDiv w:val="1"/>
      <w:marLeft w:val="0"/>
      <w:marRight w:val="0"/>
      <w:marTop w:val="0"/>
      <w:marBottom w:val="0"/>
      <w:divBdr>
        <w:top w:val="none" w:sz="0" w:space="0" w:color="auto"/>
        <w:left w:val="none" w:sz="0" w:space="0" w:color="auto"/>
        <w:bottom w:val="none" w:sz="0" w:space="0" w:color="auto"/>
        <w:right w:val="none" w:sz="0" w:space="0" w:color="auto"/>
      </w:divBdr>
      <w:divsChild>
        <w:div w:id="1169324430">
          <w:marLeft w:val="446"/>
          <w:marRight w:val="0"/>
          <w:marTop w:val="35"/>
          <w:marBottom w:val="0"/>
          <w:divBdr>
            <w:top w:val="none" w:sz="0" w:space="0" w:color="auto"/>
            <w:left w:val="none" w:sz="0" w:space="0" w:color="auto"/>
            <w:bottom w:val="none" w:sz="0" w:space="0" w:color="auto"/>
            <w:right w:val="none" w:sz="0" w:space="0" w:color="auto"/>
          </w:divBdr>
        </w:div>
        <w:div w:id="682436775">
          <w:marLeft w:val="446"/>
          <w:marRight w:val="0"/>
          <w:marTop w:val="35"/>
          <w:marBottom w:val="0"/>
          <w:divBdr>
            <w:top w:val="none" w:sz="0" w:space="0" w:color="auto"/>
            <w:left w:val="none" w:sz="0" w:space="0" w:color="auto"/>
            <w:bottom w:val="none" w:sz="0" w:space="0" w:color="auto"/>
            <w:right w:val="none" w:sz="0" w:space="0" w:color="auto"/>
          </w:divBdr>
        </w:div>
      </w:divsChild>
    </w:div>
    <w:div w:id="447358556">
      <w:bodyDiv w:val="1"/>
      <w:marLeft w:val="0"/>
      <w:marRight w:val="0"/>
      <w:marTop w:val="0"/>
      <w:marBottom w:val="0"/>
      <w:divBdr>
        <w:top w:val="none" w:sz="0" w:space="0" w:color="auto"/>
        <w:left w:val="none" w:sz="0" w:space="0" w:color="auto"/>
        <w:bottom w:val="none" w:sz="0" w:space="0" w:color="auto"/>
        <w:right w:val="none" w:sz="0" w:space="0" w:color="auto"/>
      </w:divBdr>
      <w:divsChild>
        <w:div w:id="1458718312">
          <w:marLeft w:val="446"/>
          <w:marRight w:val="0"/>
          <w:marTop w:val="35"/>
          <w:marBottom w:val="0"/>
          <w:divBdr>
            <w:top w:val="none" w:sz="0" w:space="0" w:color="auto"/>
            <w:left w:val="none" w:sz="0" w:space="0" w:color="auto"/>
            <w:bottom w:val="none" w:sz="0" w:space="0" w:color="auto"/>
            <w:right w:val="none" w:sz="0" w:space="0" w:color="auto"/>
          </w:divBdr>
        </w:div>
        <w:div w:id="1565873177">
          <w:marLeft w:val="446"/>
          <w:marRight w:val="0"/>
          <w:marTop w:val="35"/>
          <w:marBottom w:val="0"/>
          <w:divBdr>
            <w:top w:val="none" w:sz="0" w:space="0" w:color="auto"/>
            <w:left w:val="none" w:sz="0" w:space="0" w:color="auto"/>
            <w:bottom w:val="none" w:sz="0" w:space="0" w:color="auto"/>
            <w:right w:val="none" w:sz="0" w:space="0" w:color="auto"/>
          </w:divBdr>
        </w:div>
        <w:div w:id="1166047461">
          <w:marLeft w:val="446"/>
          <w:marRight w:val="0"/>
          <w:marTop w:val="35"/>
          <w:marBottom w:val="0"/>
          <w:divBdr>
            <w:top w:val="none" w:sz="0" w:space="0" w:color="auto"/>
            <w:left w:val="none" w:sz="0" w:space="0" w:color="auto"/>
            <w:bottom w:val="none" w:sz="0" w:space="0" w:color="auto"/>
            <w:right w:val="none" w:sz="0" w:space="0" w:color="auto"/>
          </w:divBdr>
        </w:div>
      </w:divsChild>
    </w:div>
    <w:div w:id="452286223">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6091954">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17617441">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566574790">
      <w:bodyDiv w:val="1"/>
      <w:marLeft w:val="0"/>
      <w:marRight w:val="0"/>
      <w:marTop w:val="0"/>
      <w:marBottom w:val="0"/>
      <w:divBdr>
        <w:top w:val="none" w:sz="0" w:space="0" w:color="auto"/>
        <w:left w:val="none" w:sz="0" w:space="0" w:color="auto"/>
        <w:bottom w:val="none" w:sz="0" w:space="0" w:color="auto"/>
        <w:right w:val="none" w:sz="0" w:space="0" w:color="auto"/>
      </w:divBdr>
    </w:div>
    <w:div w:id="572082576">
      <w:bodyDiv w:val="1"/>
      <w:marLeft w:val="0"/>
      <w:marRight w:val="0"/>
      <w:marTop w:val="0"/>
      <w:marBottom w:val="0"/>
      <w:divBdr>
        <w:top w:val="none" w:sz="0" w:space="0" w:color="auto"/>
        <w:left w:val="none" w:sz="0" w:space="0" w:color="auto"/>
        <w:bottom w:val="none" w:sz="0" w:space="0" w:color="auto"/>
        <w:right w:val="none" w:sz="0" w:space="0" w:color="auto"/>
      </w:divBdr>
      <w:divsChild>
        <w:div w:id="1970936672">
          <w:marLeft w:val="446"/>
          <w:marRight w:val="0"/>
          <w:marTop w:val="35"/>
          <w:marBottom w:val="0"/>
          <w:divBdr>
            <w:top w:val="none" w:sz="0" w:space="0" w:color="auto"/>
            <w:left w:val="none" w:sz="0" w:space="0" w:color="auto"/>
            <w:bottom w:val="none" w:sz="0" w:space="0" w:color="auto"/>
            <w:right w:val="none" w:sz="0" w:space="0" w:color="auto"/>
          </w:divBdr>
        </w:div>
        <w:div w:id="624776814">
          <w:marLeft w:val="446"/>
          <w:marRight w:val="0"/>
          <w:marTop w:val="35"/>
          <w:marBottom w:val="0"/>
          <w:divBdr>
            <w:top w:val="none" w:sz="0" w:space="0" w:color="auto"/>
            <w:left w:val="none" w:sz="0" w:space="0" w:color="auto"/>
            <w:bottom w:val="none" w:sz="0" w:space="0" w:color="auto"/>
            <w:right w:val="none" w:sz="0" w:space="0" w:color="auto"/>
          </w:divBdr>
        </w:div>
        <w:div w:id="52119685">
          <w:marLeft w:val="446"/>
          <w:marRight w:val="0"/>
          <w:marTop w:val="35"/>
          <w:marBottom w:val="0"/>
          <w:divBdr>
            <w:top w:val="none" w:sz="0" w:space="0" w:color="auto"/>
            <w:left w:val="none" w:sz="0" w:space="0" w:color="auto"/>
            <w:bottom w:val="none" w:sz="0" w:space="0" w:color="auto"/>
            <w:right w:val="none" w:sz="0" w:space="0" w:color="auto"/>
          </w:divBdr>
        </w:div>
      </w:divsChild>
    </w:div>
    <w:div w:id="608704182">
      <w:bodyDiv w:val="1"/>
      <w:marLeft w:val="0"/>
      <w:marRight w:val="0"/>
      <w:marTop w:val="0"/>
      <w:marBottom w:val="0"/>
      <w:divBdr>
        <w:top w:val="none" w:sz="0" w:space="0" w:color="auto"/>
        <w:left w:val="none" w:sz="0" w:space="0" w:color="auto"/>
        <w:bottom w:val="none" w:sz="0" w:space="0" w:color="auto"/>
        <w:right w:val="none" w:sz="0" w:space="0" w:color="auto"/>
      </w:divBdr>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648175225">
      <w:bodyDiv w:val="1"/>
      <w:marLeft w:val="0"/>
      <w:marRight w:val="0"/>
      <w:marTop w:val="0"/>
      <w:marBottom w:val="0"/>
      <w:divBdr>
        <w:top w:val="none" w:sz="0" w:space="0" w:color="auto"/>
        <w:left w:val="none" w:sz="0" w:space="0" w:color="auto"/>
        <w:bottom w:val="none" w:sz="0" w:space="0" w:color="auto"/>
        <w:right w:val="none" w:sz="0" w:space="0" w:color="auto"/>
      </w:divBdr>
    </w:div>
    <w:div w:id="654839952">
      <w:bodyDiv w:val="1"/>
      <w:marLeft w:val="0"/>
      <w:marRight w:val="0"/>
      <w:marTop w:val="0"/>
      <w:marBottom w:val="0"/>
      <w:divBdr>
        <w:top w:val="none" w:sz="0" w:space="0" w:color="auto"/>
        <w:left w:val="none" w:sz="0" w:space="0" w:color="auto"/>
        <w:bottom w:val="none" w:sz="0" w:space="0" w:color="auto"/>
        <w:right w:val="none" w:sz="0" w:space="0" w:color="auto"/>
      </w:divBdr>
    </w:div>
    <w:div w:id="658845894">
      <w:bodyDiv w:val="1"/>
      <w:marLeft w:val="0"/>
      <w:marRight w:val="0"/>
      <w:marTop w:val="0"/>
      <w:marBottom w:val="0"/>
      <w:divBdr>
        <w:top w:val="none" w:sz="0" w:space="0" w:color="auto"/>
        <w:left w:val="none" w:sz="0" w:space="0" w:color="auto"/>
        <w:bottom w:val="none" w:sz="0" w:space="0" w:color="auto"/>
        <w:right w:val="none" w:sz="0" w:space="0" w:color="auto"/>
      </w:divBdr>
    </w:div>
    <w:div w:id="704208482">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27456872">
      <w:bodyDiv w:val="1"/>
      <w:marLeft w:val="0"/>
      <w:marRight w:val="0"/>
      <w:marTop w:val="0"/>
      <w:marBottom w:val="0"/>
      <w:divBdr>
        <w:top w:val="none" w:sz="0" w:space="0" w:color="auto"/>
        <w:left w:val="none" w:sz="0" w:space="0" w:color="auto"/>
        <w:bottom w:val="none" w:sz="0" w:space="0" w:color="auto"/>
        <w:right w:val="none" w:sz="0" w:space="0" w:color="auto"/>
      </w:divBdr>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765030660">
      <w:bodyDiv w:val="1"/>
      <w:marLeft w:val="0"/>
      <w:marRight w:val="0"/>
      <w:marTop w:val="0"/>
      <w:marBottom w:val="0"/>
      <w:divBdr>
        <w:top w:val="none" w:sz="0" w:space="0" w:color="auto"/>
        <w:left w:val="none" w:sz="0" w:space="0" w:color="auto"/>
        <w:bottom w:val="none" w:sz="0" w:space="0" w:color="auto"/>
        <w:right w:val="none" w:sz="0" w:space="0" w:color="auto"/>
      </w:divBdr>
    </w:div>
    <w:div w:id="777217039">
      <w:bodyDiv w:val="1"/>
      <w:marLeft w:val="0"/>
      <w:marRight w:val="0"/>
      <w:marTop w:val="0"/>
      <w:marBottom w:val="0"/>
      <w:divBdr>
        <w:top w:val="none" w:sz="0" w:space="0" w:color="auto"/>
        <w:left w:val="none" w:sz="0" w:space="0" w:color="auto"/>
        <w:bottom w:val="none" w:sz="0" w:space="0" w:color="auto"/>
        <w:right w:val="none" w:sz="0" w:space="0" w:color="auto"/>
      </w:divBdr>
    </w:div>
    <w:div w:id="799038641">
      <w:bodyDiv w:val="1"/>
      <w:marLeft w:val="0"/>
      <w:marRight w:val="0"/>
      <w:marTop w:val="0"/>
      <w:marBottom w:val="0"/>
      <w:divBdr>
        <w:top w:val="none" w:sz="0" w:space="0" w:color="auto"/>
        <w:left w:val="none" w:sz="0" w:space="0" w:color="auto"/>
        <w:bottom w:val="none" w:sz="0" w:space="0" w:color="auto"/>
        <w:right w:val="none" w:sz="0" w:space="0" w:color="auto"/>
      </w:divBdr>
      <w:divsChild>
        <w:div w:id="450175940">
          <w:marLeft w:val="389"/>
          <w:marRight w:val="0"/>
          <w:marTop w:val="35"/>
          <w:marBottom w:val="0"/>
          <w:divBdr>
            <w:top w:val="none" w:sz="0" w:space="0" w:color="auto"/>
            <w:left w:val="none" w:sz="0" w:space="0" w:color="auto"/>
            <w:bottom w:val="none" w:sz="0" w:space="0" w:color="auto"/>
            <w:right w:val="none" w:sz="0" w:space="0" w:color="auto"/>
          </w:divBdr>
        </w:div>
      </w:divsChild>
    </w:div>
    <w:div w:id="808791462">
      <w:bodyDiv w:val="1"/>
      <w:marLeft w:val="0"/>
      <w:marRight w:val="0"/>
      <w:marTop w:val="0"/>
      <w:marBottom w:val="0"/>
      <w:divBdr>
        <w:top w:val="none" w:sz="0" w:space="0" w:color="auto"/>
        <w:left w:val="none" w:sz="0" w:space="0" w:color="auto"/>
        <w:bottom w:val="none" w:sz="0" w:space="0" w:color="auto"/>
        <w:right w:val="none" w:sz="0" w:space="0" w:color="auto"/>
      </w:divBdr>
    </w:div>
    <w:div w:id="820199629">
      <w:bodyDiv w:val="1"/>
      <w:marLeft w:val="0"/>
      <w:marRight w:val="0"/>
      <w:marTop w:val="0"/>
      <w:marBottom w:val="0"/>
      <w:divBdr>
        <w:top w:val="none" w:sz="0" w:space="0" w:color="auto"/>
        <w:left w:val="none" w:sz="0" w:space="0" w:color="auto"/>
        <w:bottom w:val="none" w:sz="0" w:space="0" w:color="auto"/>
        <w:right w:val="none" w:sz="0" w:space="0" w:color="auto"/>
      </w:divBdr>
    </w:div>
    <w:div w:id="831070206">
      <w:bodyDiv w:val="1"/>
      <w:marLeft w:val="0"/>
      <w:marRight w:val="0"/>
      <w:marTop w:val="0"/>
      <w:marBottom w:val="0"/>
      <w:divBdr>
        <w:top w:val="none" w:sz="0" w:space="0" w:color="auto"/>
        <w:left w:val="none" w:sz="0" w:space="0" w:color="auto"/>
        <w:bottom w:val="none" w:sz="0" w:space="0" w:color="auto"/>
        <w:right w:val="none" w:sz="0" w:space="0" w:color="auto"/>
      </w:divBdr>
      <w:divsChild>
        <w:div w:id="374546385">
          <w:marLeft w:val="446"/>
          <w:marRight w:val="0"/>
          <w:marTop w:val="35"/>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0504700">
      <w:bodyDiv w:val="1"/>
      <w:marLeft w:val="0"/>
      <w:marRight w:val="0"/>
      <w:marTop w:val="0"/>
      <w:marBottom w:val="0"/>
      <w:divBdr>
        <w:top w:val="none" w:sz="0" w:space="0" w:color="auto"/>
        <w:left w:val="none" w:sz="0" w:space="0" w:color="auto"/>
        <w:bottom w:val="none" w:sz="0" w:space="0" w:color="auto"/>
        <w:right w:val="none" w:sz="0" w:space="0" w:color="auto"/>
      </w:divBdr>
    </w:div>
    <w:div w:id="9179016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33">
          <w:marLeft w:val="446"/>
          <w:marRight w:val="0"/>
          <w:marTop w:val="35"/>
          <w:marBottom w:val="0"/>
          <w:divBdr>
            <w:top w:val="none" w:sz="0" w:space="0" w:color="auto"/>
            <w:left w:val="none" w:sz="0" w:space="0" w:color="auto"/>
            <w:bottom w:val="none" w:sz="0" w:space="0" w:color="auto"/>
            <w:right w:val="none" w:sz="0" w:space="0" w:color="auto"/>
          </w:divBdr>
        </w:div>
        <w:div w:id="197744976">
          <w:marLeft w:val="446"/>
          <w:marRight w:val="0"/>
          <w:marTop w:val="35"/>
          <w:marBottom w:val="0"/>
          <w:divBdr>
            <w:top w:val="none" w:sz="0" w:space="0" w:color="auto"/>
            <w:left w:val="none" w:sz="0" w:space="0" w:color="auto"/>
            <w:bottom w:val="none" w:sz="0" w:space="0" w:color="auto"/>
            <w:right w:val="none" w:sz="0" w:space="0" w:color="auto"/>
          </w:divBdr>
        </w:div>
        <w:div w:id="1616522432">
          <w:marLeft w:val="446"/>
          <w:marRight w:val="0"/>
          <w:marTop w:val="170"/>
          <w:marBottom w:val="0"/>
          <w:divBdr>
            <w:top w:val="none" w:sz="0" w:space="0" w:color="auto"/>
            <w:left w:val="none" w:sz="0" w:space="0" w:color="auto"/>
            <w:bottom w:val="none" w:sz="0" w:space="0" w:color="auto"/>
            <w:right w:val="none" w:sz="0" w:space="0" w:color="auto"/>
          </w:divBdr>
        </w:div>
        <w:div w:id="1648197082">
          <w:marLeft w:val="446"/>
          <w:marRight w:val="0"/>
          <w:marTop w:val="170"/>
          <w:marBottom w:val="0"/>
          <w:divBdr>
            <w:top w:val="none" w:sz="0" w:space="0" w:color="auto"/>
            <w:left w:val="none" w:sz="0" w:space="0" w:color="auto"/>
            <w:bottom w:val="none" w:sz="0" w:space="0" w:color="auto"/>
            <w:right w:val="none" w:sz="0" w:space="0" w:color="auto"/>
          </w:divBdr>
        </w:div>
        <w:div w:id="1953396409">
          <w:marLeft w:val="446"/>
          <w:marRight w:val="0"/>
          <w:marTop w:val="17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23495165">
      <w:bodyDiv w:val="1"/>
      <w:marLeft w:val="0"/>
      <w:marRight w:val="0"/>
      <w:marTop w:val="0"/>
      <w:marBottom w:val="0"/>
      <w:divBdr>
        <w:top w:val="none" w:sz="0" w:space="0" w:color="auto"/>
        <w:left w:val="none" w:sz="0" w:space="0" w:color="auto"/>
        <w:bottom w:val="none" w:sz="0" w:space="0" w:color="auto"/>
        <w:right w:val="none" w:sz="0" w:space="0" w:color="auto"/>
      </w:divBdr>
      <w:divsChild>
        <w:div w:id="935672250">
          <w:marLeft w:val="446"/>
          <w:marRight w:val="0"/>
          <w:marTop w:val="35"/>
          <w:marBottom w:val="0"/>
          <w:divBdr>
            <w:top w:val="none" w:sz="0" w:space="0" w:color="auto"/>
            <w:left w:val="none" w:sz="0" w:space="0" w:color="auto"/>
            <w:bottom w:val="none" w:sz="0" w:space="0" w:color="auto"/>
            <w:right w:val="none" w:sz="0" w:space="0" w:color="auto"/>
          </w:divBdr>
        </w:div>
        <w:div w:id="1377511555">
          <w:marLeft w:val="446"/>
          <w:marRight w:val="0"/>
          <w:marTop w:val="35"/>
          <w:marBottom w:val="0"/>
          <w:divBdr>
            <w:top w:val="none" w:sz="0" w:space="0" w:color="auto"/>
            <w:left w:val="none" w:sz="0" w:space="0" w:color="auto"/>
            <w:bottom w:val="none" w:sz="0" w:space="0" w:color="auto"/>
            <w:right w:val="none" w:sz="0" w:space="0" w:color="auto"/>
          </w:divBdr>
        </w:div>
        <w:div w:id="875043736">
          <w:marLeft w:val="446"/>
          <w:marRight w:val="0"/>
          <w:marTop w:val="35"/>
          <w:marBottom w:val="0"/>
          <w:divBdr>
            <w:top w:val="none" w:sz="0" w:space="0" w:color="auto"/>
            <w:left w:val="none" w:sz="0" w:space="0" w:color="auto"/>
            <w:bottom w:val="none" w:sz="0" w:space="0" w:color="auto"/>
            <w:right w:val="none" w:sz="0" w:space="0" w:color="auto"/>
          </w:divBdr>
        </w:div>
        <w:div w:id="107283276">
          <w:marLeft w:val="446"/>
          <w:marRight w:val="0"/>
          <w:marTop w:val="35"/>
          <w:marBottom w:val="0"/>
          <w:divBdr>
            <w:top w:val="none" w:sz="0" w:space="0" w:color="auto"/>
            <w:left w:val="none" w:sz="0" w:space="0" w:color="auto"/>
            <w:bottom w:val="none" w:sz="0" w:space="0" w:color="auto"/>
            <w:right w:val="none" w:sz="0" w:space="0" w:color="auto"/>
          </w:divBdr>
        </w:div>
        <w:div w:id="307560513">
          <w:marLeft w:val="446"/>
          <w:marRight w:val="0"/>
          <w:marTop w:val="35"/>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0285048">
      <w:bodyDiv w:val="1"/>
      <w:marLeft w:val="0"/>
      <w:marRight w:val="0"/>
      <w:marTop w:val="0"/>
      <w:marBottom w:val="0"/>
      <w:divBdr>
        <w:top w:val="none" w:sz="0" w:space="0" w:color="auto"/>
        <w:left w:val="none" w:sz="0" w:space="0" w:color="auto"/>
        <w:bottom w:val="none" w:sz="0" w:space="0" w:color="auto"/>
        <w:right w:val="none" w:sz="0" w:space="0" w:color="auto"/>
      </w:divBdr>
      <w:divsChild>
        <w:div w:id="1851064599">
          <w:marLeft w:val="446"/>
          <w:marRight w:val="0"/>
          <w:marTop w:val="35"/>
          <w:marBottom w:val="0"/>
          <w:divBdr>
            <w:top w:val="none" w:sz="0" w:space="0" w:color="auto"/>
            <w:left w:val="none" w:sz="0" w:space="0" w:color="auto"/>
            <w:bottom w:val="none" w:sz="0" w:space="0" w:color="auto"/>
            <w:right w:val="none" w:sz="0" w:space="0" w:color="auto"/>
          </w:divBdr>
        </w:div>
        <w:div w:id="646319729">
          <w:marLeft w:val="446"/>
          <w:marRight w:val="0"/>
          <w:marTop w:val="35"/>
          <w:marBottom w:val="0"/>
          <w:divBdr>
            <w:top w:val="none" w:sz="0" w:space="0" w:color="auto"/>
            <w:left w:val="none" w:sz="0" w:space="0" w:color="auto"/>
            <w:bottom w:val="none" w:sz="0" w:space="0" w:color="auto"/>
            <w:right w:val="none" w:sz="0" w:space="0" w:color="auto"/>
          </w:divBdr>
        </w:div>
        <w:div w:id="90130248">
          <w:marLeft w:val="446"/>
          <w:marRight w:val="0"/>
          <w:marTop w:val="35"/>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85934734">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2829077">
      <w:bodyDiv w:val="1"/>
      <w:marLeft w:val="0"/>
      <w:marRight w:val="0"/>
      <w:marTop w:val="0"/>
      <w:marBottom w:val="0"/>
      <w:divBdr>
        <w:top w:val="none" w:sz="0" w:space="0" w:color="auto"/>
        <w:left w:val="none" w:sz="0" w:space="0" w:color="auto"/>
        <w:bottom w:val="none" w:sz="0" w:space="0" w:color="auto"/>
        <w:right w:val="none" w:sz="0" w:space="0" w:color="auto"/>
      </w:divBdr>
      <w:divsChild>
        <w:div w:id="1625576084">
          <w:marLeft w:val="446"/>
          <w:marRight w:val="0"/>
          <w:marTop w:val="35"/>
          <w:marBottom w:val="0"/>
          <w:divBdr>
            <w:top w:val="none" w:sz="0" w:space="0" w:color="auto"/>
            <w:left w:val="none" w:sz="0" w:space="0" w:color="auto"/>
            <w:bottom w:val="none" w:sz="0" w:space="0" w:color="auto"/>
            <w:right w:val="none" w:sz="0" w:space="0" w:color="auto"/>
          </w:divBdr>
        </w:div>
        <w:div w:id="1153714599">
          <w:marLeft w:val="446"/>
          <w:marRight w:val="0"/>
          <w:marTop w:val="35"/>
          <w:marBottom w:val="0"/>
          <w:divBdr>
            <w:top w:val="none" w:sz="0" w:space="0" w:color="auto"/>
            <w:left w:val="none" w:sz="0" w:space="0" w:color="auto"/>
            <w:bottom w:val="none" w:sz="0" w:space="0" w:color="auto"/>
            <w:right w:val="none" w:sz="0" w:space="0" w:color="auto"/>
          </w:divBdr>
        </w:div>
        <w:div w:id="1060328062">
          <w:marLeft w:val="446"/>
          <w:marRight w:val="0"/>
          <w:marTop w:val="35"/>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33916900">
      <w:bodyDiv w:val="1"/>
      <w:marLeft w:val="0"/>
      <w:marRight w:val="0"/>
      <w:marTop w:val="0"/>
      <w:marBottom w:val="0"/>
      <w:divBdr>
        <w:top w:val="none" w:sz="0" w:space="0" w:color="auto"/>
        <w:left w:val="none" w:sz="0" w:space="0" w:color="auto"/>
        <w:bottom w:val="none" w:sz="0" w:space="0" w:color="auto"/>
        <w:right w:val="none" w:sz="0" w:space="0" w:color="auto"/>
      </w:divBdr>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080104192">
      <w:bodyDiv w:val="1"/>
      <w:marLeft w:val="0"/>
      <w:marRight w:val="0"/>
      <w:marTop w:val="0"/>
      <w:marBottom w:val="0"/>
      <w:divBdr>
        <w:top w:val="none" w:sz="0" w:space="0" w:color="auto"/>
        <w:left w:val="none" w:sz="0" w:space="0" w:color="auto"/>
        <w:bottom w:val="none" w:sz="0" w:space="0" w:color="auto"/>
        <w:right w:val="none" w:sz="0" w:space="0" w:color="auto"/>
      </w:divBdr>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05996329">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49908912">
      <w:bodyDiv w:val="1"/>
      <w:marLeft w:val="0"/>
      <w:marRight w:val="0"/>
      <w:marTop w:val="0"/>
      <w:marBottom w:val="0"/>
      <w:divBdr>
        <w:top w:val="none" w:sz="0" w:space="0" w:color="auto"/>
        <w:left w:val="none" w:sz="0" w:space="0" w:color="auto"/>
        <w:bottom w:val="none" w:sz="0" w:space="0" w:color="auto"/>
        <w:right w:val="none" w:sz="0" w:space="0" w:color="auto"/>
      </w:divBdr>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243946858">
      <w:bodyDiv w:val="1"/>
      <w:marLeft w:val="0"/>
      <w:marRight w:val="0"/>
      <w:marTop w:val="0"/>
      <w:marBottom w:val="0"/>
      <w:divBdr>
        <w:top w:val="none" w:sz="0" w:space="0" w:color="auto"/>
        <w:left w:val="none" w:sz="0" w:space="0" w:color="auto"/>
        <w:bottom w:val="none" w:sz="0" w:space="0" w:color="auto"/>
        <w:right w:val="none" w:sz="0" w:space="0" w:color="auto"/>
      </w:divBdr>
    </w:div>
    <w:div w:id="1300187826">
      <w:bodyDiv w:val="1"/>
      <w:marLeft w:val="0"/>
      <w:marRight w:val="0"/>
      <w:marTop w:val="0"/>
      <w:marBottom w:val="0"/>
      <w:divBdr>
        <w:top w:val="none" w:sz="0" w:space="0" w:color="auto"/>
        <w:left w:val="none" w:sz="0" w:space="0" w:color="auto"/>
        <w:bottom w:val="none" w:sz="0" w:space="0" w:color="auto"/>
        <w:right w:val="none" w:sz="0" w:space="0" w:color="auto"/>
      </w:divBdr>
    </w:div>
    <w:div w:id="1300260263">
      <w:bodyDiv w:val="1"/>
      <w:marLeft w:val="0"/>
      <w:marRight w:val="0"/>
      <w:marTop w:val="0"/>
      <w:marBottom w:val="0"/>
      <w:divBdr>
        <w:top w:val="none" w:sz="0" w:space="0" w:color="auto"/>
        <w:left w:val="none" w:sz="0" w:space="0" w:color="auto"/>
        <w:bottom w:val="none" w:sz="0" w:space="0" w:color="auto"/>
        <w:right w:val="none" w:sz="0" w:space="0" w:color="auto"/>
      </w:divBdr>
    </w:div>
    <w:div w:id="1302228975">
      <w:bodyDiv w:val="1"/>
      <w:marLeft w:val="0"/>
      <w:marRight w:val="0"/>
      <w:marTop w:val="0"/>
      <w:marBottom w:val="0"/>
      <w:divBdr>
        <w:top w:val="none" w:sz="0" w:space="0" w:color="auto"/>
        <w:left w:val="none" w:sz="0" w:space="0" w:color="auto"/>
        <w:bottom w:val="none" w:sz="0" w:space="0" w:color="auto"/>
        <w:right w:val="none" w:sz="0" w:space="0" w:color="auto"/>
      </w:divBdr>
      <w:divsChild>
        <w:div w:id="238833598">
          <w:marLeft w:val="446"/>
          <w:marRight w:val="0"/>
          <w:marTop w:val="35"/>
          <w:marBottom w:val="0"/>
          <w:divBdr>
            <w:top w:val="none" w:sz="0" w:space="0" w:color="auto"/>
            <w:left w:val="none" w:sz="0" w:space="0" w:color="auto"/>
            <w:bottom w:val="none" w:sz="0" w:space="0" w:color="auto"/>
            <w:right w:val="none" w:sz="0" w:space="0" w:color="auto"/>
          </w:divBdr>
        </w:div>
      </w:divsChild>
    </w:div>
    <w:div w:id="1348217100">
      <w:bodyDiv w:val="1"/>
      <w:marLeft w:val="0"/>
      <w:marRight w:val="0"/>
      <w:marTop w:val="0"/>
      <w:marBottom w:val="0"/>
      <w:divBdr>
        <w:top w:val="none" w:sz="0" w:space="0" w:color="auto"/>
        <w:left w:val="none" w:sz="0" w:space="0" w:color="auto"/>
        <w:bottom w:val="none" w:sz="0" w:space="0" w:color="auto"/>
        <w:right w:val="none" w:sz="0" w:space="0" w:color="auto"/>
      </w:divBdr>
      <w:divsChild>
        <w:div w:id="593321546">
          <w:marLeft w:val="1382"/>
          <w:marRight w:val="0"/>
          <w:marTop w:val="0"/>
          <w:marBottom w:val="0"/>
          <w:divBdr>
            <w:top w:val="none" w:sz="0" w:space="0" w:color="auto"/>
            <w:left w:val="none" w:sz="0" w:space="0" w:color="auto"/>
            <w:bottom w:val="none" w:sz="0" w:space="0" w:color="auto"/>
            <w:right w:val="none" w:sz="0" w:space="0" w:color="auto"/>
          </w:divBdr>
        </w:div>
        <w:div w:id="25376150">
          <w:marLeft w:val="1382"/>
          <w:marRight w:val="0"/>
          <w:marTop w:val="0"/>
          <w:marBottom w:val="132"/>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398361129">
      <w:bodyDiv w:val="1"/>
      <w:marLeft w:val="0"/>
      <w:marRight w:val="0"/>
      <w:marTop w:val="0"/>
      <w:marBottom w:val="0"/>
      <w:divBdr>
        <w:top w:val="none" w:sz="0" w:space="0" w:color="auto"/>
        <w:left w:val="none" w:sz="0" w:space="0" w:color="auto"/>
        <w:bottom w:val="none" w:sz="0" w:space="0" w:color="auto"/>
        <w:right w:val="none" w:sz="0" w:space="0" w:color="auto"/>
      </w:divBdr>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495220869">
      <w:bodyDiv w:val="1"/>
      <w:marLeft w:val="0"/>
      <w:marRight w:val="0"/>
      <w:marTop w:val="0"/>
      <w:marBottom w:val="0"/>
      <w:divBdr>
        <w:top w:val="none" w:sz="0" w:space="0" w:color="auto"/>
        <w:left w:val="none" w:sz="0" w:space="0" w:color="auto"/>
        <w:bottom w:val="none" w:sz="0" w:space="0" w:color="auto"/>
        <w:right w:val="none" w:sz="0" w:space="0" w:color="auto"/>
      </w:divBdr>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27057126">
      <w:bodyDiv w:val="1"/>
      <w:marLeft w:val="0"/>
      <w:marRight w:val="0"/>
      <w:marTop w:val="0"/>
      <w:marBottom w:val="0"/>
      <w:divBdr>
        <w:top w:val="none" w:sz="0" w:space="0" w:color="auto"/>
        <w:left w:val="none" w:sz="0" w:space="0" w:color="auto"/>
        <w:bottom w:val="none" w:sz="0" w:space="0" w:color="auto"/>
        <w:right w:val="none" w:sz="0" w:space="0" w:color="auto"/>
      </w:divBdr>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101574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599287513">
      <w:bodyDiv w:val="1"/>
      <w:marLeft w:val="0"/>
      <w:marRight w:val="0"/>
      <w:marTop w:val="0"/>
      <w:marBottom w:val="0"/>
      <w:divBdr>
        <w:top w:val="none" w:sz="0" w:space="0" w:color="auto"/>
        <w:left w:val="none" w:sz="0" w:space="0" w:color="auto"/>
        <w:bottom w:val="none" w:sz="0" w:space="0" w:color="auto"/>
        <w:right w:val="none" w:sz="0" w:space="0" w:color="auto"/>
      </w:divBdr>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13659786">
      <w:bodyDiv w:val="1"/>
      <w:marLeft w:val="0"/>
      <w:marRight w:val="0"/>
      <w:marTop w:val="0"/>
      <w:marBottom w:val="0"/>
      <w:divBdr>
        <w:top w:val="none" w:sz="0" w:space="0" w:color="auto"/>
        <w:left w:val="none" w:sz="0" w:space="0" w:color="auto"/>
        <w:bottom w:val="none" w:sz="0" w:space="0" w:color="auto"/>
        <w:right w:val="none" w:sz="0" w:space="0" w:color="auto"/>
      </w:divBdr>
      <w:divsChild>
        <w:div w:id="1629702775">
          <w:marLeft w:val="446"/>
          <w:marRight w:val="0"/>
          <w:marTop w:val="35"/>
          <w:marBottom w:val="0"/>
          <w:divBdr>
            <w:top w:val="none" w:sz="0" w:space="0" w:color="auto"/>
            <w:left w:val="none" w:sz="0" w:space="0" w:color="auto"/>
            <w:bottom w:val="none" w:sz="0" w:space="0" w:color="auto"/>
            <w:right w:val="none" w:sz="0" w:space="0" w:color="auto"/>
          </w:divBdr>
        </w:div>
        <w:div w:id="436293659">
          <w:marLeft w:val="446"/>
          <w:marRight w:val="0"/>
          <w:marTop w:val="35"/>
          <w:marBottom w:val="0"/>
          <w:divBdr>
            <w:top w:val="none" w:sz="0" w:space="0" w:color="auto"/>
            <w:left w:val="none" w:sz="0" w:space="0" w:color="auto"/>
            <w:bottom w:val="none" w:sz="0" w:space="0" w:color="auto"/>
            <w:right w:val="none" w:sz="0" w:space="0" w:color="auto"/>
          </w:divBdr>
        </w:div>
        <w:div w:id="1238705141">
          <w:marLeft w:val="446"/>
          <w:marRight w:val="0"/>
          <w:marTop w:val="35"/>
          <w:marBottom w:val="0"/>
          <w:divBdr>
            <w:top w:val="none" w:sz="0" w:space="0" w:color="auto"/>
            <w:left w:val="none" w:sz="0" w:space="0" w:color="auto"/>
            <w:bottom w:val="none" w:sz="0" w:space="0" w:color="auto"/>
            <w:right w:val="none" w:sz="0" w:space="0" w:color="auto"/>
          </w:divBdr>
        </w:div>
        <w:div w:id="887496428">
          <w:marLeft w:val="446"/>
          <w:marRight w:val="0"/>
          <w:marTop w:val="35"/>
          <w:marBottom w:val="0"/>
          <w:divBdr>
            <w:top w:val="none" w:sz="0" w:space="0" w:color="auto"/>
            <w:left w:val="none" w:sz="0" w:space="0" w:color="auto"/>
            <w:bottom w:val="none" w:sz="0" w:space="0" w:color="auto"/>
            <w:right w:val="none" w:sz="0" w:space="0" w:color="auto"/>
          </w:divBdr>
        </w:div>
      </w:divsChild>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29511221">
      <w:bodyDiv w:val="1"/>
      <w:marLeft w:val="0"/>
      <w:marRight w:val="0"/>
      <w:marTop w:val="0"/>
      <w:marBottom w:val="0"/>
      <w:divBdr>
        <w:top w:val="none" w:sz="0" w:space="0" w:color="auto"/>
        <w:left w:val="none" w:sz="0" w:space="0" w:color="auto"/>
        <w:bottom w:val="none" w:sz="0" w:space="0" w:color="auto"/>
        <w:right w:val="none" w:sz="0" w:space="0" w:color="auto"/>
      </w:divBdr>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22367792">
      <w:bodyDiv w:val="1"/>
      <w:marLeft w:val="0"/>
      <w:marRight w:val="0"/>
      <w:marTop w:val="0"/>
      <w:marBottom w:val="0"/>
      <w:divBdr>
        <w:top w:val="none" w:sz="0" w:space="0" w:color="auto"/>
        <w:left w:val="none" w:sz="0" w:space="0" w:color="auto"/>
        <w:bottom w:val="none" w:sz="0" w:space="0" w:color="auto"/>
        <w:right w:val="none" w:sz="0" w:space="0" w:color="auto"/>
      </w:divBdr>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77676782">
      <w:bodyDiv w:val="1"/>
      <w:marLeft w:val="0"/>
      <w:marRight w:val="0"/>
      <w:marTop w:val="0"/>
      <w:marBottom w:val="0"/>
      <w:divBdr>
        <w:top w:val="none" w:sz="0" w:space="0" w:color="auto"/>
        <w:left w:val="none" w:sz="0" w:space="0" w:color="auto"/>
        <w:bottom w:val="none" w:sz="0" w:space="0" w:color="auto"/>
        <w:right w:val="none" w:sz="0" w:space="0" w:color="auto"/>
      </w:divBdr>
      <w:divsChild>
        <w:div w:id="1860465405">
          <w:marLeft w:val="446"/>
          <w:marRight w:val="0"/>
          <w:marTop w:val="35"/>
          <w:marBottom w:val="0"/>
          <w:divBdr>
            <w:top w:val="none" w:sz="0" w:space="0" w:color="auto"/>
            <w:left w:val="none" w:sz="0" w:space="0" w:color="auto"/>
            <w:bottom w:val="none" w:sz="0" w:space="0" w:color="auto"/>
            <w:right w:val="none" w:sz="0" w:space="0" w:color="auto"/>
          </w:divBdr>
        </w:div>
        <w:div w:id="80496832">
          <w:marLeft w:val="446"/>
          <w:marRight w:val="0"/>
          <w:marTop w:val="35"/>
          <w:marBottom w:val="0"/>
          <w:divBdr>
            <w:top w:val="none" w:sz="0" w:space="0" w:color="auto"/>
            <w:left w:val="none" w:sz="0" w:space="0" w:color="auto"/>
            <w:bottom w:val="none" w:sz="0" w:space="0" w:color="auto"/>
            <w:right w:val="none" w:sz="0" w:space="0" w:color="auto"/>
          </w:divBdr>
        </w:div>
        <w:div w:id="994259334">
          <w:marLeft w:val="446"/>
          <w:marRight w:val="0"/>
          <w:marTop w:val="35"/>
          <w:marBottom w:val="0"/>
          <w:divBdr>
            <w:top w:val="none" w:sz="0" w:space="0" w:color="auto"/>
            <w:left w:val="none" w:sz="0" w:space="0" w:color="auto"/>
            <w:bottom w:val="none" w:sz="0" w:space="0" w:color="auto"/>
            <w:right w:val="none" w:sz="0" w:space="0" w:color="auto"/>
          </w:divBdr>
        </w:div>
        <w:div w:id="432215231">
          <w:marLeft w:val="446"/>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13599613">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890452402">
      <w:bodyDiv w:val="1"/>
      <w:marLeft w:val="0"/>
      <w:marRight w:val="0"/>
      <w:marTop w:val="0"/>
      <w:marBottom w:val="0"/>
      <w:divBdr>
        <w:top w:val="none" w:sz="0" w:space="0" w:color="auto"/>
        <w:left w:val="none" w:sz="0" w:space="0" w:color="auto"/>
        <w:bottom w:val="none" w:sz="0" w:space="0" w:color="auto"/>
        <w:right w:val="none" w:sz="0" w:space="0" w:color="auto"/>
      </w:divBdr>
    </w:div>
    <w:div w:id="1891260348">
      <w:bodyDiv w:val="1"/>
      <w:marLeft w:val="0"/>
      <w:marRight w:val="0"/>
      <w:marTop w:val="0"/>
      <w:marBottom w:val="0"/>
      <w:divBdr>
        <w:top w:val="none" w:sz="0" w:space="0" w:color="auto"/>
        <w:left w:val="none" w:sz="0" w:space="0" w:color="auto"/>
        <w:bottom w:val="none" w:sz="0" w:space="0" w:color="auto"/>
        <w:right w:val="none" w:sz="0" w:space="0" w:color="auto"/>
      </w:divBdr>
      <w:divsChild>
        <w:div w:id="1650789787">
          <w:marLeft w:val="446"/>
          <w:marRight w:val="0"/>
          <w:marTop w:val="35"/>
          <w:marBottom w:val="0"/>
          <w:divBdr>
            <w:top w:val="none" w:sz="0" w:space="0" w:color="auto"/>
            <w:left w:val="none" w:sz="0" w:space="0" w:color="auto"/>
            <w:bottom w:val="none" w:sz="0" w:space="0" w:color="auto"/>
            <w:right w:val="none" w:sz="0" w:space="0" w:color="auto"/>
          </w:divBdr>
        </w:div>
        <w:div w:id="1072968363">
          <w:marLeft w:val="446"/>
          <w:marRight w:val="0"/>
          <w:marTop w:val="35"/>
          <w:marBottom w:val="0"/>
          <w:divBdr>
            <w:top w:val="none" w:sz="0" w:space="0" w:color="auto"/>
            <w:left w:val="none" w:sz="0" w:space="0" w:color="auto"/>
            <w:bottom w:val="none" w:sz="0" w:space="0" w:color="auto"/>
            <w:right w:val="none" w:sz="0" w:space="0" w:color="auto"/>
          </w:divBdr>
        </w:div>
      </w:divsChild>
    </w:div>
    <w:div w:id="1900552137">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6838717">
      <w:bodyDiv w:val="1"/>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446"/>
          <w:marRight w:val="0"/>
          <w:marTop w:val="170"/>
          <w:marBottom w:val="0"/>
          <w:divBdr>
            <w:top w:val="none" w:sz="0" w:space="0" w:color="auto"/>
            <w:left w:val="none" w:sz="0" w:space="0" w:color="auto"/>
            <w:bottom w:val="none" w:sz="0" w:space="0" w:color="auto"/>
            <w:right w:val="none" w:sz="0" w:space="0" w:color="auto"/>
          </w:divBdr>
        </w:div>
      </w:divsChild>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38052217">
      <w:bodyDiv w:val="1"/>
      <w:marLeft w:val="0"/>
      <w:marRight w:val="0"/>
      <w:marTop w:val="0"/>
      <w:marBottom w:val="0"/>
      <w:divBdr>
        <w:top w:val="none" w:sz="0" w:space="0" w:color="auto"/>
        <w:left w:val="none" w:sz="0" w:space="0" w:color="auto"/>
        <w:bottom w:val="none" w:sz="0" w:space="0" w:color="auto"/>
        <w:right w:val="none" w:sz="0" w:space="0" w:color="auto"/>
      </w:divBdr>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6650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88714">
          <w:marLeft w:val="446"/>
          <w:marRight w:val="0"/>
          <w:marTop w:val="35"/>
          <w:marBottom w:val="0"/>
          <w:divBdr>
            <w:top w:val="none" w:sz="0" w:space="0" w:color="auto"/>
            <w:left w:val="none" w:sz="0" w:space="0" w:color="auto"/>
            <w:bottom w:val="none" w:sz="0" w:space="0" w:color="auto"/>
            <w:right w:val="none" w:sz="0" w:space="0" w:color="auto"/>
          </w:divBdr>
        </w:div>
        <w:div w:id="1625229129">
          <w:marLeft w:val="446"/>
          <w:marRight w:val="0"/>
          <w:marTop w:val="35"/>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87121905">
      <w:bodyDiv w:val="1"/>
      <w:marLeft w:val="0"/>
      <w:marRight w:val="0"/>
      <w:marTop w:val="0"/>
      <w:marBottom w:val="0"/>
      <w:divBdr>
        <w:top w:val="none" w:sz="0" w:space="0" w:color="auto"/>
        <w:left w:val="none" w:sz="0" w:space="0" w:color="auto"/>
        <w:bottom w:val="none" w:sz="0" w:space="0" w:color="auto"/>
        <w:right w:val="none" w:sz="0" w:space="0" w:color="auto"/>
      </w:divBdr>
      <w:divsChild>
        <w:div w:id="1459689942">
          <w:marLeft w:val="389"/>
          <w:marRight w:val="0"/>
          <w:marTop w:val="28"/>
          <w:marBottom w:val="0"/>
          <w:divBdr>
            <w:top w:val="none" w:sz="0" w:space="0" w:color="auto"/>
            <w:left w:val="none" w:sz="0" w:space="0" w:color="auto"/>
            <w:bottom w:val="none" w:sz="0" w:space="0" w:color="auto"/>
            <w:right w:val="none" w:sz="0" w:space="0" w:color="auto"/>
          </w:divBdr>
        </w:div>
        <w:div w:id="1195730118">
          <w:marLeft w:val="389"/>
          <w:marRight w:val="0"/>
          <w:marTop w:val="28"/>
          <w:marBottom w:val="0"/>
          <w:divBdr>
            <w:top w:val="none" w:sz="0" w:space="0" w:color="auto"/>
            <w:left w:val="none" w:sz="0" w:space="0" w:color="auto"/>
            <w:bottom w:val="none" w:sz="0" w:space="0" w:color="auto"/>
            <w:right w:val="none" w:sz="0" w:space="0" w:color="auto"/>
          </w:divBdr>
        </w:div>
        <w:div w:id="141695751">
          <w:marLeft w:val="389"/>
          <w:marRight w:val="0"/>
          <w:marTop w:val="28"/>
          <w:marBottom w:val="0"/>
          <w:divBdr>
            <w:top w:val="none" w:sz="0" w:space="0" w:color="auto"/>
            <w:left w:val="none" w:sz="0" w:space="0" w:color="auto"/>
            <w:bottom w:val="none" w:sz="0" w:space="0" w:color="auto"/>
            <w:right w:val="none" w:sz="0" w:space="0" w:color="auto"/>
          </w:divBdr>
        </w:div>
      </w:divsChild>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199544643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446"/>
          <w:marRight w:val="0"/>
          <w:marTop w:val="35"/>
          <w:marBottom w:val="0"/>
          <w:divBdr>
            <w:top w:val="none" w:sz="0" w:space="0" w:color="auto"/>
            <w:left w:val="none" w:sz="0" w:space="0" w:color="auto"/>
            <w:bottom w:val="none" w:sz="0" w:space="0" w:color="auto"/>
            <w:right w:val="none" w:sz="0" w:space="0" w:color="auto"/>
          </w:divBdr>
        </w:div>
        <w:div w:id="918832912">
          <w:marLeft w:val="446"/>
          <w:marRight w:val="0"/>
          <w:marTop w:val="35"/>
          <w:marBottom w:val="0"/>
          <w:divBdr>
            <w:top w:val="none" w:sz="0" w:space="0" w:color="auto"/>
            <w:left w:val="none" w:sz="0" w:space="0" w:color="auto"/>
            <w:bottom w:val="none" w:sz="0" w:space="0" w:color="auto"/>
            <w:right w:val="none" w:sz="0" w:space="0" w:color="auto"/>
          </w:divBdr>
        </w:div>
        <w:div w:id="1930695891">
          <w:marLeft w:val="446"/>
          <w:marRight w:val="0"/>
          <w:marTop w:val="35"/>
          <w:marBottom w:val="0"/>
          <w:divBdr>
            <w:top w:val="none" w:sz="0" w:space="0" w:color="auto"/>
            <w:left w:val="none" w:sz="0" w:space="0" w:color="auto"/>
            <w:bottom w:val="none" w:sz="0" w:space="0" w:color="auto"/>
            <w:right w:val="none" w:sz="0" w:space="0" w:color="auto"/>
          </w:divBdr>
        </w:div>
        <w:div w:id="1198933116">
          <w:marLeft w:val="446"/>
          <w:marRight w:val="0"/>
          <w:marTop w:val="35"/>
          <w:marBottom w:val="0"/>
          <w:divBdr>
            <w:top w:val="none" w:sz="0" w:space="0" w:color="auto"/>
            <w:left w:val="none" w:sz="0" w:space="0" w:color="auto"/>
            <w:bottom w:val="none" w:sz="0" w:space="0" w:color="auto"/>
            <w:right w:val="none" w:sz="0" w:space="0" w:color="auto"/>
          </w:divBdr>
        </w:div>
        <w:div w:id="375543357">
          <w:marLeft w:val="446"/>
          <w:marRight w:val="0"/>
          <w:marTop w:val="35"/>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81980389">
      <w:bodyDiv w:val="1"/>
      <w:marLeft w:val="0"/>
      <w:marRight w:val="0"/>
      <w:marTop w:val="0"/>
      <w:marBottom w:val="0"/>
      <w:divBdr>
        <w:top w:val="none" w:sz="0" w:space="0" w:color="auto"/>
        <w:left w:val="none" w:sz="0" w:space="0" w:color="auto"/>
        <w:bottom w:val="none" w:sz="0" w:space="0" w:color="auto"/>
        <w:right w:val="none" w:sz="0" w:space="0" w:color="auto"/>
      </w:divBdr>
      <w:divsChild>
        <w:div w:id="1414743178">
          <w:marLeft w:val="547"/>
          <w:marRight w:val="0"/>
          <w:marTop w:val="170"/>
          <w:marBottom w:val="240"/>
          <w:divBdr>
            <w:top w:val="none" w:sz="0" w:space="0" w:color="auto"/>
            <w:left w:val="none" w:sz="0" w:space="0" w:color="auto"/>
            <w:bottom w:val="none" w:sz="0" w:space="0" w:color="auto"/>
            <w:right w:val="none" w:sz="0" w:space="0" w:color="auto"/>
          </w:divBdr>
        </w:div>
      </w:divsChild>
    </w:div>
    <w:div w:id="2090496989">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 w:id="2098817490">
      <w:bodyDiv w:val="1"/>
      <w:marLeft w:val="0"/>
      <w:marRight w:val="0"/>
      <w:marTop w:val="0"/>
      <w:marBottom w:val="0"/>
      <w:divBdr>
        <w:top w:val="none" w:sz="0" w:space="0" w:color="auto"/>
        <w:left w:val="none" w:sz="0" w:space="0" w:color="auto"/>
        <w:bottom w:val="none" w:sz="0" w:space="0" w:color="auto"/>
        <w:right w:val="none" w:sz="0" w:space="0" w:color="auto"/>
      </w:divBdr>
    </w:div>
    <w:div w:id="2099523082">
      <w:bodyDiv w:val="1"/>
      <w:marLeft w:val="0"/>
      <w:marRight w:val="0"/>
      <w:marTop w:val="0"/>
      <w:marBottom w:val="0"/>
      <w:divBdr>
        <w:top w:val="none" w:sz="0" w:space="0" w:color="auto"/>
        <w:left w:val="none" w:sz="0" w:space="0" w:color="auto"/>
        <w:bottom w:val="none" w:sz="0" w:space="0" w:color="auto"/>
        <w:right w:val="none" w:sz="0" w:space="0" w:color="auto"/>
      </w:divBdr>
      <w:divsChild>
        <w:div w:id="228810442">
          <w:marLeft w:val="446"/>
          <w:marRight w:val="0"/>
          <w:marTop w:val="35"/>
          <w:marBottom w:val="0"/>
          <w:divBdr>
            <w:top w:val="none" w:sz="0" w:space="0" w:color="auto"/>
            <w:left w:val="none" w:sz="0" w:space="0" w:color="auto"/>
            <w:bottom w:val="none" w:sz="0" w:space="0" w:color="auto"/>
            <w:right w:val="none" w:sz="0" w:space="0" w:color="auto"/>
          </w:divBdr>
        </w:div>
        <w:div w:id="1300766075">
          <w:marLeft w:val="446"/>
          <w:marRight w:val="0"/>
          <w:marTop w:val="35"/>
          <w:marBottom w:val="0"/>
          <w:divBdr>
            <w:top w:val="none" w:sz="0" w:space="0" w:color="auto"/>
            <w:left w:val="none" w:sz="0" w:space="0" w:color="auto"/>
            <w:bottom w:val="none" w:sz="0" w:space="0" w:color="auto"/>
            <w:right w:val="none" w:sz="0" w:space="0" w:color="auto"/>
          </w:divBdr>
        </w:div>
        <w:div w:id="1315767396">
          <w:marLeft w:val="446"/>
          <w:marRight w:val="0"/>
          <w:marTop w:val="35"/>
          <w:marBottom w:val="0"/>
          <w:divBdr>
            <w:top w:val="none" w:sz="0" w:space="0" w:color="auto"/>
            <w:left w:val="none" w:sz="0" w:space="0" w:color="auto"/>
            <w:bottom w:val="none" w:sz="0" w:space="0" w:color="auto"/>
            <w:right w:val="none" w:sz="0" w:space="0" w:color="auto"/>
          </w:divBdr>
        </w:div>
      </w:divsChild>
    </w:div>
    <w:div w:id="21122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3089</Words>
  <Characters>16721</Characters>
  <Application>Microsoft Office Word</Application>
  <DocSecurity>0</DocSecurity>
  <Lines>139</Lines>
  <Paragraphs>39</Paragraphs>
  <ScaleCrop>false</ScaleCrop>
  <Company/>
  <LinksUpToDate>false</LinksUpToDate>
  <CharactersWithSpaces>19771</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2022-12-07T09:18:00Z</dcterms:created>
  <dcterms:modified xsi:type="dcterms:W3CDTF">2022-12-07T09:19:00Z</dcterms:modified>
</cp:coreProperties>
</file>