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6CB9" w14:textId="734ED81E" w:rsidR="00443081" w:rsidRDefault="00AB2A15" w:rsidP="00AB2A15">
      <w:pPr>
        <w:pStyle w:val="Title"/>
        <w:jc w:val="left"/>
      </w:pPr>
      <w:bookmarkStart w:id="0" w:name="_Toc174615287"/>
      <w:r>
        <w:rPr>
          <w:noProof/>
        </w:rPr>
        <w:drawing>
          <wp:inline distT="0" distB="0" distL="0" distR="0" wp14:anchorId="32C5F5AE" wp14:editId="48694148">
            <wp:extent cx="3751809" cy="387340"/>
            <wp:effectExtent l="0" t="0" r="1270" b="0"/>
            <wp:docPr id="129777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7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bookmarkEnd w:id="0"/>
    </w:p>
    <w:p w14:paraId="096BB686" w14:textId="77777777" w:rsidR="00F04FE2" w:rsidRPr="00F04FE2" w:rsidRDefault="00F04FE2" w:rsidP="00406BCF">
      <w:pPr>
        <w:pStyle w:val="Title"/>
        <w:spacing w:before="4200" w:after="360"/>
        <w:jc w:val="left"/>
        <w:rPr>
          <w:color w:val="00506A"/>
          <w:sz w:val="80"/>
          <w:szCs w:val="80"/>
        </w:rPr>
      </w:pPr>
      <w:bookmarkStart w:id="1" w:name="_Toc74308667"/>
      <w:bookmarkStart w:id="2" w:name="_Toc74308762"/>
      <w:bookmarkStart w:id="3" w:name="_Toc174615288"/>
      <w:r w:rsidRPr="00F04FE2">
        <w:rPr>
          <w:color w:val="00506A"/>
          <w:sz w:val="80"/>
          <w:szCs w:val="80"/>
        </w:rPr>
        <w:t>Standing Orders</w:t>
      </w:r>
      <w:bookmarkEnd w:id="1"/>
      <w:bookmarkEnd w:id="2"/>
      <w:bookmarkEnd w:id="3"/>
    </w:p>
    <w:p w14:paraId="13F3C225" w14:textId="6CD24F5E" w:rsidR="00F04FE2" w:rsidRDefault="00F04FE2" w:rsidP="00E73AB1">
      <w:pPr>
        <w:rPr>
          <w:rFonts w:ascii="Arial" w:hAnsi="Arial"/>
        </w:rPr>
      </w:pPr>
      <w:r>
        <w:br w:type="page"/>
      </w:r>
    </w:p>
    <w:sdt>
      <w:sdtPr>
        <w:rPr>
          <w:rFonts w:ascii="Times New Roman" w:eastAsia="Times New Roman" w:hAnsi="Times New Roman" w:cs="Times New Roman"/>
          <w:color w:val="auto"/>
          <w:sz w:val="24"/>
          <w:szCs w:val="24"/>
          <w:lang w:val="en-GB" w:eastAsia="en-GB"/>
        </w:rPr>
        <w:id w:val="1608392758"/>
        <w:docPartObj>
          <w:docPartGallery w:val="Table of Contents"/>
          <w:docPartUnique/>
        </w:docPartObj>
      </w:sdtPr>
      <w:sdtEndPr>
        <w:rPr>
          <w:b/>
          <w:bCs/>
          <w:noProof/>
        </w:rPr>
      </w:sdtEndPr>
      <w:sdtContent>
        <w:p w14:paraId="64D44293" w14:textId="6916EF83" w:rsidR="00063156" w:rsidRPr="00406BCF" w:rsidRDefault="00063156">
          <w:pPr>
            <w:pStyle w:val="TOCHeading"/>
            <w:rPr>
              <w:rFonts w:ascii="Arial" w:hAnsi="Arial" w:cs="Arial"/>
              <w:color w:val="000000" w:themeColor="text1"/>
            </w:rPr>
          </w:pPr>
          <w:r w:rsidRPr="00406BCF">
            <w:rPr>
              <w:rFonts w:ascii="Arial" w:hAnsi="Arial" w:cs="Arial"/>
              <w:color w:val="000000" w:themeColor="text1"/>
            </w:rPr>
            <w:t>Table of Contents</w:t>
          </w:r>
        </w:p>
        <w:p w14:paraId="024BB082" w14:textId="0B323CC1" w:rsidR="00444F6E" w:rsidRDefault="00063156">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4615287" w:history="1">
            <w:r w:rsidR="00444F6E">
              <w:rPr>
                <w:noProof/>
                <w:webHidden/>
              </w:rPr>
              <w:tab/>
            </w:r>
            <w:r w:rsidR="00444F6E">
              <w:rPr>
                <w:noProof/>
                <w:webHidden/>
              </w:rPr>
              <w:fldChar w:fldCharType="begin"/>
            </w:r>
            <w:r w:rsidR="00444F6E">
              <w:rPr>
                <w:noProof/>
                <w:webHidden/>
              </w:rPr>
              <w:instrText xml:space="preserve"> PAGEREF _Toc174615287 \h </w:instrText>
            </w:r>
            <w:r w:rsidR="00444F6E">
              <w:rPr>
                <w:noProof/>
                <w:webHidden/>
              </w:rPr>
            </w:r>
            <w:r w:rsidR="00444F6E">
              <w:rPr>
                <w:noProof/>
                <w:webHidden/>
              </w:rPr>
              <w:fldChar w:fldCharType="separate"/>
            </w:r>
            <w:r w:rsidR="00444F6E">
              <w:rPr>
                <w:noProof/>
                <w:webHidden/>
              </w:rPr>
              <w:t>1</w:t>
            </w:r>
            <w:r w:rsidR="00444F6E">
              <w:rPr>
                <w:noProof/>
                <w:webHidden/>
              </w:rPr>
              <w:fldChar w:fldCharType="end"/>
            </w:r>
          </w:hyperlink>
        </w:p>
        <w:p w14:paraId="2CBF217A" w14:textId="1EB53B78"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288" w:history="1">
            <w:r w:rsidR="00444F6E" w:rsidRPr="00F51042">
              <w:rPr>
                <w:rStyle w:val="Hyperlink"/>
                <w:noProof/>
              </w:rPr>
              <w:t>Standing Orders</w:t>
            </w:r>
            <w:r w:rsidR="00444F6E">
              <w:rPr>
                <w:noProof/>
                <w:webHidden/>
              </w:rPr>
              <w:tab/>
            </w:r>
            <w:r w:rsidR="00444F6E">
              <w:rPr>
                <w:noProof/>
                <w:webHidden/>
              </w:rPr>
              <w:fldChar w:fldCharType="begin"/>
            </w:r>
            <w:r w:rsidR="00444F6E">
              <w:rPr>
                <w:noProof/>
                <w:webHidden/>
              </w:rPr>
              <w:instrText xml:space="preserve"> PAGEREF _Toc174615288 \h </w:instrText>
            </w:r>
            <w:r w:rsidR="00444F6E">
              <w:rPr>
                <w:noProof/>
                <w:webHidden/>
              </w:rPr>
            </w:r>
            <w:r w:rsidR="00444F6E">
              <w:rPr>
                <w:noProof/>
                <w:webHidden/>
              </w:rPr>
              <w:fldChar w:fldCharType="separate"/>
            </w:r>
            <w:r w:rsidR="00444F6E">
              <w:rPr>
                <w:noProof/>
                <w:webHidden/>
              </w:rPr>
              <w:t>1</w:t>
            </w:r>
            <w:r w:rsidR="00444F6E">
              <w:rPr>
                <w:noProof/>
                <w:webHidden/>
              </w:rPr>
              <w:fldChar w:fldCharType="end"/>
            </w:r>
          </w:hyperlink>
        </w:p>
        <w:p w14:paraId="3B740C48" w14:textId="7970D962"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289" w:history="1">
            <w:r w:rsidR="00444F6E" w:rsidRPr="00F51042">
              <w:rPr>
                <w:rStyle w:val="Hyperlink"/>
                <w:noProof/>
              </w:rPr>
              <w:t>Introduction</w:t>
            </w:r>
            <w:r w:rsidR="00444F6E">
              <w:rPr>
                <w:noProof/>
                <w:webHidden/>
              </w:rPr>
              <w:tab/>
            </w:r>
            <w:r w:rsidR="00444F6E">
              <w:rPr>
                <w:noProof/>
                <w:webHidden/>
              </w:rPr>
              <w:fldChar w:fldCharType="begin"/>
            </w:r>
            <w:r w:rsidR="00444F6E">
              <w:rPr>
                <w:noProof/>
                <w:webHidden/>
              </w:rPr>
              <w:instrText xml:space="preserve"> PAGEREF _Toc174615289 \h </w:instrText>
            </w:r>
            <w:r w:rsidR="00444F6E">
              <w:rPr>
                <w:noProof/>
                <w:webHidden/>
              </w:rPr>
            </w:r>
            <w:r w:rsidR="00444F6E">
              <w:rPr>
                <w:noProof/>
                <w:webHidden/>
              </w:rPr>
              <w:fldChar w:fldCharType="separate"/>
            </w:r>
            <w:r w:rsidR="00444F6E">
              <w:rPr>
                <w:noProof/>
                <w:webHidden/>
              </w:rPr>
              <w:t>5</w:t>
            </w:r>
            <w:r w:rsidR="00444F6E">
              <w:rPr>
                <w:noProof/>
                <w:webHidden/>
              </w:rPr>
              <w:fldChar w:fldCharType="end"/>
            </w:r>
          </w:hyperlink>
        </w:p>
        <w:p w14:paraId="6E07F128" w14:textId="49A44D45" w:rsidR="00444F6E" w:rsidRDefault="00F117FA">
          <w:pPr>
            <w:pStyle w:val="TOC2"/>
            <w:rPr>
              <w:rFonts w:asciiTheme="minorHAnsi" w:eastAsiaTheme="minorEastAsia" w:hAnsiTheme="minorHAnsi" w:cstheme="minorBidi"/>
              <w:noProof/>
              <w:kern w:val="2"/>
              <w14:ligatures w14:val="standardContextual"/>
            </w:rPr>
          </w:pPr>
          <w:hyperlink w:anchor="_Toc174615290" w:history="1">
            <w:r w:rsidR="00444F6E" w:rsidRPr="00F51042">
              <w:rPr>
                <w:rStyle w:val="Hyperlink"/>
                <w:noProof/>
              </w:rPr>
              <w:t>Purpose</w:t>
            </w:r>
            <w:r w:rsidR="00444F6E">
              <w:rPr>
                <w:noProof/>
                <w:webHidden/>
              </w:rPr>
              <w:tab/>
            </w:r>
            <w:r w:rsidR="00444F6E">
              <w:rPr>
                <w:noProof/>
                <w:webHidden/>
              </w:rPr>
              <w:fldChar w:fldCharType="begin"/>
            </w:r>
            <w:r w:rsidR="00444F6E">
              <w:rPr>
                <w:noProof/>
                <w:webHidden/>
              </w:rPr>
              <w:instrText xml:space="preserve"> PAGEREF _Toc174615290 \h </w:instrText>
            </w:r>
            <w:r w:rsidR="00444F6E">
              <w:rPr>
                <w:noProof/>
                <w:webHidden/>
              </w:rPr>
            </w:r>
            <w:r w:rsidR="00444F6E">
              <w:rPr>
                <w:noProof/>
                <w:webHidden/>
              </w:rPr>
              <w:fldChar w:fldCharType="separate"/>
            </w:r>
            <w:r w:rsidR="00444F6E">
              <w:rPr>
                <w:noProof/>
                <w:webHidden/>
              </w:rPr>
              <w:t>5</w:t>
            </w:r>
            <w:r w:rsidR="00444F6E">
              <w:rPr>
                <w:noProof/>
                <w:webHidden/>
              </w:rPr>
              <w:fldChar w:fldCharType="end"/>
            </w:r>
          </w:hyperlink>
        </w:p>
        <w:p w14:paraId="41BB84EA" w14:textId="00184670" w:rsidR="00444F6E" w:rsidRDefault="00F117FA">
          <w:pPr>
            <w:pStyle w:val="TOC2"/>
            <w:rPr>
              <w:rFonts w:asciiTheme="minorHAnsi" w:eastAsiaTheme="minorEastAsia" w:hAnsiTheme="minorHAnsi" w:cstheme="minorBidi"/>
              <w:noProof/>
              <w:kern w:val="2"/>
              <w14:ligatures w14:val="standardContextual"/>
            </w:rPr>
          </w:pPr>
          <w:hyperlink w:anchor="_Toc174615291" w:history="1">
            <w:r w:rsidR="00444F6E" w:rsidRPr="00F51042">
              <w:rPr>
                <w:rStyle w:val="Hyperlink"/>
                <w:noProof/>
              </w:rPr>
              <w:t>Interpretation</w:t>
            </w:r>
            <w:r w:rsidR="00444F6E">
              <w:rPr>
                <w:noProof/>
                <w:webHidden/>
              </w:rPr>
              <w:tab/>
            </w:r>
            <w:r w:rsidR="00444F6E">
              <w:rPr>
                <w:noProof/>
                <w:webHidden/>
              </w:rPr>
              <w:fldChar w:fldCharType="begin"/>
            </w:r>
            <w:r w:rsidR="00444F6E">
              <w:rPr>
                <w:noProof/>
                <w:webHidden/>
              </w:rPr>
              <w:instrText xml:space="preserve"> PAGEREF _Toc174615291 \h </w:instrText>
            </w:r>
            <w:r w:rsidR="00444F6E">
              <w:rPr>
                <w:noProof/>
                <w:webHidden/>
              </w:rPr>
            </w:r>
            <w:r w:rsidR="00444F6E">
              <w:rPr>
                <w:noProof/>
                <w:webHidden/>
              </w:rPr>
              <w:fldChar w:fldCharType="separate"/>
            </w:r>
            <w:r w:rsidR="00444F6E">
              <w:rPr>
                <w:noProof/>
                <w:webHidden/>
              </w:rPr>
              <w:t>5</w:t>
            </w:r>
            <w:r w:rsidR="00444F6E">
              <w:rPr>
                <w:noProof/>
                <w:webHidden/>
              </w:rPr>
              <w:fldChar w:fldCharType="end"/>
            </w:r>
          </w:hyperlink>
        </w:p>
        <w:p w14:paraId="51E6E8BD" w14:textId="68088A2A" w:rsidR="00444F6E" w:rsidRDefault="00F117FA">
          <w:pPr>
            <w:pStyle w:val="TOC2"/>
            <w:rPr>
              <w:rFonts w:asciiTheme="minorHAnsi" w:eastAsiaTheme="minorEastAsia" w:hAnsiTheme="minorHAnsi" w:cstheme="minorBidi"/>
              <w:noProof/>
              <w:kern w:val="2"/>
              <w14:ligatures w14:val="standardContextual"/>
            </w:rPr>
          </w:pPr>
          <w:hyperlink w:anchor="_Toc174615292" w:history="1">
            <w:r w:rsidR="00444F6E" w:rsidRPr="00F51042">
              <w:rPr>
                <w:rStyle w:val="Hyperlink"/>
                <w:noProof/>
              </w:rPr>
              <w:t>Statutory framework</w:t>
            </w:r>
            <w:r w:rsidR="00444F6E">
              <w:rPr>
                <w:noProof/>
                <w:webHidden/>
              </w:rPr>
              <w:tab/>
            </w:r>
            <w:r w:rsidR="00444F6E">
              <w:rPr>
                <w:noProof/>
                <w:webHidden/>
              </w:rPr>
              <w:fldChar w:fldCharType="begin"/>
            </w:r>
            <w:r w:rsidR="00444F6E">
              <w:rPr>
                <w:noProof/>
                <w:webHidden/>
              </w:rPr>
              <w:instrText xml:space="preserve"> PAGEREF _Toc174615292 \h </w:instrText>
            </w:r>
            <w:r w:rsidR="00444F6E">
              <w:rPr>
                <w:noProof/>
                <w:webHidden/>
              </w:rPr>
            </w:r>
            <w:r w:rsidR="00444F6E">
              <w:rPr>
                <w:noProof/>
                <w:webHidden/>
              </w:rPr>
              <w:fldChar w:fldCharType="separate"/>
            </w:r>
            <w:r w:rsidR="00444F6E">
              <w:rPr>
                <w:noProof/>
                <w:webHidden/>
              </w:rPr>
              <w:t>5</w:t>
            </w:r>
            <w:r w:rsidR="00444F6E">
              <w:rPr>
                <w:noProof/>
                <w:webHidden/>
              </w:rPr>
              <w:fldChar w:fldCharType="end"/>
            </w:r>
          </w:hyperlink>
        </w:p>
        <w:p w14:paraId="227B6B6F" w14:textId="1D6AD59F" w:rsidR="00444F6E" w:rsidRDefault="00F117FA">
          <w:pPr>
            <w:pStyle w:val="TOC2"/>
            <w:rPr>
              <w:rFonts w:asciiTheme="minorHAnsi" w:eastAsiaTheme="minorEastAsia" w:hAnsiTheme="minorHAnsi" w:cstheme="minorBidi"/>
              <w:noProof/>
              <w:kern w:val="2"/>
              <w14:ligatures w14:val="standardContextual"/>
            </w:rPr>
          </w:pPr>
          <w:hyperlink w:anchor="_Toc174615293" w:history="1">
            <w:r w:rsidR="00444F6E" w:rsidRPr="00F51042">
              <w:rPr>
                <w:rStyle w:val="Hyperlink"/>
                <w:noProof/>
              </w:rPr>
              <w:t>Delegation of Powers</w:t>
            </w:r>
            <w:r w:rsidR="00444F6E">
              <w:rPr>
                <w:noProof/>
                <w:webHidden/>
              </w:rPr>
              <w:tab/>
            </w:r>
            <w:r w:rsidR="00444F6E">
              <w:rPr>
                <w:noProof/>
                <w:webHidden/>
              </w:rPr>
              <w:fldChar w:fldCharType="begin"/>
            </w:r>
            <w:r w:rsidR="00444F6E">
              <w:rPr>
                <w:noProof/>
                <w:webHidden/>
              </w:rPr>
              <w:instrText xml:space="preserve"> PAGEREF _Toc174615293 \h </w:instrText>
            </w:r>
            <w:r w:rsidR="00444F6E">
              <w:rPr>
                <w:noProof/>
                <w:webHidden/>
              </w:rPr>
            </w:r>
            <w:r w:rsidR="00444F6E">
              <w:rPr>
                <w:noProof/>
                <w:webHidden/>
              </w:rPr>
              <w:fldChar w:fldCharType="separate"/>
            </w:r>
            <w:r w:rsidR="00444F6E">
              <w:rPr>
                <w:noProof/>
                <w:webHidden/>
              </w:rPr>
              <w:t>5</w:t>
            </w:r>
            <w:r w:rsidR="00444F6E">
              <w:rPr>
                <w:noProof/>
                <w:webHidden/>
              </w:rPr>
              <w:fldChar w:fldCharType="end"/>
            </w:r>
          </w:hyperlink>
        </w:p>
        <w:p w14:paraId="73D553D1" w14:textId="5C930E47"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294" w:history="1">
            <w:r w:rsidR="00444F6E" w:rsidRPr="00F51042">
              <w:rPr>
                <w:rStyle w:val="Hyperlink"/>
                <w:noProof/>
              </w:rPr>
              <w:t>Scope</w:t>
            </w:r>
            <w:r w:rsidR="00444F6E">
              <w:rPr>
                <w:noProof/>
                <w:webHidden/>
              </w:rPr>
              <w:tab/>
            </w:r>
            <w:r w:rsidR="00444F6E">
              <w:rPr>
                <w:noProof/>
                <w:webHidden/>
              </w:rPr>
              <w:fldChar w:fldCharType="begin"/>
            </w:r>
            <w:r w:rsidR="00444F6E">
              <w:rPr>
                <w:noProof/>
                <w:webHidden/>
              </w:rPr>
              <w:instrText xml:space="preserve"> PAGEREF _Toc174615294 \h </w:instrText>
            </w:r>
            <w:r w:rsidR="00444F6E">
              <w:rPr>
                <w:noProof/>
                <w:webHidden/>
              </w:rPr>
            </w:r>
            <w:r w:rsidR="00444F6E">
              <w:rPr>
                <w:noProof/>
                <w:webHidden/>
              </w:rPr>
              <w:fldChar w:fldCharType="separate"/>
            </w:r>
            <w:r w:rsidR="00444F6E">
              <w:rPr>
                <w:noProof/>
                <w:webHidden/>
              </w:rPr>
              <w:t>6</w:t>
            </w:r>
            <w:r w:rsidR="00444F6E">
              <w:rPr>
                <w:noProof/>
                <w:webHidden/>
              </w:rPr>
              <w:fldChar w:fldCharType="end"/>
            </w:r>
          </w:hyperlink>
        </w:p>
        <w:p w14:paraId="59FD789A" w14:textId="027E0689" w:rsidR="00444F6E" w:rsidRDefault="00F117FA">
          <w:pPr>
            <w:pStyle w:val="TOC2"/>
            <w:rPr>
              <w:rFonts w:asciiTheme="minorHAnsi" w:eastAsiaTheme="minorEastAsia" w:hAnsiTheme="minorHAnsi" w:cstheme="minorBidi"/>
              <w:noProof/>
              <w:kern w:val="2"/>
              <w14:ligatures w14:val="standardContextual"/>
            </w:rPr>
          </w:pPr>
          <w:hyperlink w:anchor="_Toc174615295" w:history="1">
            <w:r w:rsidR="00444F6E" w:rsidRPr="00F51042">
              <w:rPr>
                <w:rStyle w:val="Hyperlink"/>
                <w:noProof/>
              </w:rPr>
              <w:t>Failure to comply</w:t>
            </w:r>
            <w:r w:rsidR="00444F6E">
              <w:rPr>
                <w:noProof/>
                <w:webHidden/>
              </w:rPr>
              <w:tab/>
            </w:r>
            <w:r w:rsidR="00444F6E">
              <w:rPr>
                <w:noProof/>
                <w:webHidden/>
              </w:rPr>
              <w:fldChar w:fldCharType="begin"/>
            </w:r>
            <w:r w:rsidR="00444F6E">
              <w:rPr>
                <w:noProof/>
                <w:webHidden/>
              </w:rPr>
              <w:instrText xml:space="preserve"> PAGEREF _Toc174615295 \h </w:instrText>
            </w:r>
            <w:r w:rsidR="00444F6E">
              <w:rPr>
                <w:noProof/>
                <w:webHidden/>
              </w:rPr>
            </w:r>
            <w:r w:rsidR="00444F6E">
              <w:rPr>
                <w:noProof/>
                <w:webHidden/>
              </w:rPr>
              <w:fldChar w:fldCharType="separate"/>
            </w:r>
            <w:r w:rsidR="00444F6E">
              <w:rPr>
                <w:noProof/>
                <w:webHidden/>
              </w:rPr>
              <w:t>6</w:t>
            </w:r>
            <w:r w:rsidR="00444F6E">
              <w:rPr>
                <w:noProof/>
                <w:webHidden/>
              </w:rPr>
              <w:fldChar w:fldCharType="end"/>
            </w:r>
          </w:hyperlink>
        </w:p>
        <w:p w14:paraId="6C089990" w14:textId="5478E790"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296" w:history="1">
            <w:r w:rsidR="00444F6E" w:rsidRPr="00F51042">
              <w:rPr>
                <w:rStyle w:val="Hyperlink"/>
                <w:noProof/>
              </w:rPr>
              <w:t>Definitions</w:t>
            </w:r>
            <w:r w:rsidR="00444F6E">
              <w:rPr>
                <w:noProof/>
                <w:webHidden/>
              </w:rPr>
              <w:tab/>
            </w:r>
            <w:r w:rsidR="00444F6E">
              <w:rPr>
                <w:noProof/>
                <w:webHidden/>
              </w:rPr>
              <w:fldChar w:fldCharType="begin"/>
            </w:r>
            <w:r w:rsidR="00444F6E">
              <w:rPr>
                <w:noProof/>
                <w:webHidden/>
              </w:rPr>
              <w:instrText xml:space="preserve"> PAGEREF _Toc174615296 \h </w:instrText>
            </w:r>
            <w:r w:rsidR="00444F6E">
              <w:rPr>
                <w:noProof/>
                <w:webHidden/>
              </w:rPr>
            </w:r>
            <w:r w:rsidR="00444F6E">
              <w:rPr>
                <w:noProof/>
                <w:webHidden/>
              </w:rPr>
              <w:fldChar w:fldCharType="separate"/>
            </w:r>
            <w:r w:rsidR="00444F6E">
              <w:rPr>
                <w:noProof/>
                <w:webHidden/>
              </w:rPr>
              <w:t>6</w:t>
            </w:r>
            <w:r w:rsidR="00444F6E">
              <w:rPr>
                <w:noProof/>
                <w:webHidden/>
              </w:rPr>
              <w:fldChar w:fldCharType="end"/>
            </w:r>
          </w:hyperlink>
        </w:p>
        <w:p w14:paraId="20F81F8D" w14:textId="7E7BC4C9"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297" w:history="1">
            <w:r w:rsidR="00444F6E" w:rsidRPr="00F51042">
              <w:rPr>
                <w:rStyle w:val="Hyperlink"/>
                <w:noProof/>
              </w:rPr>
              <w:t>The Board</w:t>
            </w:r>
            <w:r w:rsidR="00444F6E">
              <w:rPr>
                <w:noProof/>
                <w:webHidden/>
              </w:rPr>
              <w:tab/>
            </w:r>
            <w:r w:rsidR="00444F6E">
              <w:rPr>
                <w:noProof/>
                <w:webHidden/>
              </w:rPr>
              <w:fldChar w:fldCharType="begin"/>
            </w:r>
            <w:r w:rsidR="00444F6E">
              <w:rPr>
                <w:noProof/>
                <w:webHidden/>
              </w:rPr>
              <w:instrText xml:space="preserve"> PAGEREF _Toc174615297 \h </w:instrText>
            </w:r>
            <w:r w:rsidR="00444F6E">
              <w:rPr>
                <w:noProof/>
                <w:webHidden/>
              </w:rPr>
            </w:r>
            <w:r w:rsidR="00444F6E">
              <w:rPr>
                <w:noProof/>
                <w:webHidden/>
              </w:rPr>
              <w:fldChar w:fldCharType="separate"/>
            </w:r>
            <w:r w:rsidR="00444F6E">
              <w:rPr>
                <w:noProof/>
                <w:webHidden/>
              </w:rPr>
              <w:t>8</w:t>
            </w:r>
            <w:r w:rsidR="00444F6E">
              <w:rPr>
                <w:noProof/>
                <w:webHidden/>
              </w:rPr>
              <w:fldChar w:fldCharType="end"/>
            </w:r>
          </w:hyperlink>
        </w:p>
        <w:p w14:paraId="69DF2FF9" w14:textId="268F66CF" w:rsidR="00444F6E" w:rsidRDefault="00F117FA">
          <w:pPr>
            <w:pStyle w:val="TOC2"/>
            <w:rPr>
              <w:rFonts w:asciiTheme="minorHAnsi" w:eastAsiaTheme="minorEastAsia" w:hAnsiTheme="minorHAnsi" w:cstheme="minorBidi"/>
              <w:noProof/>
              <w:kern w:val="2"/>
              <w14:ligatures w14:val="standardContextual"/>
            </w:rPr>
          </w:pPr>
          <w:hyperlink w:anchor="_Toc174615298" w:history="1">
            <w:r w:rsidR="00444F6E" w:rsidRPr="00F51042">
              <w:rPr>
                <w:rStyle w:val="Hyperlink"/>
                <w:noProof/>
              </w:rPr>
              <w:t>Composition of the board</w:t>
            </w:r>
            <w:r w:rsidR="00444F6E">
              <w:rPr>
                <w:noProof/>
                <w:webHidden/>
              </w:rPr>
              <w:tab/>
            </w:r>
            <w:r w:rsidR="00444F6E">
              <w:rPr>
                <w:noProof/>
                <w:webHidden/>
              </w:rPr>
              <w:fldChar w:fldCharType="begin"/>
            </w:r>
            <w:r w:rsidR="00444F6E">
              <w:rPr>
                <w:noProof/>
                <w:webHidden/>
              </w:rPr>
              <w:instrText xml:space="preserve"> PAGEREF _Toc174615298 \h </w:instrText>
            </w:r>
            <w:r w:rsidR="00444F6E">
              <w:rPr>
                <w:noProof/>
                <w:webHidden/>
              </w:rPr>
            </w:r>
            <w:r w:rsidR="00444F6E">
              <w:rPr>
                <w:noProof/>
                <w:webHidden/>
              </w:rPr>
              <w:fldChar w:fldCharType="separate"/>
            </w:r>
            <w:r w:rsidR="00444F6E">
              <w:rPr>
                <w:noProof/>
                <w:webHidden/>
              </w:rPr>
              <w:t>8</w:t>
            </w:r>
            <w:r w:rsidR="00444F6E">
              <w:rPr>
                <w:noProof/>
                <w:webHidden/>
              </w:rPr>
              <w:fldChar w:fldCharType="end"/>
            </w:r>
          </w:hyperlink>
        </w:p>
        <w:p w14:paraId="324055CC" w14:textId="06668154" w:rsidR="00444F6E" w:rsidRDefault="00F117FA">
          <w:pPr>
            <w:pStyle w:val="TOC2"/>
            <w:rPr>
              <w:rFonts w:asciiTheme="minorHAnsi" w:eastAsiaTheme="minorEastAsia" w:hAnsiTheme="minorHAnsi" w:cstheme="minorBidi"/>
              <w:noProof/>
              <w:kern w:val="2"/>
              <w14:ligatures w14:val="standardContextual"/>
            </w:rPr>
          </w:pPr>
          <w:hyperlink w:anchor="_Toc174615299" w:history="1">
            <w:r w:rsidR="00444F6E" w:rsidRPr="00F51042">
              <w:rPr>
                <w:rStyle w:val="Hyperlink"/>
                <w:noProof/>
              </w:rPr>
              <w:t>Appointment and removal of the directors</w:t>
            </w:r>
            <w:r w:rsidR="00444F6E">
              <w:rPr>
                <w:noProof/>
                <w:webHidden/>
              </w:rPr>
              <w:tab/>
            </w:r>
            <w:r w:rsidR="00444F6E">
              <w:rPr>
                <w:noProof/>
                <w:webHidden/>
              </w:rPr>
              <w:fldChar w:fldCharType="begin"/>
            </w:r>
            <w:r w:rsidR="00444F6E">
              <w:rPr>
                <w:noProof/>
                <w:webHidden/>
              </w:rPr>
              <w:instrText xml:space="preserve"> PAGEREF _Toc174615299 \h </w:instrText>
            </w:r>
            <w:r w:rsidR="00444F6E">
              <w:rPr>
                <w:noProof/>
                <w:webHidden/>
              </w:rPr>
            </w:r>
            <w:r w:rsidR="00444F6E">
              <w:rPr>
                <w:noProof/>
                <w:webHidden/>
              </w:rPr>
              <w:fldChar w:fldCharType="separate"/>
            </w:r>
            <w:r w:rsidR="00444F6E">
              <w:rPr>
                <w:noProof/>
                <w:webHidden/>
              </w:rPr>
              <w:t>8</w:t>
            </w:r>
            <w:r w:rsidR="00444F6E">
              <w:rPr>
                <w:noProof/>
                <w:webHidden/>
              </w:rPr>
              <w:fldChar w:fldCharType="end"/>
            </w:r>
          </w:hyperlink>
        </w:p>
        <w:p w14:paraId="692853FD" w14:textId="6900374D" w:rsidR="00444F6E" w:rsidRDefault="00F117FA">
          <w:pPr>
            <w:pStyle w:val="TOC2"/>
            <w:rPr>
              <w:rFonts w:asciiTheme="minorHAnsi" w:eastAsiaTheme="minorEastAsia" w:hAnsiTheme="minorHAnsi" w:cstheme="minorBidi"/>
              <w:noProof/>
              <w:kern w:val="2"/>
              <w14:ligatures w14:val="standardContextual"/>
            </w:rPr>
          </w:pPr>
          <w:hyperlink w:anchor="_Toc174615300" w:history="1">
            <w:r w:rsidR="00444F6E" w:rsidRPr="00F51042">
              <w:rPr>
                <w:rStyle w:val="Hyperlink"/>
                <w:noProof/>
              </w:rPr>
              <w:t>Appointment and powers of the vice chair</w:t>
            </w:r>
            <w:r w:rsidR="00444F6E">
              <w:rPr>
                <w:noProof/>
                <w:webHidden/>
              </w:rPr>
              <w:tab/>
            </w:r>
            <w:r w:rsidR="00444F6E">
              <w:rPr>
                <w:noProof/>
                <w:webHidden/>
              </w:rPr>
              <w:fldChar w:fldCharType="begin"/>
            </w:r>
            <w:r w:rsidR="00444F6E">
              <w:rPr>
                <w:noProof/>
                <w:webHidden/>
              </w:rPr>
              <w:instrText xml:space="preserve"> PAGEREF _Toc174615300 \h </w:instrText>
            </w:r>
            <w:r w:rsidR="00444F6E">
              <w:rPr>
                <w:noProof/>
                <w:webHidden/>
              </w:rPr>
            </w:r>
            <w:r w:rsidR="00444F6E">
              <w:rPr>
                <w:noProof/>
                <w:webHidden/>
              </w:rPr>
              <w:fldChar w:fldCharType="separate"/>
            </w:r>
            <w:r w:rsidR="00444F6E">
              <w:rPr>
                <w:noProof/>
                <w:webHidden/>
              </w:rPr>
              <w:t>8</w:t>
            </w:r>
            <w:r w:rsidR="00444F6E">
              <w:rPr>
                <w:noProof/>
                <w:webHidden/>
              </w:rPr>
              <w:fldChar w:fldCharType="end"/>
            </w:r>
          </w:hyperlink>
        </w:p>
        <w:p w14:paraId="4B2B0BCB" w14:textId="2301DC25" w:rsidR="00444F6E" w:rsidRDefault="00F117FA">
          <w:pPr>
            <w:pStyle w:val="TOC2"/>
            <w:rPr>
              <w:rFonts w:asciiTheme="minorHAnsi" w:eastAsiaTheme="minorEastAsia" w:hAnsiTheme="minorHAnsi" w:cstheme="minorBidi"/>
              <w:noProof/>
              <w:kern w:val="2"/>
              <w14:ligatures w14:val="standardContextual"/>
            </w:rPr>
          </w:pPr>
          <w:hyperlink w:anchor="_Toc174615301" w:history="1">
            <w:r w:rsidR="00444F6E" w:rsidRPr="00F51042">
              <w:rPr>
                <w:rStyle w:val="Hyperlink"/>
                <w:noProof/>
              </w:rPr>
              <w:t>Appointment of a senior independent director</w:t>
            </w:r>
            <w:r w:rsidR="00444F6E">
              <w:rPr>
                <w:noProof/>
                <w:webHidden/>
              </w:rPr>
              <w:tab/>
            </w:r>
            <w:r w:rsidR="00444F6E">
              <w:rPr>
                <w:noProof/>
                <w:webHidden/>
              </w:rPr>
              <w:fldChar w:fldCharType="begin"/>
            </w:r>
            <w:r w:rsidR="00444F6E">
              <w:rPr>
                <w:noProof/>
                <w:webHidden/>
              </w:rPr>
              <w:instrText xml:space="preserve"> PAGEREF _Toc174615301 \h </w:instrText>
            </w:r>
            <w:r w:rsidR="00444F6E">
              <w:rPr>
                <w:noProof/>
                <w:webHidden/>
              </w:rPr>
            </w:r>
            <w:r w:rsidR="00444F6E">
              <w:rPr>
                <w:noProof/>
                <w:webHidden/>
              </w:rPr>
              <w:fldChar w:fldCharType="separate"/>
            </w:r>
            <w:r w:rsidR="00444F6E">
              <w:rPr>
                <w:noProof/>
                <w:webHidden/>
              </w:rPr>
              <w:t>9</w:t>
            </w:r>
            <w:r w:rsidR="00444F6E">
              <w:rPr>
                <w:noProof/>
                <w:webHidden/>
              </w:rPr>
              <w:fldChar w:fldCharType="end"/>
            </w:r>
          </w:hyperlink>
        </w:p>
        <w:p w14:paraId="4D704063" w14:textId="7B1A271A" w:rsidR="00444F6E" w:rsidRDefault="00F117FA">
          <w:pPr>
            <w:pStyle w:val="TOC2"/>
            <w:rPr>
              <w:rFonts w:asciiTheme="minorHAnsi" w:eastAsiaTheme="minorEastAsia" w:hAnsiTheme="minorHAnsi" w:cstheme="minorBidi"/>
              <w:noProof/>
              <w:kern w:val="2"/>
              <w14:ligatures w14:val="standardContextual"/>
            </w:rPr>
          </w:pPr>
          <w:hyperlink w:anchor="_Toc174615302" w:history="1">
            <w:r w:rsidR="00444F6E" w:rsidRPr="00F51042">
              <w:rPr>
                <w:rStyle w:val="Hyperlink"/>
                <w:noProof/>
              </w:rPr>
              <w:t>Appointment of a deputy chief executive</w:t>
            </w:r>
            <w:r w:rsidR="00444F6E">
              <w:rPr>
                <w:noProof/>
                <w:webHidden/>
              </w:rPr>
              <w:tab/>
            </w:r>
            <w:r w:rsidR="00444F6E">
              <w:rPr>
                <w:noProof/>
                <w:webHidden/>
              </w:rPr>
              <w:fldChar w:fldCharType="begin"/>
            </w:r>
            <w:r w:rsidR="00444F6E">
              <w:rPr>
                <w:noProof/>
                <w:webHidden/>
              </w:rPr>
              <w:instrText xml:space="preserve"> PAGEREF _Toc174615302 \h </w:instrText>
            </w:r>
            <w:r w:rsidR="00444F6E">
              <w:rPr>
                <w:noProof/>
                <w:webHidden/>
              </w:rPr>
            </w:r>
            <w:r w:rsidR="00444F6E">
              <w:rPr>
                <w:noProof/>
                <w:webHidden/>
              </w:rPr>
              <w:fldChar w:fldCharType="separate"/>
            </w:r>
            <w:r w:rsidR="00444F6E">
              <w:rPr>
                <w:noProof/>
                <w:webHidden/>
              </w:rPr>
              <w:t>9</w:t>
            </w:r>
            <w:r w:rsidR="00444F6E">
              <w:rPr>
                <w:noProof/>
                <w:webHidden/>
              </w:rPr>
              <w:fldChar w:fldCharType="end"/>
            </w:r>
          </w:hyperlink>
        </w:p>
        <w:p w14:paraId="66630767" w14:textId="781EDB7F" w:rsidR="00444F6E" w:rsidRDefault="00F117FA">
          <w:pPr>
            <w:pStyle w:val="TOC2"/>
            <w:rPr>
              <w:rFonts w:asciiTheme="minorHAnsi" w:eastAsiaTheme="minorEastAsia" w:hAnsiTheme="minorHAnsi" w:cstheme="minorBidi"/>
              <w:noProof/>
              <w:kern w:val="2"/>
              <w14:ligatures w14:val="standardContextual"/>
            </w:rPr>
          </w:pPr>
          <w:hyperlink w:anchor="_Toc174615303" w:history="1">
            <w:r w:rsidR="00444F6E" w:rsidRPr="00F51042">
              <w:rPr>
                <w:rStyle w:val="Hyperlink"/>
                <w:noProof/>
              </w:rPr>
              <w:t>Joint members</w:t>
            </w:r>
            <w:r w:rsidR="00444F6E">
              <w:rPr>
                <w:noProof/>
                <w:webHidden/>
              </w:rPr>
              <w:tab/>
            </w:r>
            <w:r w:rsidR="00444F6E">
              <w:rPr>
                <w:noProof/>
                <w:webHidden/>
              </w:rPr>
              <w:fldChar w:fldCharType="begin"/>
            </w:r>
            <w:r w:rsidR="00444F6E">
              <w:rPr>
                <w:noProof/>
                <w:webHidden/>
              </w:rPr>
              <w:instrText xml:space="preserve"> PAGEREF _Toc174615303 \h </w:instrText>
            </w:r>
            <w:r w:rsidR="00444F6E">
              <w:rPr>
                <w:noProof/>
                <w:webHidden/>
              </w:rPr>
            </w:r>
            <w:r w:rsidR="00444F6E">
              <w:rPr>
                <w:noProof/>
                <w:webHidden/>
              </w:rPr>
              <w:fldChar w:fldCharType="separate"/>
            </w:r>
            <w:r w:rsidR="00444F6E">
              <w:rPr>
                <w:noProof/>
                <w:webHidden/>
              </w:rPr>
              <w:t>9</w:t>
            </w:r>
            <w:r w:rsidR="00444F6E">
              <w:rPr>
                <w:noProof/>
                <w:webHidden/>
              </w:rPr>
              <w:fldChar w:fldCharType="end"/>
            </w:r>
          </w:hyperlink>
        </w:p>
        <w:p w14:paraId="001FFAC6" w14:textId="3EB832D8" w:rsidR="00444F6E" w:rsidRDefault="00F117FA">
          <w:pPr>
            <w:pStyle w:val="TOC2"/>
            <w:rPr>
              <w:rFonts w:asciiTheme="minorHAnsi" w:eastAsiaTheme="minorEastAsia" w:hAnsiTheme="minorHAnsi" w:cstheme="minorBidi"/>
              <w:noProof/>
              <w:kern w:val="2"/>
              <w14:ligatures w14:val="standardContextual"/>
            </w:rPr>
          </w:pPr>
          <w:hyperlink w:anchor="_Toc174615304" w:history="1">
            <w:r w:rsidR="00444F6E" w:rsidRPr="00F51042">
              <w:rPr>
                <w:rStyle w:val="Hyperlink"/>
                <w:noProof/>
              </w:rPr>
              <w:t>The role of board members</w:t>
            </w:r>
            <w:r w:rsidR="00444F6E">
              <w:rPr>
                <w:noProof/>
                <w:webHidden/>
              </w:rPr>
              <w:tab/>
            </w:r>
            <w:r w:rsidR="00444F6E">
              <w:rPr>
                <w:noProof/>
                <w:webHidden/>
              </w:rPr>
              <w:fldChar w:fldCharType="begin"/>
            </w:r>
            <w:r w:rsidR="00444F6E">
              <w:rPr>
                <w:noProof/>
                <w:webHidden/>
              </w:rPr>
              <w:instrText xml:space="preserve"> PAGEREF _Toc174615304 \h </w:instrText>
            </w:r>
            <w:r w:rsidR="00444F6E">
              <w:rPr>
                <w:noProof/>
                <w:webHidden/>
              </w:rPr>
            </w:r>
            <w:r w:rsidR="00444F6E">
              <w:rPr>
                <w:noProof/>
                <w:webHidden/>
              </w:rPr>
              <w:fldChar w:fldCharType="separate"/>
            </w:r>
            <w:r w:rsidR="00444F6E">
              <w:rPr>
                <w:noProof/>
                <w:webHidden/>
              </w:rPr>
              <w:t>9</w:t>
            </w:r>
            <w:r w:rsidR="00444F6E">
              <w:rPr>
                <w:noProof/>
                <w:webHidden/>
              </w:rPr>
              <w:fldChar w:fldCharType="end"/>
            </w:r>
          </w:hyperlink>
        </w:p>
        <w:p w14:paraId="65E4372C" w14:textId="55C38FE0" w:rsidR="00444F6E" w:rsidRDefault="00F117FA">
          <w:pPr>
            <w:pStyle w:val="TOC2"/>
            <w:rPr>
              <w:rFonts w:asciiTheme="minorHAnsi" w:eastAsiaTheme="minorEastAsia" w:hAnsiTheme="minorHAnsi" w:cstheme="minorBidi"/>
              <w:noProof/>
              <w:kern w:val="2"/>
              <w14:ligatures w14:val="standardContextual"/>
            </w:rPr>
          </w:pPr>
          <w:hyperlink w:anchor="_Toc174615305" w:history="1">
            <w:r w:rsidR="00444F6E" w:rsidRPr="00F51042">
              <w:rPr>
                <w:rStyle w:val="Hyperlink"/>
                <w:noProof/>
              </w:rPr>
              <w:t>Chief executive</w:t>
            </w:r>
            <w:r w:rsidR="00444F6E">
              <w:rPr>
                <w:noProof/>
                <w:webHidden/>
              </w:rPr>
              <w:tab/>
            </w:r>
            <w:r w:rsidR="00444F6E">
              <w:rPr>
                <w:noProof/>
                <w:webHidden/>
              </w:rPr>
              <w:fldChar w:fldCharType="begin"/>
            </w:r>
            <w:r w:rsidR="00444F6E">
              <w:rPr>
                <w:noProof/>
                <w:webHidden/>
              </w:rPr>
              <w:instrText xml:space="preserve"> PAGEREF _Toc174615305 \h </w:instrText>
            </w:r>
            <w:r w:rsidR="00444F6E">
              <w:rPr>
                <w:noProof/>
                <w:webHidden/>
              </w:rPr>
            </w:r>
            <w:r w:rsidR="00444F6E">
              <w:rPr>
                <w:noProof/>
                <w:webHidden/>
              </w:rPr>
              <w:fldChar w:fldCharType="separate"/>
            </w:r>
            <w:r w:rsidR="00444F6E">
              <w:rPr>
                <w:noProof/>
                <w:webHidden/>
              </w:rPr>
              <w:t>10</w:t>
            </w:r>
            <w:r w:rsidR="00444F6E">
              <w:rPr>
                <w:noProof/>
                <w:webHidden/>
              </w:rPr>
              <w:fldChar w:fldCharType="end"/>
            </w:r>
          </w:hyperlink>
        </w:p>
        <w:p w14:paraId="7F258A7E" w14:textId="6ED2BBD9" w:rsidR="00444F6E" w:rsidRDefault="00F117FA">
          <w:pPr>
            <w:pStyle w:val="TOC2"/>
            <w:rPr>
              <w:rFonts w:asciiTheme="minorHAnsi" w:eastAsiaTheme="minorEastAsia" w:hAnsiTheme="minorHAnsi" w:cstheme="minorBidi"/>
              <w:noProof/>
              <w:kern w:val="2"/>
              <w14:ligatures w14:val="standardContextual"/>
            </w:rPr>
          </w:pPr>
          <w:hyperlink w:anchor="_Toc174615306" w:history="1">
            <w:r w:rsidR="00444F6E" w:rsidRPr="00F51042">
              <w:rPr>
                <w:rStyle w:val="Hyperlink"/>
                <w:noProof/>
              </w:rPr>
              <w:t>Chief financial officer</w:t>
            </w:r>
            <w:r w:rsidR="00444F6E">
              <w:rPr>
                <w:noProof/>
                <w:webHidden/>
              </w:rPr>
              <w:tab/>
            </w:r>
            <w:r w:rsidR="00444F6E">
              <w:rPr>
                <w:noProof/>
                <w:webHidden/>
              </w:rPr>
              <w:fldChar w:fldCharType="begin"/>
            </w:r>
            <w:r w:rsidR="00444F6E">
              <w:rPr>
                <w:noProof/>
                <w:webHidden/>
              </w:rPr>
              <w:instrText xml:space="preserve"> PAGEREF _Toc174615306 \h </w:instrText>
            </w:r>
            <w:r w:rsidR="00444F6E">
              <w:rPr>
                <w:noProof/>
                <w:webHidden/>
              </w:rPr>
            </w:r>
            <w:r w:rsidR="00444F6E">
              <w:rPr>
                <w:noProof/>
                <w:webHidden/>
              </w:rPr>
              <w:fldChar w:fldCharType="separate"/>
            </w:r>
            <w:r w:rsidR="00444F6E">
              <w:rPr>
                <w:noProof/>
                <w:webHidden/>
              </w:rPr>
              <w:t>10</w:t>
            </w:r>
            <w:r w:rsidR="00444F6E">
              <w:rPr>
                <w:noProof/>
                <w:webHidden/>
              </w:rPr>
              <w:fldChar w:fldCharType="end"/>
            </w:r>
          </w:hyperlink>
        </w:p>
        <w:p w14:paraId="5E3F077F" w14:textId="6D02DDBD" w:rsidR="00444F6E" w:rsidRDefault="00F117FA">
          <w:pPr>
            <w:pStyle w:val="TOC2"/>
            <w:rPr>
              <w:rFonts w:asciiTheme="minorHAnsi" w:eastAsiaTheme="minorEastAsia" w:hAnsiTheme="minorHAnsi" w:cstheme="minorBidi"/>
              <w:noProof/>
              <w:kern w:val="2"/>
              <w14:ligatures w14:val="standardContextual"/>
            </w:rPr>
          </w:pPr>
          <w:hyperlink w:anchor="_Toc174615307" w:history="1">
            <w:r w:rsidR="00444F6E" w:rsidRPr="00F51042">
              <w:rPr>
                <w:rStyle w:val="Hyperlink"/>
                <w:noProof/>
              </w:rPr>
              <w:t>Non-executive members</w:t>
            </w:r>
            <w:r w:rsidR="00444F6E">
              <w:rPr>
                <w:noProof/>
                <w:webHidden/>
              </w:rPr>
              <w:tab/>
            </w:r>
            <w:r w:rsidR="00444F6E">
              <w:rPr>
                <w:noProof/>
                <w:webHidden/>
              </w:rPr>
              <w:fldChar w:fldCharType="begin"/>
            </w:r>
            <w:r w:rsidR="00444F6E">
              <w:rPr>
                <w:noProof/>
                <w:webHidden/>
              </w:rPr>
              <w:instrText xml:space="preserve"> PAGEREF _Toc174615307 \h </w:instrText>
            </w:r>
            <w:r w:rsidR="00444F6E">
              <w:rPr>
                <w:noProof/>
                <w:webHidden/>
              </w:rPr>
            </w:r>
            <w:r w:rsidR="00444F6E">
              <w:rPr>
                <w:noProof/>
                <w:webHidden/>
              </w:rPr>
              <w:fldChar w:fldCharType="separate"/>
            </w:r>
            <w:r w:rsidR="00444F6E">
              <w:rPr>
                <w:noProof/>
                <w:webHidden/>
              </w:rPr>
              <w:t>10</w:t>
            </w:r>
            <w:r w:rsidR="00444F6E">
              <w:rPr>
                <w:noProof/>
                <w:webHidden/>
              </w:rPr>
              <w:fldChar w:fldCharType="end"/>
            </w:r>
          </w:hyperlink>
        </w:p>
        <w:p w14:paraId="330F7991" w14:textId="66651DE8" w:rsidR="00444F6E" w:rsidRDefault="00F117FA">
          <w:pPr>
            <w:pStyle w:val="TOC2"/>
            <w:rPr>
              <w:rFonts w:asciiTheme="minorHAnsi" w:eastAsiaTheme="minorEastAsia" w:hAnsiTheme="minorHAnsi" w:cstheme="minorBidi"/>
              <w:noProof/>
              <w:kern w:val="2"/>
              <w14:ligatures w14:val="standardContextual"/>
            </w:rPr>
          </w:pPr>
          <w:hyperlink w:anchor="_Toc174615308" w:history="1">
            <w:r w:rsidR="00444F6E" w:rsidRPr="00F51042">
              <w:rPr>
                <w:rStyle w:val="Hyperlink"/>
                <w:noProof/>
              </w:rPr>
              <w:t>Chairman</w:t>
            </w:r>
            <w:r w:rsidR="00444F6E">
              <w:rPr>
                <w:noProof/>
                <w:webHidden/>
              </w:rPr>
              <w:tab/>
            </w:r>
            <w:r w:rsidR="00444F6E">
              <w:rPr>
                <w:noProof/>
                <w:webHidden/>
              </w:rPr>
              <w:fldChar w:fldCharType="begin"/>
            </w:r>
            <w:r w:rsidR="00444F6E">
              <w:rPr>
                <w:noProof/>
                <w:webHidden/>
              </w:rPr>
              <w:instrText xml:space="preserve"> PAGEREF _Toc174615308 \h </w:instrText>
            </w:r>
            <w:r w:rsidR="00444F6E">
              <w:rPr>
                <w:noProof/>
                <w:webHidden/>
              </w:rPr>
            </w:r>
            <w:r w:rsidR="00444F6E">
              <w:rPr>
                <w:noProof/>
                <w:webHidden/>
              </w:rPr>
              <w:fldChar w:fldCharType="separate"/>
            </w:r>
            <w:r w:rsidR="00444F6E">
              <w:rPr>
                <w:noProof/>
                <w:webHidden/>
              </w:rPr>
              <w:t>10</w:t>
            </w:r>
            <w:r w:rsidR="00444F6E">
              <w:rPr>
                <w:noProof/>
                <w:webHidden/>
              </w:rPr>
              <w:fldChar w:fldCharType="end"/>
            </w:r>
          </w:hyperlink>
        </w:p>
        <w:p w14:paraId="73B76EC3" w14:textId="68ED3078" w:rsidR="00444F6E" w:rsidRDefault="00F117FA">
          <w:pPr>
            <w:pStyle w:val="TOC2"/>
            <w:rPr>
              <w:rFonts w:asciiTheme="minorHAnsi" w:eastAsiaTheme="minorEastAsia" w:hAnsiTheme="minorHAnsi" w:cstheme="minorBidi"/>
              <w:noProof/>
              <w:kern w:val="2"/>
              <w14:ligatures w14:val="standardContextual"/>
            </w:rPr>
          </w:pPr>
          <w:hyperlink w:anchor="_Toc174615309" w:history="1">
            <w:r w:rsidR="00444F6E" w:rsidRPr="00F51042">
              <w:rPr>
                <w:rStyle w:val="Hyperlink"/>
                <w:noProof/>
              </w:rPr>
              <w:t>Corporate role of the board</w:t>
            </w:r>
            <w:r w:rsidR="00444F6E">
              <w:rPr>
                <w:noProof/>
                <w:webHidden/>
              </w:rPr>
              <w:tab/>
            </w:r>
            <w:r w:rsidR="00444F6E">
              <w:rPr>
                <w:noProof/>
                <w:webHidden/>
              </w:rPr>
              <w:fldChar w:fldCharType="begin"/>
            </w:r>
            <w:r w:rsidR="00444F6E">
              <w:rPr>
                <w:noProof/>
                <w:webHidden/>
              </w:rPr>
              <w:instrText xml:space="preserve"> PAGEREF _Toc174615309 \h </w:instrText>
            </w:r>
            <w:r w:rsidR="00444F6E">
              <w:rPr>
                <w:noProof/>
                <w:webHidden/>
              </w:rPr>
            </w:r>
            <w:r w:rsidR="00444F6E">
              <w:rPr>
                <w:noProof/>
                <w:webHidden/>
              </w:rPr>
              <w:fldChar w:fldCharType="separate"/>
            </w:r>
            <w:r w:rsidR="00444F6E">
              <w:rPr>
                <w:noProof/>
                <w:webHidden/>
              </w:rPr>
              <w:t>11</w:t>
            </w:r>
            <w:r w:rsidR="00444F6E">
              <w:rPr>
                <w:noProof/>
                <w:webHidden/>
              </w:rPr>
              <w:fldChar w:fldCharType="end"/>
            </w:r>
          </w:hyperlink>
        </w:p>
        <w:p w14:paraId="5F212CCB" w14:textId="64284D51" w:rsidR="00444F6E" w:rsidRDefault="00F117FA">
          <w:pPr>
            <w:pStyle w:val="TOC2"/>
            <w:rPr>
              <w:rFonts w:asciiTheme="minorHAnsi" w:eastAsiaTheme="minorEastAsia" w:hAnsiTheme="minorHAnsi" w:cstheme="minorBidi"/>
              <w:noProof/>
              <w:kern w:val="2"/>
              <w14:ligatures w14:val="standardContextual"/>
            </w:rPr>
          </w:pPr>
          <w:hyperlink w:anchor="_Toc174615310" w:history="1">
            <w:r w:rsidR="00444F6E" w:rsidRPr="00F51042">
              <w:rPr>
                <w:rStyle w:val="Hyperlink"/>
                <w:noProof/>
              </w:rPr>
              <w:t>Lead roles for board members</w:t>
            </w:r>
            <w:r w:rsidR="00444F6E">
              <w:rPr>
                <w:noProof/>
                <w:webHidden/>
              </w:rPr>
              <w:tab/>
            </w:r>
            <w:r w:rsidR="00444F6E">
              <w:rPr>
                <w:noProof/>
                <w:webHidden/>
              </w:rPr>
              <w:fldChar w:fldCharType="begin"/>
            </w:r>
            <w:r w:rsidR="00444F6E">
              <w:rPr>
                <w:noProof/>
                <w:webHidden/>
              </w:rPr>
              <w:instrText xml:space="preserve"> PAGEREF _Toc174615310 \h </w:instrText>
            </w:r>
            <w:r w:rsidR="00444F6E">
              <w:rPr>
                <w:noProof/>
                <w:webHidden/>
              </w:rPr>
            </w:r>
            <w:r w:rsidR="00444F6E">
              <w:rPr>
                <w:noProof/>
                <w:webHidden/>
              </w:rPr>
              <w:fldChar w:fldCharType="separate"/>
            </w:r>
            <w:r w:rsidR="00444F6E">
              <w:rPr>
                <w:noProof/>
                <w:webHidden/>
              </w:rPr>
              <w:t>11</w:t>
            </w:r>
            <w:r w:rsidR="00444F6E">
              <w:rPr>
                <w:noProof/>
                <w:webHidden/>
              </w:rPr>
              <w:fldChar w:fldCharType="end"/>
            </w:r>
          </w:hyperlink>
        </w:p>
        <w:p w14:paraId="16C04EA0" w14:textId="448C8D26"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11" w:history="1">
            <w:r w:rsidR="00444F6E" w:rsidRPr="00F51042">
              <w:rPr>
                <w:rStyle w:val="Hyperlink"/>
                <w:noProof/>
              </w:rPr>
              <w:t>Meetings of the board</w:t>
            </w:r>
            <w:r w:rsidR="00444F6E">
              <w:rPr>
                <w:noProof/>
                <w:webHidden/>
              </w:rPr>
              <w:tab/>
            </w:r>
            <w:r w:rsidR="00444F6E">
              <w:rPr>
                <w:noProof/>
                <w:webHidden/>
              </w:rPr>
              <w:fldChar w:fldCharType="begin"/>
            </w:r>
            <w:r w:rsidR="00444F6E">
              <w:rPr>
                <w:noProof/>
                <w:webHidden/>
              </w:rPr>
              <w:instrText xml:space="preserve"> PAGEREF _Toc174615311 \h </w:instrText>
            </w:r>
            <w:r w:rsidR="00444F6E">
              <w:rPr>
                <w:noProof/>
                <w:webHidden/>
              </w:rPr>
            </w:r>
            <w:r w:rsidR="00444F6E">
              <w:rPr>
                <w:noProof/>
                <w:webHidden/>
              </w:rPr>
              <w:fldChar w:fldCharType="separate"/>
            </w:r>
            <w:r w:rsidR="00444F6E">
              <w:rPr>
                <w:noProof/>
                <w:webHidden/>
              </w:rPr>
              <w:t>11</w:t>
            </w:r>
            <w:r w:rsidR="00444F6E">
              <w:rPr>
                <w:noProof/>
                <w:webHidden/>
              </w:rPr>
              <w:fldChar w:fldCharType="end"/>
            </w:r>
          </w:hyperlink>
        </w:p>
        <w:p w14:paraId="6A9512A9" w14:textId="469A727A" w:rsidR="00444F6E" w:rsidRDefault="00F117FA">
          <w:pPr>
            <w:pStyle w:val="TOC2"/>
            <w:rPr>
              <w:rFonts w:asciiTheme="minorHAnsi" w:eastAsiaTheme="minorEastAsia" w:hAnsiTheme="minorHAnsi" w:cstheme="minorBidi"/>
              <w:noProof/>
              <w:kern w:val="2"/>
              <w14:ligatures w14:val="standardContextual"/>
            </w:rPr>
          </w:pPr>
          <w:hyperlink w:anchor="_Toc174615312" w:history="1">
            <w:r w:rsidR="00444F6E" w:rsidRPr="00F51042">
              <w:rPr>
                <w:rStyle w:val="Hyperlink"/>
                <w:noProof/>
              </w:rPr>
              <w:t>Calling meetings</w:t>
            </w:r>
            <w:r w:rsidR="00444F6E">
              <w:rPr>
                <w:noProof/>
                <w:webHidden/>
              </w:rPr>
              <w:tab/>
            </w:r>
            <w:r w:rsidR="00444F6E">
              <w:rPr>
                <w:noProof/>
                <w:webHidden/>
              </w:rPr>
              <w:fldChar w:fldCharType="begin"/>
            </w:r>
            <w:r w:rsidR="00444F6E">
              <w:rPr>
                <w:noProof/>
                <w:webHidden/>
              </w:rPr>
              <w:instrText xml:space="preserve"> PAGEREF _Toc174615312 \h </w:instrText>
            </w:r>
            <w:r w:rsidR="00444F6E">
              <w:rPr>
                <w:noProof/>
                <w:webHidden/>
              </w:rPr>
            </w:r>
            <w:r w:rsidR="00444F6E">
              <w:rPr>
                <w:noProof/>
                <w:webHidden/>
              </w:rPr>
              <w:fldChar w:fldCharType="separate"/>
            </w:r>
            <w:r w:rsidR="00444F6E">
              <w:rPr>
                <w:noProof/>
                <w:webHidden/>
              </w:rPr>
              <w:t>11</w:t>
            </w:r>
            <w:r w:rsidR="00444F6E">
              <w:rPr>
                <w:noProof/>
                <w:webHidden/>
              </w:rPr>
              <w:fldChar w:fldCharType="end"/>
            </w:r>
          </w:hyperlink>
        </w:p>
        <w:p w14:paraId="73F9C29F" w14:textId="009E218B" w:rsidR="00444F6E" w:rsidRDefault="00F117FA">
          <w:pPr>
            <w:pStyle w:val="TOC2"/>
            <w:rPr>
              <w:rFonts w:asciiTheme="minorHAnsi" w:eastAsiaTheme="minorEastAsia" w:hAnsiTheme="minorHAnsi" w:cstheme="minorBidi"/>
              <w:noProof/>
              <w:kern w:val="2"/>
              <w14:ligatures w14:val="standardContextual"/>
            </w:rPr>
          </w:pPr>
          <w:hyperlink w:anchor="_Toc174615313" w:history="1">
            <w:r w:rsidR="00444F6E" w:rsidRPr="00F51042">
              <w:rPr>
                <w:rStyle w:val="Hyperlink"/>
                <w:noProof/>
              </w:rPr>
              <w:t>Notice of meetings and the business to be transacted</w:t>
            </w:r>
            <w:r w:rsidR="00444F6E">
              <w:rPr>
                <w:noProof/>
                <w:webHidden/>
              </w:rPr>
              <w:tab/>
            </w:r>
            <w:r w:rsidR="00444F6E">
              <w:rPr>
                <w:noProof/>
                <w:webHidden/>
              </w:rPr>
              <w:fldChar w:fldCharType="begin"/>
            </w:r>
            <w:r w:rsidR="00444F6E">
              <w:rPr>
                <w:noProof/>
                <w:webHidden/>
              </w:rPr>
              <w:instrText xml:space="preserve"> PAGEREF _Toc174615313 \h </w:instrText>
            </w:r>
            <w:r w:rsidR="00444F6E">
              <w:rPr>
                <w:noProof/>
                <w:webHidden/>
              </w:rPr>
            </w:r>
            <w:r w:rsidR="00444F6E">
              <w:rPr>
                <w:noProof/>
                <w:webHidden/>
              </w:rPr>
              <w:fldChar w:fldCharType="separate"/>
            </w:r>
            <w:r w:rsidR="00444F6E">
              <w:rPr>
                <w:noProof/>
                <w:webHidden/>
              </w:rPr>
              <w:t>12</w:t>
            </w:r>
            <w:r w:rsidR="00444F6E">
              <w:rPr>
                <w:noProof/>
                <w:webHidden/>
              </w:rPr>
              <w:fldChar w:fldCharType="end"/>
            </w:r>
          </w:hyperlink>
        </w:p>
        <w:p w14:paraId="4FAC36D0" w14:textId="22004121" w:rsidR="00444F6E" w:rsidRDefault="00F117FA">
          <w:pPr>
            <w:pStyle w:val="TOC2"/>
            <w:rPr>
              <w:rFonts w:asciiTheme="minorHAnsi" w:eastAsiaTheme="minorEastAsia" w:hAnsiTheme="minorHAnsi" w:cstheme="minorBidi"/>
              <w:noProof/>
              <w:kern w:val="2"/>
              <w14:ligatures w14:val="standardContextual"/>
            </w:rPr>
          </w:pPr>
          <w:hyperlink w:anchor="_Toc174615314" w:history="1">
            <w:r w:rsidR="00444F6E" w:rsidRPr="00F51042">
              <w:rPr>
                <w:rStyle w:val="Hyperlink"/>
                <w:noProof/>
              </w:rPr>
              <w:t>Agenda and supporting papers</w:t>
            </w:r>
            <w:r w:rsidR="00444F6E">
              <w:rPr>
                <w:noProof/>
                <w:webHidden/>
              </w:rPr>
              <w:tab/>
            </w:r>
            <w:r w:rsidR="00444F6E">
              <w:rPr>
                <w:noProof/>
                <w:webHidden/>
              </w:rPr>
              <w:fldChar w:fldCharType="begin"/>
            </w:r>
            <w:r w:rsidR="00444F6E">
              <w:rPr>
                <w:noProof/>
                <w:webHidden/>
              </w:rPr>
              <w:instrText xml:space="preserve"> PAGEREF _Toc174615314 \h </w:instrText>
            </w:r>
            <w:r w:rsidR="00444F6E">
              <w:rPr>
                <w:noProof/>
                <w:webHidden/>
              </w:rPr>
            </w:r>
            <w:r w:rsidR="00444F6E">
              <w:rPr>
                <w:noProof/>
                <w:webHidden/>
              </w:rPr>
              <w:fldChar w:fldCharType="separate"/>
            </w:r>
            <w:r w:rsidR="00444F6E">
              <w:rPr>
                <w:noProof/>
                <w:webHidden/>
              </w:rPr>
              <w:t>12</w:t>
            </w:r>
            <w:r w:rsidR="00444F6E">
              <w:rPr>
                <w:noProof/>
                <w:webHidden/>
              </w:rPr>
              <w:fldChar w:fldCharType="end"/>
            </w:r>
          </w:hyperlink>
        </w:p>
        <w:p w14:paraId="1CBF9684" w14:textId="10B6758B" w:rsidR="00444F6E" w:rsidRDefault="00F117FA">
          <w:pPr>
            <w:pStyle w:val="TOC2"/>
            <w:rPr>
              <w:rFonts w:asciiTheme="minorHAnsi" w:eastAsiaTheme="minorEastAsia" w:hAnsiTheme="minorHAnsi" w:cstheme="minorBidi"/>
              <w:noProof/>
              <w:kern w:val="2"/>
              <w14:ligatures w14:val="standardContextual"/>
            </w:rPr>
          </w:pPr>
          <w:hyperlink w:anchor="_Toc174615315" w:history="1">
            <w:r w:rsidR="00444F6E" w:rsidRPr="00F51042">
              <w:rPr>
                <w:rStyle w:val="Hyperlink"/>
                <w:noProof/>
              </w:rPr>
              <w:t>Notice of a motion</w:t>
            </w:r>
            <w:r w:rsidR="00444F6E">
              <w:rPr>
                <w:noProof/>
                <w:webHidden/>
              </w:rPr>
              <w:tab/>
            </w:r>
            <w:r w:rsidR="00444F6E">
              <w:rPr>
                <w:noProof/>
                <w:webHidden/>
              </w:rPr>
              <w:fldChar w:fldCharType="begin"/>
            </w:r>
            <w:r w:rsidR="00444F6E">
              <w:rPr>
                <w:noProof/>
                <w:webHidden/>
              </w:rPr>
              <w:instrText xml:space="preserve"> PAGEREF _Toc174615315 \h </w:instrText>
            </w:r>
            <w:r w:rsidR="00444F6E">
              <w:rPr>
                <w:noProof/>
                <w:webHidden/>
              </w:rPr>
            </w:r>
            <w:r w:rsidR="00444F6E">
              <w:rPr>
                <w:noProof/>
                <w:webHidden/>
              </w:rPr>
              <w:fldChar w:fldCharType="separate"/>
            </w:r>
            <w:r w:rsidR="00444F6E">
              <w:rPr>
                <w:noProof/>
                <w:webHidden/>
              </w:rPr>
              <w:t>12</w:t>
            </w:r>
            <w:r w:rsidR="00444F6E">
              <w:rPr>
                <w:noProof/>
                <w:webHidden/>
              </w:rPr>
              <w:fldChar w:fldCharType="end"/>
            </w:r>
          </w:hyperlink>
        </w:p>
        <w:p w14:paraId="7CFE0E55" w14:textId="35AF68C0" w:rsidR="00444F6E" w:rsidRDefault="00F117FA">
          <w:pPr>
            <w:pStyle w:val="TOC2"/>
            <w:rPr>
              <w:rFonts w:asciiTheme="minorHAnsi" w:eastAsiaTheme="minorEastAsia" w:hAnsiTheme="minorHAnsi" w:cstheme="minorBidi"/>
              <w:noProof/>
              <w:kern w:val="2"/>
              <w14:ligatures w14:val="standardContextual"/>
            </w:rPr>
          </w:pPr>
          <w:hyperlink w:anchor="_Toc174615316" w:history="1">
            <w:r w:rsidR="00444F6E" w:rsidRPr="00F51042">
              <w:rPr>
                <w:rStyle w:val="Hyperlink"/>
                <w:noProof/>
              </w:rPr>
              <w:t>Emergency motions</w:t>
            </w:r>
            <w:r w:rsidR="00444F6E">
              <w:rPr>
                <w:noProof/>
                <w:webHidden/>
              </w:rPr>
              <w:tab/>
            </w:r>
            <w:r w:rsidR="00444F6E">
              <w:rPr>
                <w:noProof/>
                <w:webHidden/>
              </w:rPr>
              <w:fldChar w:fldCharType="begin"/>
            </w:r>
            <w:r w:rsidR="00444F6E">
              <w:rPr>
                <w:noProof/>
                <w:webHidden/>
              </w:rPr>
              <w:instrText xml:space="preserve"> PAGEREF _Toc174615316 \h </w:instrText>
            </w:r>
            <w:r w:rsidR="00444F6E">
              <w:rPr>
                <w:noProof/>
                <w:webHidden/>
              </w:rPr>
            </w:r>
            <w:r w:rsidR="00444F6E">
              <w:rPr>
                <w:noProof/>
                <w:webHidden/>
              </w:rPr>
              <w:fldChar w:fldCharType="separate"/>
            </w:r>
            <w:r w:rsidR="00444F6E">
              <w:rPr>
                <w:noProof/>
                <w:webHidden/>
              </w:rPr>
              <w:t>12</w:t>
            </w:r>
            <w:r w:rsidR="00444F6E">
              <w:rPr>
                <w:noProof/>
                <w:webHidden/>
              </w:rPr>
              <w:fldChar w:fldCharType="end"/>
            </w:r>
          </w:hyperlink>
        </w:p>
        <w:p w14:paraId="3978BE8D" w14:textId="7FD5F140" w:rsidR="00444F6E" w:rsidRDefault="00F117FA">
          <w:pPr>
            <w:pStyle w:val="TOC2"/>
            <w:rPr>
              <w:rFonts w:asciiTheme="minorHAnsi" w:eastAsiaTheme="minorEastAsia" w:hAnsiTheme="minorHAnsi" w:cstheme="minorBidi"/>
              <w:noProof/>
              <w:kern w:val="2"/>
              <w14:ligatures w14:val="standardContextual"/>
            </w:rPr>
          </w:pPr>
          <w:hyperlink w:anchor="_Toc174615317" w:history="1">
            <w:r w:rsidR="00444F6E" w:rsidRPr="00F51042">
              <w:rPr>
                <w:rStyle w:val="Hyperlink"/>
                <w:noProof/>
              </w:rPr>
              <w:t>Motions: Procedure at and during a meeting</w:t>
            </w:r>
            <w:r w:rsidR="00444F6E">
              <w:rPr>
                <w:noProof/>
                <w:webHidden/>
              </w:rPr>
              <w:tab/>
            </w:r>
            <w:r w:rsidR="00444F6E">
              <w:rPr>
                <w:noProof/>
                <w:webHidden/>
              </w:rPr>
              <w:fldChar w:fldCharType="begin"/>
            </w:r>
            <w:r w:rsidR="00444F6E">
              <w:rPr>
                <w:noProof/>
                <w:webHidden/>
              </w:rPr>
              <w:instrText xml:space="preserve"> PAGEREF _Toc174615317 \h </w:instrText>
            </w:r>
            <w:r w:rsidR="00444F6E">
              <w:rPr>
                <w:noProof/>
                <w:webHidden/>
              </w:rPr>
            </w:r>
            <w:r w:rsidR="00444F6E">
              <w:rPr>
                <w:noProof/>
                <w:webHidden/>
              </w:rPr>
              <w:fldChar w:fldCharType="separate"/>
            </w:r>
            <w:r w:rsidR="00444F6E">
              <w:rPr>
                <w:noProof/>
                <w:webHidden/>
              </w:rPr>
              <w:t>12</w:t>
            </w:r>
            <w:r w:rsidR="00444F6E">
              <w:rPr>
                <w:noProof/>
                <w:webHidden/>
              </w:rPr>
              <w:fldChar w:fldCharType="end"/>
            </w:r>
          </w:hyperlink>
        </w:p>
        <w:p w14:paraId="683301CF" w14:textId="154105EC" w:rsidR="00444F6E" w:rsidRDefault="00F117FA">
          <w:pPr>
            <w:pStyle w:val="TOC3"/>
            <w:tabs>
              <w:tab w:val="right" w:leader="dot" w:pos="9016"/>
            </w:tabs>
            <w:rPr>
              <w:rFonts w:asciiTheme="minorHAnsi" w:eastAsiaTheme="minorEastAsia" w:hAnsiTheme="minorHAnsi" w:cstheme="minorBidi"/>
              <w:noProof/>
              <w:kern w:val="2"/>
              <w14:ligatures w14:val="standardContextual"/>
            </w:rPr>
          </w:pPr>
          <w:hyperlink w:anchor="_Toc174615318" w:history="1">
            <w:r w:rsidR="00444F6E" w:rsidRPr="00F51042">
              <w:rPr>
                <w:rStyle w:val="Hyperlink"/>
                <w:noProof/>
              </w:rPr>
              <w:t>Who may propose</w:t>
            </w:r>
            <w:r w:rsidR="00444F6E">
              <w:rPr>
                <w:noProof/>
                <w:webHidden/>
              </w:rPr>
              <w:tab/>
            </w:r>
            <w:r w:rsidR="00444F6E">
              <w:rPr>
                <w:noProof/>
                <w:webHidden/>
              </w:rPr>
              <w:fldChar w:fldCharType="begin"/>
            </w:r>
            <w:r w:rsidR="00444F6E">
              <w:rPr>
                <w:noProof/>
                <w:webHidden/>
              </w:rPr>
              <w:instrText xml:space="preserve"> PAGEREF _Toc174615318 \h </w:instrText>
            </w:r>
            <w:r w:rsidR="00444F6E">
              <w:rPr>
                <w:noProof/>
                <w:webHidden/>
              </w:rPr>
            </w:r>
            <w:r w:rsidR="00444F6E">
              <w:rPr>
                <w:noProof/>
                <w:webHidden/>
              </w:rPr>
              <w:fldChar w:fldCharType="separate"/>
            </w:r>
            <w:r w:rsidR="00444F6E">
              <w:rPr>
                <w:noProof/>
                <w:webHidden/>
              </w:rPr>
              <w:t>12</w:t>
            </w:r>
            <w:r w:rsidR="00444F6E">
              <w:rPr>
                <w:noProof/>
                <w:webHidden/>
              </w:rPr>
              <w:fldChar w:fldCharType="end"/>
            </w:r>
          </w:hyperlink>
        </w:p>
        <w:p w14:paraId="07D95332" w14:textId="3E3ED8DD" w:rsidR="00444F6E" w:rsidRDefault="00F117FA">
          <w:pPr>
            <w:pStyle w:val="TOC3"/>
            <w:tabs>
              <w:tab w:val="right" w:leader="dot" w:pos="9016"/>
            </w:tabs>
            <w:rPr>
              <w:rFonts w:asciiTheme="minorHAnsi" w:eastAsiaTheme="minorEastAsia" w:hAnsiTheme="minorHAnsi" w:cstheme="minorBidi"/>
              <w:noProof/>
              <w:kern w:val="2"/>
              <w14:ligatures w14:val="standardContextual"/>
            </w:rPr>
          </w:pPr>
          <w:hyperlink w:anchor="_Toc174615319" w:history="1">
            <w:r w:rsidR="00444F6E" w:rsidRPr="00F51042">
              <w:rPr>
                <w:rStyle w:val="Hyperlink"/>
                <w:noProof/>
              </w:rPr>
              <w:t>Procedure</w:t>
            </w:r>
            <w:r w:rsidR="00444F6E">
              <w:rPr>
                <w:noProof/>
                <w:webHidden/>
              </w:rPr>
              <w:tab/>
            </w:r>
            <w:r w:rsidR="00444F6E">
              <w:rPr>
                <w:noProof/>
                <w:webHidden/>
              </w:rPr>
              <w:fldChar w:fldCharType="begin"/>
            </w:r>
            <w:r w:rsidR="00444F6E">
              <w:rPr>
                <w:noProof/>
                <w:webHidden/>
              </w:rPr>
              <w:instrText xml:space="preserve"> PAGEREF _Toc174615319 \h </w:instrText>
            </w:r>
            <w:r w:rsidR="00444F6E">
              <w:rPr>
                <w:noProof/>
                <w:webHidden/>
              </w:rPr>
            </w:r>
            <w:r w:rsidR="00444F6E">
              <w:rPr>
                <w:noProof/>
                <w:webHidden/>
              </w:rPr>
              <w:fldChar w:fldCharType="separate"/>
            </w:r>
            <w:r w:rsidR="00444F6E">
              <w:rPr>
                <w:noProof/>
                <w:webHidden/>
              </w:rPr>
              <w:t>13</w:t>
            </w:r>
            <w:r w:rsidR="00444F6E">
              <w:rPr>
                <w:noProof/>
                <w:webHidden/>
              </w:rPr>
              <w:fldChar w:fldCharType="end"/>
            </w:r>
          </w:hyperlink>
        </w:p>
        <w:p w14:paraId="37595558" w14:textId="3D2D57CA" w:rsidR="00444F6E" w:rsidRDefault="00F117FA">
          <w:pPr>
            <w:pStyle w:val="TOC2"/>
            <w:rPr>
              <w:rFonts w:asciiTheme="minorHAnsi" w:eastAsiaTheme="minorEastAsia" w:hAnsiTheme="minorHAnsi" w:cstheme="minorBidi"/>
              <w:noProof/>
              <w:kern w:val="2"/>
              <w14:ligatures w14:val="standardContextual"/>
            </w:rPr>
          </w:pPr>
          <w:hyperlink w:anchor="_Toc174615320" w:history="1">
            <w:r w:rsidR="00444F6E" w:rsidRPr="00F51042">
              <w:rPr>
                <w:rStyle w:val="Hyperlink"/>
                <w:noProof/>
              </w:rPr>
              <w:t>Written resolutions</w:t>
            </w:r>
            <w:r w:rsidR="00444F6E">
              <w:rPr>
                <w:noProof/>
                <w:webHidden/>
              </w:rPr>
              <w:tab/>
            </w:r>
            <w:r w:rsidR="00444F6E">
              <w:rPr>
                <w:noProof/>
                <w:webHidden/>
              </w:rPr>
              <w:fldChar w:fldCharType="begin"/>
            </w:r>
            <w:r w:rsidR="00444F6E">
              <w:rPr>
                <w:noProof/>
                <w:webHidden/>
              </w:rPr>
              <w:instrText xml:space="preserve"> PAGEREF _Toc174615320 \h </w:instrText>
            </w:r>
            <w:r w:rsidR="00444F6E">
              <w:rPr>
                <w:noProof/>
                <w:webHidden/>
              </w:rPr>
            </w:r>
            <w:r w:rsidR="00444F6E">
              <w:rPr>
                <w:noProof/>
                <w:webHidden/>
              </w:rPr>
              <w:fldChar w:fldCharType="separate"/>
            </w:r>
            <w:r w:rsidR="00444F6E">
              <w:rPr>
                <w:noProof/>
                <w:webHidden/>
              </w:rPr>
              <w:t>13</w:t>
            </w:r>
            <w:r w:rsidR="00444F6E">
              <w:rPr>
                <w:noProof/>
                <w:webHidden/>
              </w:rPr>
              <w:fldChar w:fldCharType="end"/>
            </w:r>
          </w:hyperlink>
        </w:p>
        <w:p w14:paraId="792BE2F0" w14:textId="3A37F491" w:rsidR="00444F6E" w:rsidRDefault="00F117FA">
          <w:pPr>
            <w:pStyle w:val="TOC2"/>
            <w:rPr>
              <w:rFonts w:asciiTheme="minorHAnsi" w:eastAsiaTheme="minorEastAsia" w:hAnsiTheme="minorHAnsi" w:cstheme="minorBidi"/>
              <w:noProof/>
              <w:kern w:val="2"/>
              <w14:ligatures w14:val="standardContextual"/>
            </w:rPr>
          </w:pPr>
          <w:hyperlink w:anchor="_Toc174615321" w:history="1">
            <w:r w:rsidR="00444F6E" w:rsidRPr="00F51042">
              <w:rPr>
                <w:rStyle w:val="Hyperlink"/>
                <w:noProof/>
              </w:rPr>
              <w:t>Withdrawal of motion or amendments</w:t>
            </w:r>
            <w:r w:rsidR="00444F6E">
              <w:rPr>
                <w:noProof/>
                <w:webHidden/>
              </w:rPr>
              <w:tab/>
            </w:r>
            <w:r w:rsidR="00444F6E">
              <w:rPr>
                <w:noProof/>
                <w:webHidden/>
              </w:rPr>
              <w:fldChar w:fldCharType="begin"/>
            </w:r>
            <w:r w:rsidR="00444F6E">
              <w:rPr>
                <w:noProof/>
                <w:webHidden/>
              </w:rPr>
              <w:instrText xml:space="preserve"> PAGEREF _Toc174615321 \h </w:instrText>
            </w:r>
            <w:r w:rsidR="00444F6E">
              <w:rPr>
                <w:noProof/>
                <w:webHidden/>
              </w:rPr>
            </w:r>
            <w:r w:rsidR="00444F6E">
              <w:rPr>
                <w:noProof/>
                <w:webHidden/>
              </w:rPr>
              <w:fldChar w:fldCharType="separate"/>
            </w:r>
            <w:r w:rsidR="00444F6E">
              <w:rPr>
                <w:noProof/>
                <w:webHidden/>
              </w:rPr>
              <w:t>13</w:t>
            </w:r>
            <w:r w:rsidR="00444F6E">
              <w:rPr>
                <w:noProof/>
                <w:webHidden/>
              </w:rPr>
              <w:fldChar w:fldCharType="end"/>
            </w:r>
          </w:hyperlink>
        </w:p>
        <w:p w14:paraId="23AE0674" w14:textId="35AFCF25" w:rsidR="00444F6E" w:rsidRDefault="00F117FA">
          <w:pPr>
            <w:pStyle w:val="TOC2"/>
            <w:rPr>
              <w:rFonts w:asciiTheme="minorHAnsi" w:eastAsiaTheme="minorEastAsia" w:hAnsiTheme="minorHAnsi" w:cstheme="minorBidi"/>
              <w:noProof/>
              <w:kern w:val="2"/>
              <w14:ligatures w14:val="standardContextual"/>
            </w:rPr>
          </w:pPr>
          <w:hyperlink w:anchor="_Toc174615322" w:history="1">
            <w:r w:rsidR="00444F6E" w:rsidRPr="00F51042">
              <w:rPr>
                <w:rStyle w:val="Hyperlink"/>
                <w:noProof/>
              </w:rPr>
              <w:t>Motion to rescind a resolution</w:t>
            </w:r>
            <w:r w:rsidR="00444F6E">
              <w:rPr>
                <w:noProof/>
                <w:webHidden/>
              </w:rPr>
              <w:tab/>
            </w:r>
            <w:r w:rsidR="00444F6E">
              <w:rPr>
                <w:noProof/>
                <w:webHidden/>
              </w:rPr>
              <w:fldChar w:fldCharType="begin"/>
            </w:r>
            <w:r w:rsidR="00444F6E">
              <w:rPr>
                <w:noProof/>
                <w:webHidden/>
              </w:rPr>
              <w:instrText xml:space="preserve"> PAGEREF _Toc174615322 \h </w:instrText>
            </w:r>
            <w:r w:rsidR="00444F6E">
              <w:rPr>
                <w:noProof/>
                <w:webHidden/>
              </w:rPr>
            </w:r>
            <w:r w:rsidR="00444F6E">
              <w:rPr>
                <w:noProof/>
                <w:webHidden/>
              </w:rPr>
              <w:fldChar w:fldCharType="separate"/>
            </w:r>
            <w:r w:rsidR="00444F6E">
              <w:rPr>
                <w:noProof/>
                <w:webHidden/>
              </w:rPr>
              <w:t>13</w:t>
            </w:r>
            <w:r w:rsidR="00444F6E">
              <w:rPr>
                <w:noProof/>
                <w:webHidden/>
              </w:rPr>
              <w:fldChar w:fldCharType="end"/>
            </w:r>
          </w:hyperlink>
        </w:p>
        <w:p w14:paraId="663A4DF4" w14:textId="030DA98E" w:rsidR="00444F6E" w:rsidRDefault="00F117FA">
          <w:pPr>
            <w:pStyle w:val="TOC2"/>
            <w:rPr>
              <w:rFonts w:asciiTheme="minorHAnsi" w:eastAsiaTheme="minorEastAsia" w:hAnsiTheme="minorHAnsi" w:cstheme="minorBidi"/>
              <w:noProof/>
              <w:kern w:val="2"/>
              <w14:ligatures w14:val="standardContextual"/>
            </w:rPr>
          </w:pPr>
          <w:hyperlink w:anchor="_Toc174615323" w:history="1">
            <w:r w:rsidR="00444F6E" w:rsidRPr="00F51042">
              <w:rPr>
                <w:rStyle w:val="Hyperlink"/>
                <w:noProof/>
              </w:rPr>
              <w:t>Chair of meeting</w:t>
            </w:r>
            <w:r w:rsidR="00444F6E">
              <w:rPr>
                <w:noProof/>
                <w:webHidden/>
              </w:rPr>
              <w:tab/>
            </w:r>
            <w:r w:rsidR="00444F6E">
              <w:rPr>
                <w:noProof/>
                <w:webHidden/>
              </w:rPr>
              <w:fldChar w:fldCharType="begin"/>
            </w:r>
            <w:r w:rsidR="00444F6E">
              <w:rPr>
                <w:noProof/>
                <w:webHidden/>
              </w:rPr>
              <w:instrText xml:space="preserve"> PAGEREF _Toc174615323 \h </w:instrText>
            </w:r>
            <w:r w:rsidR="00444F6E">
              <w:rPr>
                <w:noProof/>
                <w:webHidden/>
              </w:rPr>
            </w:r>
            <w:r w:rsidR="00444F6E">
              <w:rPr>
                <w:noProof/>
                <w:webHidden/>
              </w:rPr>
              <w:fldChar w:fldCharType="separate"/>
            </w:r>
            <w:r w:rsidR="00444F6E">
              <w:rPr>
                <w:noProof/>
                <w:webHidden/>
              </w:rPr>
              <w:t>13</w:t>
            </w:r>
            <w:r w:rsidR="00444F6E">
              <w:rPr>
                <w:noProof/>
                <w:webHidden/>
              </w:rPr>
              <w:fldChar w:fldCharType="end"/>
            </w:r>
          </w:hyperlink>
        </w:p>
        <w:p w14:paraId="65CD8439" w14:textId="0A9F102D" w:rsidR="00444F6E" w:rsidRDefault="00F117FA">
          <w:pPr>
            <w:pStyle w:val="TOC2"/>
            <w:rPr>
              <w:rFonts w:asciiTheme="minorHAnsi" w:eastAsiaTheme="minorEastAsia" w:hAnsiTheme="minorHAnsi" w:cstheme="minorBidi"/>
              <w:noProof/>
              <w:kern w:val="2"/>
              <w14:ligatures w14:val="standardContextual"/>
            </w:rPr>
          </w:pPr>
          <w:hyperlink w:anchor="_Toc174615324" w:history="1">
            <w:r w:rsidR="00444F6E" w:rsidRPr="00F51042">
              <w:rPr>
                <w:rStyle w:val="Hyperlink"/>
                <w:noProof/>
              </w:rPr>
              <w:t>Chairman’s ruling</w:t>
            </w:r>
            <w:r w:rsidR="00444F6E">
              <w:rPr>
                <w:noProof/>
                <w:webHidden/>
              </w:rPr>
              <w:tab/>
            </w:r>
            <w:r w:rsidR="00444F6E">
              <w:rPr>
                <w:noProof/>
                <w:webHidden/>
              </w:rPr>
              <w:fldChar w:fldCharType="begin"/>
            </w:r>
            <w:r w:rsidR="00444F6E">
              <w:rPr>
                <w:noProof/>
                <w:webHidden/>
              </w:rPr>
              <w:instrText xml:space="preserve"> PAGEREF _Toc174615324 \h </w:instrText>
            </w:r>
            <w:r w:rsidR="00444F6E">
              <w:rPr>
                <w:noProof/>
                <w:webHidden/>
              </w:rPr>
            </w:r>
            <w:r w:rsidR="00444F6E">
              <w:rPr>
                <w:noProof/>
                <w:webHidden/>
              </w:rPr>
              <w:fldChar w:fldCharType="separate"/>
            </w:r>
            <w:r w:rsidR="00444F6E">
              <w:rPr>
                <w:noProof/>
                <w:webHidden/>
              </w:rPr>
              <w:t>14</w:t>
            </w:r>
            <w:r w:rsidR="00444F6E">
              <w:rPr>
                <w:noProof/>
                <w:webHidden/>
              </w:rPr>
              <w:fldChar w:fldCharType="end"/>
            </w:r>
          </w:hyperlink>
        </w:p>
        <w:p w14:paraId="18565ED8" w14:textId="20AD8F65" w:rsidR="00444F6E" w:rsidRDefault="00F117FA">
          <w:pPr>
            <w:pStyle w:val="TOC2"/>
            <w:rPr>
              <w:rFonts w:asciiTheme="minorHAnsi" w:eastAsiaTheme="minorEastAsia" w:hAnsiTheme="minorHAnsi" w:cstheme="minorBidi"/>
              <w:noProof/>
              <w:kern w:val="2"/>
              <w14:ligatures w14:val="standardContextual"/>
            </w:rPr>
          </w:pPr>
          <w:hyperlink w:anchor="_Toc174615325" w:history="1">
            <w:r w:rsidR="00444F6E" w:rsidRPr="00F51042">
              <w:rPr>
                <w:rStyle w:val="Hyperlink"/>
                <w:noProof/>
              </w:rPr>
              <w:t>Quorum</w:t>
            </w:r>
            <w:r w:rsidR="00444F6E">
              <w:rPr>
                <w:noProof/>
                <w:webHidden/>
              </w:rPr>
              <w:tab/>
            </w:r>
            <w:r w:rsidR="00444F6E">
              <w:rPr>
                <w:noProof/>
                <w:webHidden/>
              </w:rPr>
              <w:fldChar w:fldCharType="begin"/>
            </w:r>
            <w:r w:rsidR="00444F6E">
              <w:rPr>
                <w:noProof/>
                <w:webHidden/>
              </w:rPr>
              <w:instrText xml:space="preserve"> PAGEREF _Toc174615325 \h </w:instrText>
            </w:r>
            <w:r w:rsidR="00444F6E">
              <w:rPr>
                <w:noProof/>
                <w:webHidden/>
              </w:rPr>
            </w:r>
            <w:r w:rsidR="00444F6E">
              <w:rPr>
                <w:noProof/>
                <w:webHidden/>
              </w:rPr>
              <w:fldChar w:fldCharType="separate"/>
            </w:r>
            <w:r w:rsidR="00444F6E">
              <w:rPr>
                <w:noProof/>
                <w:webHidden/>
              </w:rPr>
              <w:t>14</w:t>
            </w:r>
            <w:r w:rsidR="00444F6E">
              <w:rPr>
                <w:noProof/>
                <w:webHidden/>
              </w:rPr>
              <w:fldChar w:fldCharType="end"/>
            </w:r>
          </w:hyperlink>
        </w:p>
        <w:p w14:paraId="448139AB" w14:textId="216939E7" w:rsidR="00444F6E" w:rsidRDefault="00F117FA">
          <w:pPr>
            <w:pStyle w:val="TOC2"/>
            <w:rPr>
              <w:rFonts w:asciiTheme="minorHAnsi" w:eastAsiaTheme="minorEastAsia" w:hAnsiTheme="minorHAnsi" w:cstheme="minorBidi"/>
              <w:noProof/>
              <w:kern w:val="2"/>
              <w14:ligatures w14:val="standardContextual"/>
            </w:rPr>
          </w:pPr>
          <w:hyperlink w:anchor="_Toc174615326" w:history="1">
            <w:r w:rsidR="00444F6E" w:rsidRPr="00F51042">
              <w:rPr>
                <w:rStyle w:val="Hyperlink"/>
                <w:noProof/>
              </w:rPr>
              <w:t>Voting</w:t>
            </w:r>
            <w:r w:rsidR="00444F6E">
              <w:rPr>
                <w:noProof/>
                <w:webHidden/>
              </w:rPr>
              <w:tab/>
            </w:r>
            <w:r w:rsidR="00444F6E">
              <w:rPr>
                <w:noProof/>
                <w:webHidden/>
              </w:rPr>
              <w:fldChar w:fldCharType="begin"/>
            </w:r>
            <w:r w:rsidR="00444F6E">
              <w:rPr>
                <w:noProof/>
                <w:webHidden/>
              </w:rPr>
              <w:instrText xml:space="preserve"> PAGEREF _Toc174615326 \h </w:instrText>
            </w:r>
            <w:r w:rsidR="00444F6E">
              <w:rPr>
                <w:noProof/>
                <w:webHidden/>
              </w:rPr>
            </w:r>
            <w:r w:rsidR="00444F6E">
              <w:rPr>
                <w:noProof/>
                <w:webHidden/>
              </w:rPr>
              <w:fldChar w:fldCharType="separate"/>
            </w:r>
            <w:r w:rsidR="00444F6E">
              <w:rPr>
                <w:noProof/>
                <w:webHidden/>
              </w:rPr>
              <w:t>14</w:t>
            </w:r>
            <w:r w:rsidR="00444F6E">
              <w:rPr>
                <w:noProof/>
                <w:webHidden/>
              </w:rPr>
              <w:fldChar w:fldCharType="end"/>
            </w:r>
          </w:hyperlink>
        </w:p>
        <w:p w14:paraId="2C8E2D9D" w14:textId="69FD9660" w:rsidR="00444F6E" w:rsidRDefault="00F117FA">
          <w:pPr>
            <w:pStyle w:val="TOC2"/>
            <w:rPr>
              <w:rFonts w:asciiTheme="minorHAnsi" w:eastAsiaTheme="minorEastAsia" w:hAnsiTheme="minorHAnsi" w:cstheme="minorBidi"/>
              <w:noProof/>
              <w:kern w:val="2"/>
              <w14:ligatures w14:val="standardContextual"/>
            </w:rPr>
          </w:pPr>
          <w:hyperlink w:anchor="_Toc174615327" w:history="1">
            <w:r w:rsidR="00444F6E" w:rsidRPr="00F51042">
              <w:rPr>
                <w:rStyle w:val="Hyperlink"/>
                <w:noProof/>
              </w:rPr>
              <w:t>Suspension of standing orders</w:t>
            </w:r>
            <w:r w:rsidR="00444F6E">
              <w:rPr>
                <w:noProof/>
                <w:webHidden/>
              </w:rPr>
              <w:tab/>
            </w:r>
            <w:r w:rsidR="00444F6E">
              <w:rPr>
                <w:noProof/>
                <w:webHidden/>
              </w:rPr>
              <w:fldChar w:fldCharType="begin"/>
            </w:r>
            <w:r w:rsidR="00444F6E">
              <w:rPr>
                <w:noProof/>
                <w:webHidden/>
              </w:rPr>
              <w:instrText xml:space="preserve"> PAGEREF _Toc174615327 \h </w:instrText>
            </w:r>
            <w:r w:rsidR="00444F6E">
              <w:rPr>
                <w:noProof/>
                <w:webHidden/>
              </w:rPr>
            </w:r>
            <w:r w:rsidR="00444F6E">
              <w:rPr>
                <w:noProof/>
                <w:webHidden/>
              </w:rPr>
              <w:fldChar w:fldCharType="separate"/>
            </w:r>
            <w:r w:rsidR="00444F6E">
              <w:rPr>
                <w:noProof/>
                <w:webHidden/>
              </w:rPr>
              <w:t>15</w:t>
            </w:r>
            <w:r w:rsidR="00444F6E">
              <w:rPr>
                <w:noProof/>
                <w:webHidden/>
              </w:rPr>
              <w:fldChar w:fldCharType="end"/>
            </w:r>
          </w:hyperlink>
        </w:p>
        <w:p w14:paraId="6578A75D" w14:textId="5E550051" w:rsidR="00444F6E" w:rsidRDefault="00F117FA">
          <w:pPr>
            <w:pStyle w:val="TOC2"/>
            <w:rPr>
              <w:rFonts w:asciiTheme="minorHAnsi" w:eastAsiaTheme="minorEastAsia" w:hAnsiTheme="minorHAnsi" w:cstheme="minorBidi"/>
              <w:noProof/>
              <w:kern w:val="2"/>
              <w14:ligatures w14:val="standardContextual"/>
            </w:rPr>
          </w:pPr>
          <w:hyperlink w:anchor="_Toc174615328" w:history="1">
            <w:r w:rsidR="00444F6E" w:rsidRPr="00F51042">
              <w:rPr>
                <w:rStyle w:val="Hyperlink"/>
                <w:noProof/>
              </w:rPr>
              <w:t>Variation and amendment of standing orders</w:t>
            </w:r>
            <w:r w:rsidR="00444F6E">
              <w:rPr>
                <w:noProof/>
                <w:webHidden/>
              </w:rPr>
              <w:tab/>
            </w:r>
            <w:r w:rsidR="00444F6E">
              <w:rPr>
                <w:noProof/>
                <w:webHidden/>
              </w:rPr>
              <w:fldChar w:fldCharType="begin"/>
            </w:r>
            <w:r w:rsidR="00444F6E">
              <w:rPr>
                <w:noProof/>
                <w:webHidden/>
              </w:rPr>
              <w:instrText xml:space="preserve"> PAGEREF _Toc174615328 \h </w:instrText>
            </w:r>
            <w:r w:rsidR="00444F6E">
              <w:rPr>
                <w:noProof/>
                <w:webHidden/>
              </w:rPr>
            </w:r>
            <w:r w:rsidR="00444F6E">
              <w:rPr>
                <w:noProof/>
                <w:webHidden/>
              </w:rPr>
              <w:fldChar w:fldCharType="separate"/>
            </w:r>
            <w:r w:rsidR="00444F6E">
              <w:rPr>
                <w:noProof/>
                <w:webHidden/>
              </w:rPr>
              <w:t>15</w:t>
            </w:r>
            <w:r w:rsidR="00444F6E">
              <w:rPr>
                <w:noProof/>
                <w:webHidden/>
              </w:rPr>
              <w:fldChar w:fldCharType="end"/>
            </w:r>
          </w:hyperlink>
        </w:p>
        <w:p w14:paraId="60B997FD" w14:textId="7C9EA80D" w:rsidR="00444F6E" w:rsidRDefault="00F117FA">
          <w:pPr>
            <w:pStyle w:val="TOC2"/>
            <w:rPr>
              <w:rFonts w:asciiTheme="minorHAnsi" w:eastAsiaTheme="minorEastAsia" w:hAnsiTheme="minorHAnsi" w:cstheme="minorBidi"/>
              <w:noProof/>
              <w:kern w:val="2"/>
              <w14:ligatures w14:val="standardContextual"/>
            </w:rPr>
          </w:pPr>
          <w:hyperlink w:anchor="_Toc174615329" w:history="1">
            <w:r w:rsidR="00444F6E" w:rsidRPr="00F51042">
              <w:rPr>
                <w:rStyle w:val="Hyperlink"/>
                <w:noProof/>
              </w:rPr>
              <w:t>Record of attendance</w:t>
            </w:r>
            <w:r w:rsidR="00444F6E">
              <w:rPr>
                <w:noProof/>
                <w:webHidden/>
              </w:rPr>
              <w:tab/>
            </w:r>
            <w:r w:rsidR="00444F6E">
              <w:rPr>
                <w:noProof/>
                <w:webHidden/>
              </w:rPr>
              <w:fldChar w:fldCharType="begin"/>
            </w:r>
            <w:r w:rsidR="00444F6E">
              <w:rPr>
                <w:noProof/>
                <w:webHidden/>
              </w:rPr>
              <w:instrText xml:space="preserve"> PAGEREF _Toc174615329 \h </w:instrText>
            </w:r>
            <w:r w:rsidR="00444F6E">
              <w:rPr>
                <w:noProof/>
                <w:webHidden/>
              </w:rPr>
            </w:r>
            <w:r w:rsidR="00444F6E">
              <w:rPr>
                <w:noProof/>
                <w:webHidden/>
              </w:rPr>
              <w:fldChar w:fldCharType="separate"/>
            </w:r>
            <w:r w:rsidR="00444F6E">
              <w:rPr>
                <w:noProof/>
                <w:webHidden/>
              </w:rPr>
              <w:t>16</w:t>
            </w:r>
            <w:r w:rsidR="00444F6E">
              <w:rPr>
                <w:noProof/>
                <w:webHidden/>
              </w:rPr>
              <w:fldChar w:fldCharType="end"/>
            </w:r>
          </w:hyperlink>
        </w:p>
        <w:p w14:paraId="4B08B2C1" w14:textId="5DCE1617" w:rsidR="00444F6E" w:rsidRDefault="00F117FA">
          <w:pPr>
            <w:pStyle w:val="TOC2"/>
            <w:rPr>
              <w:rFonts w:asciiTheme="minorHAnsi" w:eastAsiaTheme="minorEastAsia" w:hAnsiTheme="minorHAnsi" w:cstheme="minorBidi"/>
              <w:noProof/>
              <w:kern w:val="2"/>
              <w14:ligatures w14:val="standardContextual"/>
            </w:rPr>
          </w:pPr>
          <w:hyperlink w:anchor="_Toc174615330" w:history="1">
            <w:r w:rsidR="00444F6E" w:rsidRPr="00F51042">
              <w:rPr>
                <w:rStyle w:val="Hyperlink"/>
                <w:noProof/>
              </w:rPr>
              <w:t>Minutes</w:t>
            </w:r>
            <w:r w:rsidR="00444F6E">
              <w:rPr>
                <w:noProof/>
                <w:webHidden/>
              </w:rPr>
              <w:tab/>
            </w:r>
            <w:r w:rsidR="00444F6E">
              <w:rPr>
                <w:noProof/>
                <w:webHidden/>
              </w:rPr>
              <w:fldChar w:fldCharType="begin"/>
            </w:r>
            <w:r w:rsidR="00444F6E">
              <w:rPr>
                <w:noProof/>
                <w:webHidden/>
              </w:rPr>
              <w:instrText xml:space="preserve"> PAGEREF _Toc174615330 \h </w:instrText>
            </w:r>
            <w:r w:rsidR="00444F6E">
              <w:rPr>
                <w:noProof/>
                <w:webHidden/>
              </w:rPr>
            </w:r>
            <w:r w:rsidR="00444F6E">
              <w:rPr>
                <w:noProof/>
                <w:webHidden/>
              </w:rPr>
              <w:fldChar w:fldCharType="separate"/>
            </w:r>
            <w:r w:rsidR="00444F6E">
              <w:rPr>
                <w:noProof/>
                <w:webHidden/>
              </w:rPr>
              <w:t>16</w:t>
            </w:r>
            <w:r w:rsidR="00444F6E">
              <w:rPr>
                <w:noProof/>
                <w:webHidden/>
              </w:rPr>
              <w:fldChar w:fldCharType="end"/>
            </w:r>
          </w:hyperlink>
        </w:p>
        <w:p w14:paraId="27BE7AE5" w14:textId="0E0519C7" w:rsidR="00444F6E" w:rsidRDefault="00F117FA">
          <w:pPr>
            <w:pStyle w:val="TOC2"/>
            <w:rPr>
              <w:rFonts w:asciiTheme="minorHAnsi" w:eastAsiaTheme="minorEastAsia" w:hAnsiTheme="minorHAnsi" w:cstheme="minorBidi"/>
              <w:noProof/>
              <w:kern w:val="2"/>
              <w14:ligatures w14:val="standardContextual"/>
            </w:rPr>
          </w:pPr>
          <w:hyperlink w:anchor="_Toc174615331" w:history="1">
            <w:r w:rsidR="00444F6E" w:rsidRPr="00F51042">
              <w:rPr>
                <w:rStyle w:val="Hyperlink"/>
                <w:noProof/>
              </w:rPr>
              <w:t>Admission of the public and the press</w:t>
            </w:r>
            <w:r w:rsidR="00444F6E">
              <w:rPr>
                <w:noProof/>
                <w:webHidden/>
              </w:rPr>
              <w:tab/>
            </w:r>
            <w:r w:rsidR="00444F6E">
              <w:rPr>
                <w:noProof/>
                <w:webHidden/>
              </w:rPr>
              <w:fldChar w:fldCharType="begin"/>
            </w:r>
            <w:r w:rsidR="00444F6E">
              <w:rPr>
                <w:noProof/>
                <w:webHidden/>
              </w:rPr>
              <w:instrText xml:space="preserve"> PAGEREF _Toc174615331 \h </w:instrText>
            </w:r>
            <w:r w:rsidR="00444F6E">
              <w:rPr>
                <w:noProof/>
                <w:webHidden/>
              </w:rPr>
            </w:r>
            <w:r w:rsidR="00444F6E">
              <w:rPr>
                <w:noProof/>
                <w:webHidden/>
              </w:rPr>
              <w:fldChar w:fldCharType="separate"/>
            </w:r>
            <w:r w:rsidR="00444F6E">
              <w:rPr>
                <w:noProof/>
                <w:webHidden/>
              </w:rPr>
              <w:t>16</w:t>
            </w:r>
            <w:r w:rsidR="00444F6E">
              <w:rPr>
                <w:noProof/>
                <w:webHidden/>
              </w:rPr>
              <w:fldChar w:fldCharType="end"/>
            </w:r>
          </w:hyperlink>
        </w:p>
        <w:p w14:paraId="517D626E" w14:textId="51C22DB3" w:rsidR="00444F6E" w:rsidRDefault="00F117FA">
          <w:pPr>
            <w:pStyle w:val="TOC3"/>
            <w:tabs>
              <w:tab w:val="right" w:leader="dot" w:pos="9016"/>
            </w:tabs>
            <w:rPr>
              <w:rFonts w:asciiTheme="minorHAnsi" w:eastAsiaTheme="minorEastAsia" w:hAnsiTheme="minorHAnsi" w:cstheme="minorBidi"/>
              <w:noProof/>
              <w:kern w:val="2"/>
              <w14:ligatures w14:val="standardContextual"/>
            </w:rPr>
          </w:pPr>
          <w:hyperlink w:anchor="_Toc174615332" w:history="1">
            <w:r w:rsidR="00444F6E" w:rsidRPr="00F51042">
              <w:rPr>
                <w:rStyle w:val="Hyperlink"/>
                <w:noProof/>
              </w:rPr>
              <w:t>Admission and exclusion on grounds of confidentiality of business to be transacted</w:t>
            </w:r>
            <w:r w:rsidR="00444F6E">
              <w:rPr>
                <w:noProof/>
                <w:webHidden/>
              </w:rPr>
              <w:tab/>
            </w:r>
            <w:r w:rsidR="00444F6E">
              <w:rPr>
                <w:noProof/>
                <w:webHidden/>
              </w:rPr>
              <w:fldChar w:fldCharType="begin"/>
            </w:r>
            <w:r w:rsidR="00444F6E">
              <w:rPr>
                <w:noProof/>
                <w:webHidden/>
              </w:rPr>
              <w:instrText xml:space="preserve"> PAGEREF _Toc174615332 \h </w:instrText>
            </w:r>
            <w:r w:rsidR="00444F6E">
              <w:rPr>
                <w:noProof/>
                <w:webHidden/>
              </w:rPr>
            </w:r>
            <w:r w:rsidR="00444F6E">
              <w:rPr>
                <w:noProof/>
                <w:webHidden/>
              </w:rPr>
              <w:fldChar w:fldCharType="separate"/>
            </w:r>
            <w:r w:rsidR="00444F6E">
              <w:rPr>
                <w:noProof/>
                <w:webHidden/>
              </w:rPr>
              <w:t>16</w:t>
            </w:r>
            <w:r w:rsidR="00444F6E">
              <w:rPr>
                <w:noProof/>
                <w:webHidden/>
              </w:rPr>
              <w:fldChar w:fldCharType="end"/>
            </w:r>
          </w:hyperlink>
        </w:p>
        <w:p w14:paraId="5235FB7D" w14:textId="38D0885A" w:rsidR="00444F6E" w:rsidRDefault="00F117FA">
          <w:pPr>
            <w:pStyle w:val="TOC3"/>
            <w:tabs>
              <w:tab w:val="right" w:leader="dot" w:pos="9016"/>
            </w:tabs>
            <w:rPr>
              <w:rFonts w:asciiTheme="minorHAnsi" w:eastAsiaTheme="minorEastAsia" w:hAnsiTheme="minorHAnsi" w:cstheme="minorBidi"/>
              <w:noProof/>
              <w:kern w:val="2"/>
              <w14:ligatures w14:val="standardContextual"/>
            </w:rPr>
          </w:pPr>
          <w:hyperlink w:anchor="_Toc174615333" w:history="1">
            <w:r w:rsidR="00444F6E" w:rsidRPr="00F51042">
              <w:rPr>
                <w:rStyle w:val="Hyperlink"/>
                <w:noProof/>
              </w:rPr>
              <w:t>General disturbances</w:t>
            </w:r>
            <w:r w:rsidR="00444F6E">
              <w:rPr>
                <w:noProof/>
                <w:webHidden/>
              </w:rPr>
              <w:tab/>
            </w:r>
            <w:r w:rsidR="00444F6E">
              <w:rPr>
                <w:noProof/>
                <w:webHidden/>
              </w:rPr>
              <w:fldChar w:fldCharType="begin"/>
            </w:r>
            <w:r w:rsidR="00444F6E">
              <w:rPr>
                <w:noProof/>
                <w:webHidden/>
              </w:rPr>
              <w:instrText xml:space="preserve"> PAGEREF _Toc174615333 \h </w:instrText>
            </w:r>
            <w:r w:rsidR="00444F6E">
              <w:rPr>
                <w:noProof/>
                <w:webHidden/>
              </w:rPr>
            </w:r>
            <w:r w:rsidR="00444F6E">
              <w:rPr>
                <w:noProof/>
                <w:webHidden/>
              </w:rPr>
              <w:fldChar w:fldCharType="separate"/>
            </w:r>
            <w:r w:rsidR="00444F6E">
              <w:rPr>
                <w:noProof/>
                <w:webHidden/>
              </w:rPr>
              <w:t>16</w:t>
            </w:r>
            <w:r w:rsidR="00444F6E">
              <w:rPr>
                <w:noProof/>
                <w:webHidden/>
              </w:rPr>
              <w:fldChar w:fldCharType="end"/>
            </w:r>
          </w:hyperlink>
        </w:p>
        <w:p w14:paraId="7BFDC8F7" w14:textId="086F9142" w:rsidR="00444F6E" w:rsidRDefault="00F117FA">
          <w:pPr>
            <w:pStyle w:val="TOC3"/>
            <w:tabs>
              <w:tab w:val="right" w:leader="dot" w:pos="9016"/>
            </w:tabs>
            <w:rPr>
              <w:rFonts w:asciiTheme="minorHAnsi" w:eastAsiaTheme="minorEastAsia" w:hAnsiTheme="minorHAnsi" w:cstheme="minorBidi"/>
              <w:noProof/>
              <w:kern w:val="2"/>
              <w14:ligatures w14:val="standardContextual"/>
            </w:rPr>
          </w:pPr>
          <w:hyperlink w:anchor="_Toc174615334" w:history="1">
            <w:r w:rsidR="00444F6E" w:rsidRPr="00F51042">
              <w:rPr>
                <w:rStyle w:val="Hyperlink"/>
                <w:noProof/>
              </w:rPr>
              <w:t>Business proposed to be transacted when the press and public have been excluded from a meeting</w:t>
            </w:r>
            <w:r w:rsidR="00444F6E">
              <w:rPr>
                <w:noProof/>
                <w:webHidden/>
              </w:rPr>
              <w:tab/>
            </w:r>
            <w:r w:rsidR="00444F6E">
              <w:rPr>
                <w:noProof/>
                <w:webHidden/>
              </w:rPr>
              <w:fldChar w:fldCharType="begin"/>
            </w:r>
            <w:r w:rsidR="00444F6E">
              <w:rPr>
                <w:noProof/>
                <w:webHidden/>
              </w:rPr>
              <w:instrText xml:space="preserve"> PAGEREF _Toc174615334 \h </w:instrText>
            </w:r>
            <w:r w:rsidR="00444F6E">
              <w:rPr>
                <w:noProof/>
                <w:webHidden/>
              </w:rPr>
            </w:r>
            <w:r w:rsidR="00444F6E">
              <w:rPr>
                <w:noProof/>
                <w:webHidden/>
              </w:rPr>
              <w:fldChar w:fldCharType="separate"/>
            </w:r>
            <w:r w:rsidR="00444F6E">
              <w:rPr>
                <w:noProof/>
                <w:webHidden/>
              </w:rPr>
              <w:t>17</w:t>
            </w:r>
            <w:r w:rsidR="00444F6E">
              <w:rPr>
                <w:noProof/>
                <w:webHidden/>
              </w:rPr>
              <w:fldChar w:fldCharType="end"/>
            </w:r>
          </w:hyperlink>
        </w:p>
        <w:p w14:paraId="5213B4C6" w14:textId="31432FF7" w:rsidR="00444F6E" w:rsidRDefault="00F117FA">
          <w:pPr>
            <w:pStyle w:val="TOC2"/>
            <w:rPr>
              <w:rFonts w:asciiTheme="minorHAnsi" w:eastAsiaTheme="minorEastAsia" w:hAnsiTheme="minorHAnsi" w:cstheme="minorBidi"/>
              <w:noProof/>
              <w:kern w:val="2"/>
              <w14:ligatures w14:val="standardContextual"/>
            </w:rPr>
          </w:pPr>
          <w:hyperlink w:anchor="_Toc174615335" w:history="1">
            <w:r w:rsidR="00444F6E" w:rsidRPr="00F51042">
              <w:rPr>
                <w:rStyle w:val="Hyperlink"/>
                <w:noProof/>
              </w:rPr>
              <w:t>Observers at board meetings</w:t>
            </w:r>
            <w:r w:rsidR="00444F6E">
              <w:rPr>
                <w:noProof/>
                <w:webHidden/>
              </w:rPr>
              <w:tab/>
            </w:r>
            <w:r w:rsidR="00444F6E">
              <w:rPr>
                <w:noProof/>
                <w:webHidden/>
              </w:rPr>
              <w:fldChar w:fldCharType="begin"/>
            </w:r>
            <w:r w:rsidR="00444F6E">
              <w:rPr>
                <w:noProof/>
                <w:webHidden/>
              </w:rPr>
              <w:instrText xml:space="preserve"> PAGEREF _Toc174615335 \h </w:instrText>
            </w:r>
            <w:r w:rsidR="00444F6E">
              <w:rPr>
                <w:noProof/>
                <w:webHidden/>
              </w:rPr>
            </w:r>
            <w:r w:rsidR="00444F6E">
              <w:rPr>
                <w:noProof/>
                <w:webHidden/>
              </w:rPr>
              <w:fldChar w:fldCharType="separate"/>
            </w:r>
            <w:r w:rsidR="00444F6E">
              <w:rPr>
                <w:noProof/>
                <w:webHidden/>
              </w:rPr>
              <w:t>17</w:t>
            </w:r>
            <w:r w:rsidR="00444F6E">
              <w:rPr>
                <w:noProof/>
                <w:webHidden/>
              </w:rPr>
              <w:fldChar w:fldCharType="end"/>
            </w:r>
          </w:hyperlink>
        </w:p>
        <w:p w14:paraId="590AF24F" w14:textId="09A0F87A"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36" w:history="1">
            <w:r w:rsidR="00444F6E" w:rsidRPr="00F51042">
              <w:rPr>
                <w:rStyle w:val="Hyperlink"/>
                <w:noProof/>
              </w:rPr>
              <w:t>Appointment of committees &amp;</w:t>
            </w:r>
            <w:r w:rsidR="00444F6E" w:rsidRPr="00F51042">
              <w:rPr>
                <w:rStyle w:val="Hyperlink"/>
                <w:noProof/>
                <w:spacing w:val="-13"/>
              </w:rPr>
              <w:t xml:space="preserve"> s</w:t>
            </w:r>
            <w:r w:rsidR="00444F6E" w:rsidRPr="00F51042">
              <w:rPr>
                <w:rStyle w:val="Hyperlink"/>
                <w:noProof/>
              </w:rPr>
              <w:t>ub-committees</w:t>
            </w:r>
            <w:r w:rsidR="00444F6E">
              <w:rPr>
                <w:noProof/>
                <w:webHidden/>
              </w:rPr>
              <w:tab/>
            </w:r>
            <w:r w:rsidR="00444F6E">
              <w:rPr>
                <w:noProof/>
                <w:webHidden/>
              </w:rPr>
              <w:fldChar w:fldCharType="begin"/>
            </w:r>
            <w:r w:rsidR="00444F6E">
              <w:rPr>
                <w:noProof/>
                <w:webHidden/>
              </w:rPr>
              <w:instrText xml:space="preserve"> PAGEREF _Toc174615336 \h </w:instrText>
            </w:r>
            <w:r w:rsidR="00444F6E">
              <w:rPr>
                <w:noProof/>
                <w:webHidden/>
              </w:rPr>
            </w:r>
            <w:r w:rsidR="00444F6E">
              <w:rPr>
                <w:noProof/>
                <w:webHidden/>
              </w:rPr>
              <w:fldChar w:fldCharType="separate"/>
            </w:r>
            <w:r w:rsidR="00444F6E">
              <w:rPr>
                <w:noProof/>
                <w:webHidden/>
              </w:rPr>
              <w:t>17</w:t>
            </w:r>
            <w:r w:rsidR="00444F6E">
              <w:rPr>
                <w:noProof/>
                <w:webHidden/>
              </w:rPr>
              <w:fldChar w:fldCharType="end"/>
            </w:r>
          </w:hyperlink>
        </w:p>
        <w:p w14:paraId="13FEAD80" w14:textId="6D5F78CA" w:rsidR="00444F6E" w:rsidRDefault="00F117FA">
          <w:pPr>
            <w:pStyle w:val="TOC2"/>
            <w:rPr>
              <w:rFonts w:asciiTheme="minorHAnsi" w:eastAsiaTheme="minorEastAsia" w:hAnsiTheme="minorHAnsi" w:cstheme="minorBidi"/>
              <w:noProof/>
              <w:kern w:val="2"/>
              <w14:ligatures w14:val="standardContextual"/>
            </w:rPr>
          </w:pPr>
          <w:hyperlink w:anchor="_Toc174615337" w:history="1">
            <w:r w:rsidR="00444F6E" w:rsidRPr="00F51042">
              <w:rPr>
                <w:rStyle w:val="Hyperlink"/>
                <w:noProof/>
              </w:rPr>
              <w:t>Committees and sub-committees</w:t>
            </w:r>
            <w:r w:rsidR="00444F6E">
              <w:rPr>
                <w:noProof/>
                <w:webHidden/>
              </w:rPr>
              <w:tab/>
            </w:r>
            <w:r w:rsidR="00444F6E">
              <w:rPr>
                <w:noProof/>
                <w:webHidden/>
              </w:rPr>
              <w:fldChar w:fldCharType="begin"/>
            </w:r>
            <w:r w:rsidR="00444F6E">
              <w:rPr>
                <w:noProof/>
                <w:webHidden/>
              </w:rPr>
              <w:instrText xml:space="preserve"> PAGEREF _Toc174615337 \h </w:instrText>
            </w:r>
            <w:r w:rsidR="00444F6E">
              <w:rPr>
                <w:noProof/>
                <w:webHidden/>
              </w:rPr>
            </w:r>
            <w:r w:rsidR="00444F6E">
              <w:rPr>
                <w:noProof/>
                <w:webHidden/>
              </w:rPr>
              <w:fldChar w:fldCharType="separate"/>
            </w:r>
            <w:r w:rsidR="00444F6E">
              <w:rPr>
                <w:noProof/>
                <w:webHidden/>
              </w:rPr>
              <w:t>17</w:t>
            </w:r>
            <w:r w:rsidR="00444F6E">
              <w:rPr>
                <w:noProof/>
                <w:webHidden/>
              </w:rPr>
              <w:fldChar w:fldCharType="end"/>
            </w:r>
          </w:hyperlink>
        </w:p>
        <w:p w14:paraId="2C52B116" w14:textId="6E0CC189" w:rsidR="00444F6E" w:rsidRDefault="00F117FA">
          <w:pPr>
            <w:pStyle w:val="TOC2"/>
            <w:rPr>
              <w:rFonts w:asciiTheme="minorHAnsi" w:eastAsiaTheme="minorEastAsia" w:hAnsiTheme="minorHAnsi" w:cstheme="minorBidi"/>
              <w:noProof/>
              <w:kern w:val="2"/>
              <w14:ligatures w14:val="standardContextual"/>
            </w:rPr>
          </w:pPr>
          <w:hyperlink w:anchor="_Toc174615338" w:history="1">
            <w:r w:rsidR="00444F6E" w:rsidRPr="00F51042">
              <w:rPr>
                <w:rStyle w:val="Hyperlink"/>
                <w:noProof/>
              </w:rPr>
              <w:t>Joint committees and committees in common</w:t>
            </w:r>
            <w:r w:rsidR="00444F6E">
              <w:rPr>
                <w:noProof/>
                <w:webHidden/>
              </w:rPr>
              <w:tab/>
            </w:r>
            <w:r w:rsidR="00444F6E">
              <w:rPr>
                <w:noProof/>
                <w:webHidden/>
              </w:rPr>
              <w:fldChar w:fldCharType="begin"/>
            </w:r>
            <w:r w:rsidR="00444F6E">
              <w:rPr>
                <w:noProof/>
                <w:webHidden/>
              </w:rPr>
              <w:instrText xml:space="preserve"> PAGEREF _Toc174615338 \h </w:instrText>
            </w:r>
            <w:r w:rsidR="00444F6E">
              <w:rPr>
                <w:noProof/>
                <w:webHidden/>
              </w:rPr>
            </w:r>
            <w:r w:rsidR="00444F6E">
              <w:rPr>
                <w:noProof/>
                <w:webHidden/>
              </w:rPr>
              <w:fldChar w:fldCharType="separate"/>
            </w:r>
            <w:r w:rsidR="00444F6E">
              <w:rPr>
                <w:noProof/>
                <w:webHidden/>
              </w:rPr>
              <w:t>17</w:t>
            </w:r>
            <w:r w:rsidR="00444F6E">
              <w:rPr>
                <w:noProof/>
                <w:webHidden/>
              </w:rPr>
              <w:fldChar w:fldCharType="end"/>
            </w:r>
          </w:hyperlink>
        </w:p>
        <w:p w14:paraId="7B606B8F" w14:textId="08302CBD" w:rsidR="00444F6E" w:rsidRDefault="00F117FA">
          <w:pPr>
            <w:pStyle w:val="TOC2"/>
            <w:rPr>
              <w:rFonts w:asciiTheme="minorHAnsi" w:eastAsiaTheme="minorEastAsia" w:hAnsiTheme="minorHAnsi" w:cstheme="minorBidi"/>
              <w:noProof/>
              <w:kern w:val="2"/>
              <w14:ligatures w14:val="standardContextual"/>
            </w:rPr>
          </w:pPr>
          <w:hyperlink w:anchor="_Toc174615339" w:history="1">
            <w:r w:rsidR="00444F6E" w:rsidRPr="00F51042">
              <w:rPr>
                <w:rStyle w:val="Hyperlink"/>
                <w:noProof/>
              </w:rPr>
              <w:t>Applicability of standing orders and standing financial instructions to committees, sub-committees and joint committees</w:t>
            </w:r>
            <w:r w:rsidR="00444F6E">
              <w:rPr>
                <w:noProof/>
                <w:webHidden/>
              </w:rPr>
              <w:tab/>
            </w:r>
            <w:r w:rsidR="00444F6E">
              <w:rPr>
                <w:noProof/>
                <w:webHidden/>
              </w:rPr>
              <w:fldChar w:fldCharType="begin"/>
            </w:r>
            <w:r w:rsidR="00444F6E">
              <w:rPr>
                <w:noProof/>
                <w:webHidden/>
              </w:rPr>
              <w:instrText xml:space="preserve"> PAGEREF _Toc174615339 \h </w:instrText>
            </w:r>
            <w:r w:rsidR="00444F6E">
              <w:rPr>
                <w:noProof/>
                <w:webHidden/>
              </w:rPr>
            </w:r>
            <w:r w:rsidR="00444F6E">
              <w:rPr>
                <w:noProof/>
                <w:webHidden/>
              </w:rPr>
              <w:fldChar w:fldCharType="separate"/>
            </w:r>
            <w:r w:rsidR="00444F6E">
              <w:rPr>
                <w:noProof/>
                <w:webHidden/>
              </w:rPr>
              <w:t>18</w:t>
            </w:r>
            <w:r w:rsidR="00444F6E">
              <w:rPr>
                <w:noProof/>
                <w:webHidden/>
              </w:rPr>
              <w:fldChar w:fldCharType="end"/>
            </w:r>
          </w:hyperlink>
        </w:p>
        <w:p w14:paraId="3D0B5399" w14:textId="7A6B0DE5" w:rsidR="00444F6E" w:rsidRDefault="00F117FA">
          <w:pPr>
            <w:pStyle w:val="TOC2"/>
            <w:rPr>
              <w:rFonts w:asciiTheme="minorHAnsi" w:eastAsiaTheme="minorEastAsia" w:hAnsiTheme="minorHAnsi" w:cstheme="minorBidi"/>
              <w:noProof/>
              <w:kern w:val="2"/>
              <w14:ligatures w14:val="standardContextual"/>
            </w:rPr>
          </w:pPr>
          <w:hyperlink w:anchor="_Toc174615340" w:history="1">
            <w:r w:rsidR="00444F6E" w:rsidRPr="00F51042">
              <w:rPr>
                <w:rStyle w:val="Hyperlink"/>
                <w:noProof/>
              </w:rPr>
              <w:t>Terms of Reference</w:t>
            </w:r>
            <w:r w:rsidR="00444F6E">
              <w:rPr>
                <w:noProof/>
                <w:webHidden/>
              </w:rPr>
              <w:tab/>
            </w:r>
            <w:r w:rsidR="00444F6E">
              <w:rPr>
                <w:noProof/>
                <w:webHidden/>
              </w:rPr>
              <w:fldChar w:fldCharType="begin"/>
            </w:r>
            <w:r w:rsidR="00444F6E">
              <w:rPr>
                <w:noProof/>
                <w:webHidden/>
              </w:rPr>
              <w:instrText xml:space="preserve"> PAGEREF _Toc174615340 \h </w:instrText>
            </w:r>
            <w:r w:rsidR="00444F6E">
              <w:rPr>
                <w:noProof/>
                <w:webHidden/>
              </w:rPr>
            </w:r>
            <w:r w:rsidR="00444F6E">
              <w:rPr>
                <w:noProof/>
                <w:webHidden/>
              </w:rPr>
              <w:fldChar w:fldCharType="separate"/>
            </w:r>
            <w:r w:rsidR="00444F6E">
              <w:rPr>
                <w:noProof/>
                <w:webHidden/>
              </w:rPr>
              <w:t>18</w:t>
            </w:r>
            <w:r w:rsidR="00444F6E">
              <w:rPr>
                <w:noProof/>
                <w:webHidden/>
              </w:rPr>
              <w:fldChar w:fldCharType="end"/>
            </w:r>
          </w:hyperlink>
        </w:p>
        <w:p w14:paraId="7692D7CA" w14:textId="60F8C0CB" w:rsidR="00444F6E" w:rsidRDefault="00F117FA">
          <w:pPr>
            <w:pStyle w:val="TOC2"/>
            <w:rPr>
              <w:rFonts w:asciiTheme="minorHAnsi" w:eastAsiaTheme="minorEastAsia" w:hAnsiTheme="minorHAnsi" w:cstheme="minorBidi"/>
              <w:noProof/>
              <w:kern w:val="2"/>
              <w14:ligatures w14:val="standardContextual"/>
            </w:rPr>
          </w:pPr>
          <w:hyperlink w:anchor="_Toc174615341" w:history="1">
            <w:r w:rsidR="00444F6E" w:rsidRPr="00F51042">
              <w:rPr>
                <w:rStyle w:val="Hyperlink"/>
                <w:noProof/>
              </w:rPr>
              <w:t>Approval of appointments to committees and sub-committees</w:t>
            </w:r>
            <w:r w:rsidR="00444F6E">
              <w:rPr>
                <w:noProof/>
                <w:webHidden/>
              </w:rPr>
              <w:tab/>
            </w:r>
            <w:r w:rsidR="00444F6E">
              <w:rPr>
                <w:noProof/>
                <w:webHidden/>
              </w:rPr>
              <w:fldChar w:fldCharType="begin"/>
            </w:r>
            <w:r w:rsidR="00444F6E">
              <w:rPr>
                <w:noProof/>
                <w:webHidden/>
              </w:rPr>
              <w:instrText xml:space="preserve"> PAGEREF _Toc174615341 \h </w:instrText>
            </w:r>
            <w:r w:rsidR="00444F6E">
              <w:rPr>
                <w:noProof/>
                <w:webHidden/>
              </w:rPr>
            </w:r>
            <w:r w:rsidR="00444F6E">
              <w:rPr>
                <w:noProof/>
                <w:webHidden/>
              </w:rPr>
              <w:fldChar w:fldCharType="separate"/>
            </w:r>
            <w:r w:rsidR="00444F6E">
              <w:rPr>
                <w:noProof/>
                <w:webHidden/>
              </w:rPr>
              <w:t>18</w:t>
            </w:r>
            <w:r w:rsidR="00444F6E">
              <w:rPr>
                <w:noProof/>
                <w:webHidden/>
              </w:rPr>
              <w:fldChar w:fldCharType="end"/>
            </w:r>
          </w:hyperlink>
        </w:p>
        <w:p w14:paraId="7A6D5DF6" w14:textId="5E7F68E5" w:rsidR="00444F6E" w:rsidRDefault="00F117FA">
          <w:pPr>
            <w:pStyle w:val="TOC2"/>
            <w:rPr>
              <w:rFonts w:asciiTheme="minorHAnsi" w:eastAsiaTheme="minorEastAsia" w:hAnsiTheme="minorHAnsi" w:cstheme="minorBidi"/>
              <w:noProof/>
              <w:kern w:val="2"/>
              <w14:ligatures w14:val="standardContextual"/>
            </w:rPr>
          </w:pPr>
          <w:hyperlink w:anchor="_Toc174615342" w:history="1">
            <w:r w:rsidR="00444F6E" w:rsidRPr="00F51042">
              <w:rPr>
                <w:rStyle w:val="Hyperlink"/>
                <w:noProof/>
              </w:rPr>
              <w:t>Appointments for statutory functions</w:t>
            </w:r>
            <w:r w:rsidR="00444F6E">
              <w:rPr>
                <w:noProof/>
                <w:webHidden/>
              </w:rPr>
              <w:tab/>
            </w:r>
            <w:r w:rsidR="00444F6E">
              <w:rPr>
                <w:noProof/>
                <w:webHidden/>
              </w:rPr>
              <w:fldChar w:fldCharType="begin"/>
            </w:r>
            <w:r w:rsidR="00444F6E">
              <w:rPr>
                <w:noProof/>
                <w:webHidden/>
              </w:rPr>
              <w:instrText xml:space="preserve"> PAGEREF _Toc174615342 \h </w:instrText>
            </w:r>
            <w:r w:rsidR="00444F6E">
              <w:rPr>
                <w:noProof/>
                <w:webHidden/>
              </w:rPr>
            </w:r>
            <w:r w:rsidR="00444F6E">
              <w:rPr>
                <w:noProof/>
                <w:webHidden/>
              </w:rPr>
              <w:fldChar w:fldCharType="separate"/>
            </w:r>
            <w:r w:rsidR="00444F6E">
              <w:rPr>
                <w:noProof/>
                <w:webHidden/>
              </w:rPr>
              <w:t>19</w:t>
            </w:r>
            <w:r w:rsidR="00444F6E">
              <w:rPr>
                <w:noProof/>
                <w:webHidden/>
              </w:rPr>
              <w:fldChar w:fldCharType="end"/>
            </w:r>
          </w:hyperlink>
        </w:p>
        <w:p w14:paraId="50BA90B1" w14:textId="15F4794B" w:rsidR="00444F6E" w:rsidRDefault="00F117FA">
          <w:pPr>
            <w:pStyle w:val="TOC2"/>
            <w:rPr>
              <w:rFonts w:asciiTheme="minorHAnsi" w:eastAsiaTheme="minorEastAsia" w:hAnsiTheme="minorHAnsi" w:cstheme="minorBidi"/>
              <w:noProof/>
              <w:kern w:val="2"/>
              <w14:ligatures w14:val="standardContextual"/>
            </w:rPr>
          </w:pPr>
          <w:hyperlink w:anchor="_Toc174615343" w:history="1">
            <w:r w:rsidR="00444F6E" w:rsidRPr="00F51042">
              <w:rPr>
                <w:rStyle w:val="Hyperlink"/>
                <w:noProof/>
              </w:rPr>
              <w:t>Delegation of powers by committees to sub-Committees</w:t>
            </w:r>
            <w:r w:rsidR="00444F6E">
              <w:rPr>
                <w:noProof/>
                <w:webHidden/>
              </w:rPr>
              <w:tab/>
            </w:r>
            <w:r w:rsidR="00444F6E">
              <w:rPr>
                <w:noProof/>
                <w:webHidden/>
              </w:rPr>
              <w:fldChar w:fldCharType="begin"/>
            </w:r>
            <w:r w:rsidR="00444F6E">
              <w:rPr>
                <w:noProof/>
                <w:webHidden/>
              </w:rPr>
              <w:instrText xml:space="preserve"> PAGEREF _Toc174615343 \h </w:instrText>
            </w:r>
            <w:r w:rsidR="00444F6E">
              <w:rPr>
                <w:noProof/>
                <w:webHidden/>
              </w:rPr>
            </w:r>
            <w:r w:rsidR="00444F6E">
              <w:rPr>
                <w:noProof/>
                <w:webHidden/>
              </w:rPr>
              <w:fldChar w:fldCharType="separate"/>
            </w:r>
            <w:r w:rsidR="00444F6E">
              <w:rPr>
                <w:noProof/>
                <w:webHidden/>
              </w:rPr>
              <w:t>19</w:t>
            </w:r>
            <w:r w:rsidR="00444F6E">
              <w:rPr>
                <w:noProof/>
                <w:webHidden/>
              </w:rPr>
              <w:fldChar w:fldCharType="end"/>
            </w:r>
          </w:hyperlink>
        </w:p>
        <w:p w14:paraId="204DA68D" w14:textId="6376D2B6" w:rsidR="00444F6E" w:rsidRDefault="00F117FA">
          <w:pPr>
            <w:pStyle w:val="TOC2"/>
            <w:rPr>
              <w:rFonts w:asciiTheme="minorHAnsi" w:eastAsiaTheme="minorEastAsia" w:hAnsiTheme="minorHAnsi" w:cstheme="minorBidi"/>
              <w:noProof/>
              <w:kern w:val="2"/>
              <w14:ligatures w14:val="standardContextual"/>
            </w:rPr>
          </w:pPr>
          <w:hyperlink w:anchor="_Toc174615344" w:history="1">
            <w:r w:rsidR="00444F6E" w:rsidRPr="00F51042">
              <w:rPr>
                <w:rStyle w:val="Hyperlink"/>
                <w:noProof/>
              </w:rPr>
              <w:t>Committees established by the board</w:t>
            </w:r>
            <w:r w:rsidR="00444F6E">
              <w:rPr>
                <w:noProof/>
                <w:webHidden/>
              </w:rPr>
              <w:tab/>
            </w:r>
            <w:r w:rsidR="00444F6E">
              <w:rPr>
                <w:noProof/>
                <w:webHidden/>
              </w:rPr>
              <w:fldChar w:fldCharType="begin"/>
            </w:r>
            <w:r w:rsidR="00444F6E">
              <w:rPr>
                <w:noProof/>
                <w:webHidden/>
              </w:rPr>
              <w:instrText xml:space="preserve"> PAGEREF _Toc174615344 \h </w:instrText>
            </w:r>
            <w:r w:rsidR="00444F6E">
              <w:rPr>
                <w:noProof/>
                <w:webHidden/>
              </w:rPr>
            </w:r>
            <w:r w:rsidR="00444F6E">
              <w:rPr>
                <w:noProof/>
                <w:webHidden/>
              </w:rPr>
              <w:fldChar w:fldCharType="separate"/>
            </w:r>
            <w:r w:rsidR="00444F6E">
              <w:rPr>
                <w:noProof/>
                <w:webHidden/>
              </w:rPr>
              <w:t>19</w:t>
            </w:r>
            <w:r w:rsidR="00444F6E">
              <w:rPr>
                <w:noProof/>
                <w:webHidden/>
              </w:rPr>
              <w:fldChar w:fldCharType="end"/>
            </w:r>
          </w:hyperlink>
        </w:p>
        <w:p w14:paraId="5DFB374D" w14:textId="228E5716"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45" w:history="1">
            <w:r w:rsidR="00444F6E" w:rsidRPr="00F51042">
              <w:rPr>
                <w:rStyle w:val="Hyperlink"/>
                <w:noProof/>
              </w:rPr>
              <w:t>Arrangements for the exercise of board</w:t>
            </w:r>
            <w:r w:rsidR="00444F6E" w:rsidRPr="00F51042">
              <w:rPr>
                <w:rStyle w:val="Hyperlink"/>
                <w:noProof/>
                <w:spacing w:val="-22"/>
              </w:rPr>
              <w:t xml:space="preserve"> </w:t>
            </w:r>
            <w:r w:rsidR="00444F6E" w:rsidRPr="00F51042">
              <w:rPr>
                <w:rStyle w:val="Hyperlink"/>
                <w:noProof/>
              </w:rPr>
              <w:t>functions</w:t>
            </w:r>
            <w:r w:rsidR="00444F6E" w:rsidRPr="00F51042">
              <w:rPr>
                <w:rStyle w:val="Hyperlink"/>
                <w:noProof/>
                <w:spacing w:val="-4"/>
              </w:rPr>
              <w:t xml:space="preserve"> </w:t>
            </w:r>
            <w:r w:rsidR="00444F6E" w:rsidRPr="00F51042">
              <w:rPr>
                <w:rStyle w:val="Hyperlink"/>
                <w:noProof/>
              </w:rPr>
              <w:t>by delegation</w:t>
            </w:r>
            <w:r w:rsidR="00444F6E">
              <w:rPr>
                <w:noProof/>
                <w:webHidden/>
              </w:rPr>
              <w:tab/>
            </w:r>
            <w:r w:rsidR="00444F6E">
              <w:rPr>
                <w:noProof/>
                <w:webHidden/>
              </w:rPr>
              <w:fldChar w:fldCharType="begin"/>
            </w:r>
            <w:r w:rsidR="00444F6E">
              <w:rPr>
                <w:noProof/>
                <w:webHidden/>
              </w:rPr>
              <w:instrText xml:space="preserve"> PAGEREF _Toc174615345 \h </w:instrText>
            </w:r>
            <w:r w:rsidR="00444F6E">
              <w:rPr>
                <w:noProof/>
                <w:webHidden/>
              </w:rPr>
            </w:r>
            <w:r w:rsidR="00444F6E">
              <w:rPr>
                <w:noProof/>
                <w:webHidden/>
              </w:rPr>
              <w:fldChar w:fldCharType="separate"/>
            </w:r>
            <w:r w:rsidR="00444F6E">
              <w:rPr>
                <w:noProof/>
                <w:webHidden/>
              </w:rPr>
              <w:t>19</w:t>
            </w:r>
            <w:r w:rsidR="00444F6E">
              <w:rPr>
                <w:noProof/>
                <w:webHidden/>
              </w:rPr>
              <w:fldChar w:fldCharType="end"/>
            </w:r>
          </w:hyperlink>
        </w:p>
        <w:p w14:paraId="09857B23" w14:textId="6F2E5127" w:rsidR="00444F6E" w:rsidRDefault="00F117FA">
          <w:pPr>
            <w:pStyle w:val="TOC2"/>
            <w:rPr>
              <w:rFonts w:asciiTheme="minorHAnsi" w:eastAsiaTheme="minorEastAsia" w:hAnsiTheme="minorHAnsi" w:cstheme="minorBidi"/>
              <w:noProof/>
              <w:kern w:val="2"/>
              <w14:ligatures w14:val="standardContextual"/>
            </w:rPr>
          </w:pPr>
          <w:hyperlink w:anchor="_Toc174615346" w:history="1">
            <w:r w:rsidR="00444F6E" w:rsidRPr="00F51042">
              <w:rPr>
                <w:rStyle w:val="Hyperlink"/>
                <w:noProof/>
              </w:rPr>
              <w:t>Delegation of functions to committees, employees or other bodies</w:t>
            </w:r>
            <w:r w:rsidR="00444F6E">
              <w:rPr>
                <w:noProof/>
                <w:webHidden/>
              </w:rPr>
              <w:tab/>
            </w:r>
            <w:r w:rsidR="00444F6E">
              <w:rPr>
                <w:noProof/>
                <w:webHidden/>
              </w:rPr>
              <w:fldChar w:fldCharType="begin"/>
            </w:r>
            <w:r w:rsidR="00444F6E">
              <w:rPr>
                <w:noProof/>
                <w:webHidden/>
              </w:rPr>
              <w:instrText xml:space="preserve"> PAGEREF _Toc174615346 \h </w:instrText>
            </w:r>
            <w:r w:rsidR="00444F6E">
              <w:rPr>
                <w:noProof/>
                <w:webHidden/>
              </w:rPr>
            </w:r>
            <w:r w:rsidR="00444F6E">
              <w:rPr>
                <w:noProof/>
                <w:webHidden/>
              </w:rPr>
              <w:fldChar w:fldCharType="separate"/>
            </w:r>
            <w:r w:rsidR="00444F6E">
              <w:rPr>
                <w:noProof/>
                <w:webHidden/>
              </w:rPr>
              <w:t>19</w:t>
            </w:r>
            <w:r w:rsidR="00444F6E">
              <w:rPr>
                <w:noProof/>
                <w:webHidden/>
              </w:rPr>
              <w:fldChar w:fldCharType="end"/>
            </w:r>
          </w:hyperlink>
        </w:p>
        <w:p w14:paraId="60D1B259" w14:textId="1C98C87E" w:rsidR="00444F6E" w:rsidRDefault="00F117FA">
          <w:pPr>
            <w:pStyle w:val="TOC2"/>
            <w:rPr>
              <w:rFonts w:asciiTheme="minorHAnsi" w:eastAsiaTheme="minorEastAsia" w:hAnsiTheme="minorHAnsi" w:cstheme="minorBidi"/>
              <w:noProof/>
              <w:kern w:val="2"/>
              <w14:ligatures w14:val="standardContextual"/>
            </w:rPr>
          </w:pPr>
          <w:hyperlink w:anchor="_Toc174615347" w:history="1">
            <w:r w:rsidR="00444F6E" w:rsidRPr="00F51042">
              <w:rPr>
                <w:rStyle w:val="Hyperlink"/>
                <w:noProof/>
              </w:rPr>
              <w:t>Emergency powers and urgent decisions</w:t>
            </w:r>
            <w:r w:rsidR="00444F6E">
              <w:rPr>
                <w:noProof/>
                <w:webHidden/>
              </w:rPr>
              <w:tab/>
            </w:r>
            <w:r w:rsidR="00444F6E">
              <w:rPr>
                <w:noProof/>
                <w:webHidden/>
              </w:rPr>
              <w:fldChar w:fldCharType="begin"/>
            </w:r>
            <w:r w:rsidR="00444F6E">
              <w:rPr>
                <w:noProof/>
                <w:webHidden/>
              </w:rPr>
              <w:instrText xml:space="preserve"> PAGEREF _Toc174615347 \h </w:instrText>
            </w:r>
            <w:r w:rsidR="00444F6E">
              <w:rPr>
                <w:noProof/>
                <w:webHidden/>
              </w:rPr>
            </w:r>
            <w:r w:rsidR="00444F6E">
              <w:rPr>
                <w:noProof/>
                <w:webHidden/>
              </w:rPr>
              <w:fldChar w:fldCharType="separate"/>
            </w:r>
            <w:r w:rsidR="00444F6E">
              <w:rPr>
                <w:noProof/>
                <w:webHidden/>
              </w:rPr>
              <w:t>19</w:t>
            </w:r>
            <w:r w:rsidR="00444F6E">
              <w:rPr>
                <w:noProof/>
                <w:webHidden/>
              </w:rPr>
              <w:fldChar w:fldCharType="end"/>
            </w:r>
          </w:hyperlink>
        </w:p>
        <w:p w14:paraId="67B3E8DB" w14:textId="679F94E3" w:rsidR="00444F6E" w:rsidRDefault="00F117FA">
          <w:pPr>
            <w:pStyle w:val="TOC2"/>
            <w:rPr>
              <w:rFonts w:asciiTheme="minorHAnsi" w:eastAsiaTheme="minorEastAsia" w:hAnsiTheme="minorHAnsi" w:cstheme="minorBidi"/>
              <w:noProof/>
              <w:kern w:val="2"/>
              <w14:ligatures w14:val="standardContextual"/>
            </w:rPr>
          </w:pPr>
          <w:hyperlink w:anchor="_Toc174615348" w:history="1">
            <w:r w:rsidR="00444F6E" w:rsidRPr="00F51042">
              <w:rPr>
                <w:rStyle w:val="Hyperlink"/>
                <w:noProof/>
              </w:rPr>
              <w:t>Delegation to employees</w:t>
            </w:r>
            <w:r w:rsidR="00444F6E">
              <w:rPr>
                <w:noProof/>
                <w:webHidden/>
              </w:rPr>
              <w:tab/>
            </w:r>
            <w:r w:rsidR="00444F6E">
              <w:rPr>
                <w:noProof/>
                <w:webHidden/>
              </w:rPr>
              <w:fldChar w:fldCharType="begin"/>
            </w:r>
            <w:r w:rsidR="00444F6E">
              <w:rPr>
                <w:noProof/>
                <w:webHidden/>
              </w:rPr>
              <w:instrText xml:space="preserve"> PAGEREF _Toc174615348 \h </w:instrText>
            </w:r>
            <w:r w:rsidR="00444F6E">
              <w:rPr>
                <w:noProof/>
                <w:webHidden/>
              </w:rPr>
            </w:r>
            <w:r w:rsidR="00444F6E">
              <w:rPr>
                <w:noProof/>
                <w:webHidden/>
              </w:rPr>
              <w:fldChar w:fldCharType="separate"/>
            </w:r>
            <w:r w:rsidR="00444F6E">
              <w:rPr>
                <w:noProof/>
                <w:webHidden/>
              </w:rPr>
              <w:t>20</w:t>
            </w:r>
            <w:r w:rsidR="00444F6E">
              <w:rPr>
                <w:noProof/>
                <w:webHidden/>
              </w:rPr>
              <w:fldChar w:fldCharType="end"/>
            </w:r>
          </w:hyperlink>
        </w:p>
        <w:p w14:paraId="7BF9024E" w14:textId="5EB090E9" w:rsidR="00444F6E" w:rsidRDefault="00F117FA">
          <w:pPr>
            <w:pStyle w:val="TOC2"/>
            <w:rPr>
              <w:rFonts w:asciiTheme="minorHAnsi" w:eastAsiaTheme="minorEastAsia" w:hAnsiTheme="minorHAnsi" w:cstheme="minorBidi"/>
              <w:noProof/>
              <w:kern w:val="2"/>
              <w14:ligatures w14:val="standardContextual"/>
            </w:rPr>
          </w:pPr>
          <w:hyperlink w:anchor="_Toc174615349" w:history="1">
            <w:r w:rsidR="00444F6E" w:rsidRPr="00F51042">
              <w:rPr>
                <w:rStyle w:val="Hyperlink"/>
                <w:noProof/>
              </w:rPr>
              <w:t>Ability to delegate delegated functions, duties and powers</w:t>
            </w:r>
            <w:r w:rsidR="00444F6E">
              <w:rPr>
                <w:noProof/>
                <w:webHidden/>
              </w:rPr>
              <w:tab/>
            </w:r>
            <w:r w:rsidR="00444F6E">
              <w:rPr>
                <w:noProof/>
                <w:webHidden/>
              </w:rPr>
              <w:fldChar w:fldCharType="begin"/>
            </w:r>
            <w:r w:rsidR="00444F6E">
              <w:rPr>
                <w:noProof/>
                <w:webHidden/>
              </w:rPr>
              <w:instrText xml:space="preserve"> PAGEREF _Toc174615349 \h </w:instrText>
            </w:r>
            <w:r w:rsidR="00444F6E">
              <w:rPr>
                <w:noProof/>
                <w:webHidden/>
              </w:rPr>
            </w:r>
            <w:r w:rsidR="00444F6E">
              <w:rPr>
                <w:noProof/>
                <w:webHidden/>
              </w:rPr>
              <w:fldChar w:fldCharType="separate"/>
            </w:r>
            <w:r w:rsidR="00444F6E">
              <w:rPr>
                <w:noProof/>
                <w:webHidden/>
              </w:rPr>
              <w:t>20</w:t>
            </w:r>
            <w:r w:rsidR="00444F6E">
              <w:rPr>
                <w:noProof/>
                <w:webHidden/>
              </w:rPr>
              <w:fldChar w:fldCharType="end"/>
            </w:r>
          </w:hyperlink>
        </w:p>
        <w:p w14:paraId="1ADA67FE" w14:textId="2B7F628A"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50" w:history="1">
            <w:r w:rsidR="00444F6E" w:rsidRPr="00F51042">
              <w:rPr>
                <w:rStyle w:val="Hyperlink"/>
                <w:noProof/>
              </w:rPr>
              <w:t>Overlap with other policy statements,</w:t>
            </w:r>
            <w:r w:rsidR="00444F6E" w:rsidRPr="00F51042">
              <w:rPr>
                <w:rStyle w:val="Hyperlink"/>
                <w:noProof/>
                <w:spacing w:val="-24"/>
              </w:rPr>
              <w:t xml:space="preserve"> </w:t>
            </w:r>
            <w:r w:rsidR="00444F6E" w:rsidRPr="00F51042">
              <w:rPr>
                <w:rStyle w:val="Hyperlink"/>
                <w:noProof/>
              </w:rPr>
              <w:t>procedures,</w:t>
            </w:r>
            <w:r w:rsidR="00444F6E" w:rsidRPr="00F51042">
              <w:rPr>
                <w:rStyle w:val="Hyperlink"/>
                <w:noProof/>
                <w:spacing w:val="-5"/>
              </w:rPr>
              <w:t xml:space="preserve"> </w:t>
            </w:r>
            <w:r w:rsidR="00444F6E" w:rsidRPr="00F51042">
              <w:rPr>
                <w:rStyle w:val="Hyperlink"/>
                <w:noProof/>
              </w:rPr>
              <w:t>regulations &amp; standing financial</w:t>
            </w:r>
            <w:r w:rsidR="00444F6E" w:rsidRPr="00F51042">
              <w:rPr>
                <w:rStyle w:val="Hyperlink"/>
                <w:noProof/>
                <w:spacing w:val="-16"/>
              </w:rPr>
              <w:t xml:space="preserve"> </w:t>
            </w:r>
            <w:r w:rsidR="00444F6E" w:rsidRPr="00F51042">
              <w:rPr>
                <w:rStyle w:val="Hyperlink"/>
                <w:noProof/>
              </w:rPr>
              <w:t>instructions</w:t>
            </w:r>
            <w:r w:rsidR="00444F6E">
              <w:rPr>
                <w:noProof/>
                <w:webHidden/>
              </w:rPr>
              <w:tab/>
            </w:r>
            <w:r w:rsidR="00444F6E">
              <w:rPr>
                <w:noProof/>
                <w:webHidden/>
              </w:rPr>
              <w:fldChar w:fldCharType="begin"/>
            </w:r>
            <w:r w:rsidR="00444F6E">
              <w:rPr>
                <w:noProof/>
                <w:webHidden/>
              </w:rPr>
              <w:instrText xml:space="preserve"> PAGEREF _Toc174615350 \h </w:instrText>
            </w:r>
            <w:r w:rsidR="00444F6E">
              <w:rPr>
                <w:noProof/>
                <w:webHidden/>
              </w:rPr>
            </w:r>
            <w:r w:rsidR="00444F6E">
              <w:rPr>
                <w:noProof/>
                <w:webHidden/>
              </w:rPr>
              <w:fldChar w:fldCharType="separate"/>
            </w:r>
            <w:r w:rsidR="00444F6E">
              <w:rPr>
                <w:noProof/>
                <w:webHidden/>
              </w:rPr>
              <w:t>20</w:t>
            </w:r>
            <w:r w:rsidR="00444F6E">
              <w:rPr>
                <w:noProof/>
                <w:webHidden/>
              </w:rPr>
              <w:fldChar w:fldCharType="end"/>
            </w:r>
          </w:hyperlink>
        </w:p>
        <w:p w14:paraId="47D44647" w14:textId="1F4566D1" w:rsidR="00444F6E" w:rsidRDefault="00F117FA">
          <w:pPr>
            <w:pStyle w:val="TOC2"/>
            <w:rPr>
              <w:rFonts w:asciiTheme="minorHAnsi" w:eastAsiaTheme="minorEastAsia" w:hAnsiTheme="minorHAnsi" w:cstheme="minorBidi"/>
              <w:noProof/>
              <w:kern w:val="2"/>
              <w14:ligatures w14:val="standardContextual"/>
            </w:rPr>
          </w:pPr>
          <w:hyperlink w:anchor="_Toc174615351" w:history="1">
            <w:r w:rsidR="00444F6E" w:rsidRPr="00F51042">
              <w:rPr>
                <w:rStyle w:val="Hyperlink"/>
                <w:noProof/>
              </w:rPr>
              <w:t>Policy statements: general principles</w:t>
            </w:r>
            <w:r w:rsidR="00444F6E">
              <w:rPr>
                <w:noProof/>
                <w:webHidden/>
              </w:rPr>
              <w:tab/>
            </w:r>
            <w:r w:rsidR="00444F6E">
              <w:rPr>
                <w:noProof/>
                <w:webHidden/>
              </w:rPr>
              <w:fldChar w:fldCharType="begin"/>
            </w:r>
            <w:r w:rsidR="00444F6E">
              <w:rPr>
                <w:noProof/>
                <w:webHidden/>
              </w:rPr>
              <w:instrText xml:space="preserve"> PAGEREF _Toc174615351 \h </w:instrText>
            </w:r>
            <w:r w:rsidR="00444F6E">
              <w:rPr>
                <w:noProof/>
                <w:webHidden/>
              </w:rPr>
            </w:r>
            <w:r w:rsidR="00444F6E">
              <w:rPr>
                <w:noProof/>
                <w:webHidden/>
              </w:rPr>
              <w:fldChar w:fldCharType="separate"/>
            </w:r>
            <w:r w:rsidR="00444F6E">
              <w:rPr>
                <w:noProof/>
                <w:webHidden/>
              </w:rPr>
              <w:t>20</w:t>
            </w:r>
            <w:r w:rsidR="00444F6E">
              <w:rPr>
                <w:noProof/>
                <w:webHidden/>
              </w:rPr>
              <w:fldChar w:fldCharType="end"/>
            </w:r>
          </w:hyperlink>
        </w:p>
        <w:p w14:paraId="3598E4D1" w14:textId="46F738E6" w:rsidR="00444F6E" w:rsidRDefault="00F117FA">
          <w:pPr>
            <w:pStyle w:val="TOC2"/>
            <w:rPr>
              <w:rFonts w:asciiTheme="minorHAnsi" w:eastAsiaTheme="minorEastAsia" w:hAnsiTheme="minorHAnsi" w:cstheme="minorBidi"/>
              <w:noProof/>
              <w:kern w:val="2"/>
              <w14:ligatures w14:val="standardContextual"/>
            </w:rPr>
          </w:pPr>
          <w:hyperlink w:anchor="_Toc174615352" w:history="1">
            <w:r w:rsidR="00444F6E" w:rsidRPr="00F51042">
              <w:rPr>
                <w:rStyle w:val="Hyperlink"/>
                <w:noProof/>
              </w:rPr>
              <w:t>Specific policy statements</w:t>
            </w:r>
            <w:r w:rsidR="00444F6E">
              <w:rPr>
                <w:noProof/>
                <w:webHidden/>
              </w:rPr>
              <w:tab/>
            </w:r>
            <w:r w:rsidR="00444F6E">
              <w:rPr>
                <w:noProof/>
                <w:webHidden/>
              </w:rPr>
              <w:fldChar w:fldCharType="begin"/>
            </w:r>
            <w:r w:rsidR="00444F6E">
              <w:rPr>
                <w:noProof/>
                <w:webHidden/>
              </w:rPr>
              <w:instrText xml:space="preserve"> PAGEREF _Toc174615352 \h </w:instrText>
            </w:r>
            <w:r w:rsidR="00444F6E">
              <w:rPr>
                <w:noProof/>
                <w:webHidden/>
              </w:rPr>
            </w:r>
            <w:r w:rsidR="00444F6E">
              <w:rPr>
                <w:noProof/>
                <w:webHidden/>
              </w:rPr>
              <w:fldChar w:fldCharType="separate"/>
            </w:r>
            <w:r w:rsidR="00444F6E">
              <w:rPr>
                <w:noProof/>
                <w:webHidden/>
              </w:rPr>
              <w:t>20</w:t>
            </w:r>
            <w:r w:rsidR="00444F6E">
              <w:rPr>
                <w:noProof/>
                <w:webHidden/>
              </w:rPr>
              <w:fldChar w:fldCharType="end"/>
            </w:r>
          </w:hyperlink>
        </w:p>
        <w:p w14:paraId="458EE34B" w14:textId="695BA2D4" w:rsidR="00444F6E" w:rsidRDefault="00F117FA">
          <w:pPr>
            <w:pStyle w:val="TOC2"/>
            <w:rPr>
              <w:rFonts w:asciiTheme="minorHAnsi" w:eastAsiaTheme="minorEastAsia" w:hAnsiTheme="minorHAnsi" w:cstheme="minorBidi"/>
              <w:noProof/>
              <w:kern w:val="2"/>
              <w14:ligatures w14:val="standardContextual"/>
            </w:rPr>
          </w:pPr>
          <w:hyperlink w:anchor="_Toc174615353" w:history="1">
            <w:r w:rsidR="00444F6E" w:rsidRPr="00F51042">
              <w:rPr>
                <w:rStyle w:val="Hyperlink"/>
                <w:noProof/>
              </w:rPr>
              <w:t>Standing financial instructions</w:t>
            </w:r>
            <w:r w:rsidR="00444F6E">
              <w:rPr>
                <w:noProof/>
                <w:webHidden/>
              </w:rPr>
              <w:tab/>
            </w:r>
            <w:r w:rsidR="00444F6E">
              <w:rPr>
                <w:noProof/>
                <w:webHidden/>
              </w:rPr>
              <w:fldChar w:fldCharType="begin"/>
            </w:r>
            <w:r w:rsidR="00444F6E">
              <w:rPr>
                <w:noProof/>
                <w:webHidden/>
              </w:rPr>
              <w:instrText xml:space="preserve"> PAGEREF _Toc174615353 \h </w:instrText>
            </w:r>
            <w:r w:rsidR="00444F6E">
              <w:rPr>
                <w:noProof/>
                <w:webHidden/>
              </w:rPr>
            </w:r>
            <w:r w:rsidR="00444F6E">
              <w:rPr>
                <w:noProof/>
                <w:webHidden/>
              </w:rPr>
              <w:fldChar w:fldCharType="separate"/>
            </w:r>
            <w:r w:rsidR="00444F6E">
              <w:rPr>
                <w:noProof/>
                <w:webHidden/>
              </w:rPr>
              <w:t>20</w:t>
            </w:r>
            <w:r w:rsidR="00444F6E">
              <w:rPr>
                <w:noProof/>
                <w:webHidden/>
              </w:rPr>
              <w:fldChar w:fldCharType="end"/>
            </w:r>
          </w:hyperlink>
        </w:p>
        <w:p w14:paraId="15B28506" w14:textId="70D56224" w:rsidR="00444F6E" w:rsidRDefault="00F117FA">
          <w:pPr>
            <w:pStyle w:val="TOC2"/>
            <w:rPr>
              <w:rFonts w:asciiTheme="minorHAnsi" w:eastAsiaTheme="minorEastAsia" w:hAnsiTheme="minorHAnsi" w:cstheme="minorBidi"/>
              <w:noProof/>
              <w:kern w:val="2"/>
              <w14:ligatures w14:val="standardContextual"/>
            </w:rPr>
          </w:pPr>
          <w:hyperlink w:anchor="_Toc174615354" w:history="1">
            <w:r w:rsidR="00444F6E" w:rsidRPr="00F51042">
              <w:rPr>
                <w:rStyle w:val="Hyperlink"/>
                <w:noProof/>
              </w:rPr>
              <w:t>Specific guidance</w:t>
            </w:r>
            <w:r w:rsidR="00444F6E">
              <w:rPr>
                <w:noProof/>
                <w:webHidden/>
              </w:rPr>
              <w:tab/>
            </w:r>
            <w:r w:rsidR="00444F6E">
              <w:rPr>
                <w:noProof/>
                <w:webHidden/>
              </w:rPr>
              <w:fldChar w:fldCharType="begin"/>
            </w:r>
            <w:r w:rsidR="00444F6E">
              <w:rPr>
                <w:noProof/>
                <w:webHidden/>
              </w:rPr>
              <w:instrText xml:space="preserve"> PAGEREF _Toc174615354 \h </w:instrText>
            </w:r>
            <w:r w:rsidR="00444F6E">
              <w:rPr>
                <w:noProof/>
                <w:webHidden/>
              </w:rPr>
            </w:r>
            <w:r w:rsidR="00444F6E">
              <w:rPr>
                <w:noProof/>
                <w:webHidden/>
              </w:rPr>
              <w:fldChar w:fldCharType="separate"/>
            </w:r>
            <w:r w:rsidR="00444F6E">
              <w:rPr>
                <w:noProof/>
                <w:webHidden/>
              </w:rPr>
              <w:t>21</w:t>
            </w:r>
            <w:r w:rsidR="00444F6E">
              <w:rPr>
                <w:noProof/>
                <w:webHidden/>
              </w:rPr>
              <w:fldChar w:fldCharType="end"/>
            </w:r>
          </w:hyperlink>
        </w:p>
        <w:p w14:paraId="7CA5E34F" w14:textId="43AC725C"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55" w:history="1">
            <w:r w:rsidR="00444F6E" w:rsidRPr="00F51042">
              <w:rPr>
                <w:rStyle w:val="Hyperlink"/>
                <w:noProof/>
              </w:rPr>
              <w:t>Duties and obligations of board members under</w:t>
            </w:r>
            <w:r w:rsidR="00444F6E" w:rsidRPr="00F51042">
              <w:rPr>
                <w:rStyle w:val="Hyperlink"/>
                <w:noProof/>
                <w:spacing w:val="-33"/>
              </w:rPr>
              <w:t xml:space="preserve"> </w:t>
            </w:r>
            <w:r w:rsidR="00444F6E" w:rsidRPr="00F51042">
              <w:rPr>
                <w:rStyle w:val="Hyperlink"/>
                <w:noProof/>
              </w:rPr>
              <w:t>these</w:t>
            </w:r>
            <w:r w:rsidR="00444F6E" w:rsidRPr="00F51042">
              <w:rPr>
                <w:rStyle w:val="Hyperlink"/>
                <w:noProof/>
                <w:spacing w:val="-3"/>
              </w:rPr>
              <w:t xml:space="preserve"> </w:t>
            </w:r>
            <w:r w:rsidR="00444F6E" w:rsidRPr="00F51042">
              <w:rPr>
                <w:rStyle w:val="Hyperlink"/>
                <w:noProof/>
              </w:rPr>
              <w:t>standing orders</w:t>
            </w:r>
            <w:r w:rsidR="00444F6E">
              <w:rPr>
                <w:noProof/>
                <w:webHidden/>
              </w:rPr>
              <w:tab/>
            </w:r>
            <w:r w:rsidR="00444F6E">
              <w:rPr>
                <w:noProof/>
                <w:webHidden/>
              </w:rPr>
              <w:fldChar w:fldCharType="begin"/>
            </w:r>
            <w:r w:rsidR="00444F6E">
              <w:rPr>
                <w:noProof/>
                <w:webHidden/>
              </w:rPr>
              <w:instrText xml:space="preserve"> PAGEREF _Toc174615355 \h </w:instrText>
            </w:r>
            <w:r w:rsidR="00444F6E">
              <w:rPr>
                <w:noProof/>
                <w:webHidden/>
              </w:rPr>
            </w:r>
            <w:r w:rsidR="00444F6E">
              <w:rPr>
                <w:noProof/>
                <w:webHidden/>
              </w:rPr>
              <w:fldChar w:fldCharType="separate"/>
            </w:r>
            <w:r w:rsidR="00444F6E">
              <w:rPr>
                <w:noProof/>
                <w:webHidden/>
              </w:rPr>
              <w:t>21</w:t>
            </w:r>
            <w:r w:rsidR="00444F6E">
              <w:rPr>
                <w:noProof/>
                <w:webHidden/>
              </w:rPr>
              <w:fldChar w:fldCharType="end"/>
            </w:r>
          </w:hyperlink>
        </w:p>
        <w:p w14:paraId="030E4D62" w14:textId="307FA9FB" w:rsidR="00444F6E" w:rsidRDefault="00F117FA">
          <w:pPr>
            <w:pStyle w:val="TOC2"/>
            <w:rPr>
              <w:rFonts w:asciiTheme="minorHAnsi" w:eastAsiaTheme="minorEastAsia" w:hAnsiTheme="minorHAnsi" w:cstheme="minorBidi"/>
              <w:noProof/>
              <w:kern w:val="2"/>
              <w14:ligatures w14:val="standardContextual"/>
            </w:rPr>
          </w:pPr>
          <w:hyperlink w:anchor="_Toc174615356" w:history="1">
            <w:r w:rsidR="00444F6E" w:rsidRPr="00F51042">
              <w:rPr>
                <w:rStyle w:val="Hyperlink"/>
                <w:noProof/>
              </w:rPr>
              <w:t>Declaration of interests</w:t>
            </w:r>
            <w:r w:rsidR="00444F6E">
              <w:rPr>
                <w:noProof/>
                <w:webHidden/>
              </w:rPr>
              <w:tab/>
            </w:r>
            <w:r w:rsidR="00444F6E">
              <w:rPr>
                <w:noProof/>
                <w:webHidden/>
              </w:rPr>
              <w:fldChar w:fldCharType="begin"/>
            </w:r>
            <w:r w:rsidR="00444F6E">
              <w:rPr>
                <w:noProof/>
                <w:webHidden/>
              </w:rPr>
              <w:instrText xml:space="preserve"> PAGEREF _Toc174615356 \h </w:instrText>
            </w:r>
            <w:r w:rsidR="00444F6E">
              <w:rPr>
                <w:noProof/>
                <w:webHidden/>
              </w:rPr>
            </w:r>
            <w:r w:rsidR="00444F6E">
              <w:rPr>
                <w:noProof/>
                <w:webHidden/>
              </w:rPr>
              <w:fldChar w:fldCharType="separate"/>
            </w:r>
            <w:r w:rsidR="00444F6E">
              <w:rPr>
                <w:noProof/>
                <w:webHidden/>
              </w:rPr>
              <w:t>21</w:t>
            </w:r>
            <w:r w:rsidR="00444F6E">
              <w:rPr>
                <w:noProof/>
                <w:webHidden/>
              </w:rPr>
              <w:fldChar w:fldCharType="end"/>
            </w:r>
          </w:hyperlink>
        </w:p>
        <w:p w14:paraId="56BB497E" w14:textId="7EB3CD09" w:rsidR="00444F6E" w:rsidRDefault="00F117FA">
          <w:pPr>
            <w:pStyle w:val="TOC2"/>
            <w:rPr>
              <w:rFonts w:asciiTheme="minorHAnsi" w:eastAsiaTheme="minorEastAsia" w:hAnsiTheme="minorHAnsi" w:cstheme="minorBidi"/>
              <w:noProof/>
              <w:kern w:val="2"/>
              <w14:ligatures w14:val="standardContextual"/>
            </w:rPr>
          </w:pPr>
          <w:hyperlink w:anchor="_Toc174615357" w:history="1">
            <w:r w:rsidR="00444F6E" w:rsidRPr="00F51042">
              <w:rPr>
                <w:rStyle w:val="Hyperlink"/>
                <w:noProof/>
              </w:rPr>
              <w:t>Register of interests</w:t>
            </w:r>
            <w:r w:rsidR="00444F6E">
              <w:rPr>
                <w:noProof/>
                <w:webHidden/>
              </w:rPr>
              <w:tab/>
            </w:r>
            <w:r w:rsidR="00444F6E">
              <w:rPr>
                <w:noProof/>
                <w:webHidden/>
              </w:rPr>
              <w:fldChar w:fldCharType="begin"/>
            </w:r>
            <w:r w:rsidR="00444F6E">
              <w:rPr>
                <w:noProof/>
                <w:webHidden/>
              </w:rPr>
              <w:instrText xml:space="preserve"> PAGEREF _Toc174615357 \h </w:instrText>
            </w:r>
            <w:r w:rsidR="00444F6E">
              <w:rPr>
                <w:noProof/>
                <w:webHidden/>
              </w:rPr>
            </w:r>
            <w:r w:rsidR="00444F6E">
              <w:rPr>
                <w:noProof/>
                <w:webHidden/>
              </w:rPr>
              <w:fldChar w:fldCharType="separate"/>
            </w:r>
            <w:r w:rsidR="00444F6E">
              <w:rPr>
                <w:noProof/>
                <w:webHidden/>
              </w:rPr>
              <w:t>21</w:t>
            </w:r>
            <w:r w:rsidR="00444F6E">
              <w:rPr>
                <w:noProof/>
                <w:webHidden/>
              </w:rPr>
              <w:fldChar w:fldCharType="end"/>
            </w:r>
          </w:hyperlink>
        </w:p>
        <w:p w14:paraId="69FF5D03" w14:textId="335A3CF7" w:rsidR="00444F6E" w:rsidRDefault="00F117FA">
          <w:pPr>
            <w:pStyle w:val="TOC2"/>
            <w:rPr>
              <w:rFonts w:asciiTheme="minorHAnsi" w:eastAsiaTheme="minorEastAsia" w:hAnsiTheme="minorHAnsi" w:cstheme="minorBidi"/>
              <w:noProof/>
              <w:kern w:val="2"/>
              <w14:ligatures w14:val="standardContextual"/>
            </w:rPr>
          </w:pPr>
          <w:hyperlink w:anchor="_Toc174615358" w:history="1">
            <w:r w:rsidR="00444F6E" w:rsidRPr="00F51042">
              <w:rPr>
                <w:rStyle w:val="Hyperlink"/>
                <w:noProof/>
              </w:rPr>
              <w:t>Publication of declared interests in annual report</w:t>
            </w:r>
            <w:r w:rsidR="00444F6E">
              <w:rPr>
                <w:noProof/>
                <w:webHidden/>
              </w:rPr>
              <w:tab/>
            </w:r>
            <w:r w:rsidR="00444F6E">
              <w:rPr>
                <w:noProof/>
                <w:webHidden/>
              </w:rPr>
              <w:fldChar w:fldCharType="begin"/>
            </w:r>
            <w:r w:rsidR="00444F6E">
              <w:rPr>
                <w:noProof/>
                <w:webHidden/>
              </w:rPr>
              <w:instrText xml:space="preserve"> PAGEREF _Toc174615358 \h </w:instrText>
            </w:r>
            <w:r w:rsidR="00444F6E">
              <w:rPr>
                <w:noProof/>
                <w:webHidden/>
              </w:rPr>
            </w:r>
            <w:r w:rsidR="00444F6E">
              <w:rPr>
                <w:noProof/>
                <w:webHidden/>
              </w:rPr>
              <w:fldChar w:fldCharType="separate"/>
            </w:r>
            <w:r w:rsidR="00444F6E">
              <w:rPr>
                <w:noProof/>
                <w:webHidden/>
              </w:rPr>
              <w:t>22</w:t>
            </w:r>
            <w:r w:rsidR="00444F6E">
              <w:rPr>
                <w:noProof/>
                <w:webHidden/>
              </w:rPr>
              <w:fldChar w:fldCharType="end"/>
            </w:r>
          </w:hyperlink>
        </w:p>
        <w:p w14:paraId="04A01EB3" w14:textId="3669888F" w:rsidR="00444F6E" w:rsidRDefault="00F117FA">
          <w:pPr>
            <w:pStyle w:val="TOC2"/>
            <w:rPr>
              <w:rFonts w:asciiTheme="minorHAnsi" w:eastAsiaTheme="minorEastAsia" w:hAnsiTheme="minorHAnsi" w:cstheme="minorBidi"/>
              <w:noProof/>
              <w:kern w:val="2"/>
              <w14:ligatures w14:val="standardContextual"/>
            </w:rPr>
          </w:pPr>
          <w:hyperlink w:anchor="_Toc174615359" w:history="1">
            <w:r w:rsidR="00444F6E" w:rsidRPr="00F51042">
              <w:rPr>
                <w:rStyle w:val="Hyperlink"/>
                <w:noProof/>
              </w:rPr>
              <w:t>Standards of business conduct</w:t>
            </w:r>
            <w:r w:rsidR="00444F6E">
              <w:rPr>
                <w:noProof/>
                <w:webHidden/>
              </w:rPr>
              <w:tab/>
            </w:r>
            <w:r w:rsidR="00444F6E">
              <w:rPr>
                <w:noProof/>
                <w:webHidden/>
              </w:rPr>
              <w:fldChar w:fldCharType="begin"/>
            </w:r>
            <w:r w:rsidR="00444F6E">
              <w:rPr>
                <w:noProof/>
                <w:webHidden/>
              </w:rPr>
              <w:instrText xml:space="preserve"> PAGEREF _Toc174615359 \h </w:instrText>
            </w:r>
            <w:r w:rsidR="00444F6E">
              <w:rPr>
                <w:noProof/>
                <w:webHidden/>
              </w:rPr>
            </w:r>
            <w:r w:rsidR="00444F6E">
              <w:rPr>
                <w:noProof/>
                <w:webHidden/>
              </w:rPr>
              <w:fldChar w:fldCharType="separate"/>
            </w:r>
            <w:r w:rsidR="00444F6E">
              <w:rPr>
                <w:noProof/>
                <w:webHidden/>
              </w:rPr>
              <w:t>22</w:t>
            </w:r>
            <w:r w:rsidR="00444F6E">
              <w:rPr>
                <w:noProof/>
                <w:webHidden/>
              </w:rPr>
              <w:fldChar w:fldCharType="end"/>
            </w:r>
          </w:hyperlink>
        </w:p>
        <w:p w14:paraId="0DC66E01" w14:textId="6A0635BA" w:rsidR="00444F6E" w:rsidRDefault="00F117FA">
          <w:pPr>
            <w:pStyle w:val="TOC2"/>
            <w:rPr>
              <w:rFonts w:asciiTheme="minorHAnsi" w:eastAsiaTheme="minorEastAsia" w:hAnsiTheme="minorHAnsi" w:cstheme="minorBidi"/>
              <w:noProof/>
              <w:kern w:val="2"/>
              <w14:ligatures w14:val="standardContextual"/>
            </w:rPr>
          </w:pPr>
          <w:hyperlink w:anchor="_Toc174615360" w:history="1">
            <w:r w:rsidR="00444F6E" w:rsidRPr="00F51042">
              <w:rPr>
                <w:rStyle w:val="Hyperlink"/>
                <w:noProof/>
              </w:rPr>
              <w:t>Counter-fraud, bribery and corruption</w:t>
            </w:r>
            <w:r w:rsidR="00444F6E">
              <w:rPr>
                <w:noProof/>
                <w:webHidden/>
              </w:rPr>
              <w:tab/>
            </w:r>
            <w:r w:rsidR="00444F6E">
              <w:rPr>
                <w:noProof/>
                <w:webHidden/>
              </w:rPr>
              <w:fldChar w:fldCharType="begin"/>
            </w:r>
            <w:r w:rsidR="00444F6E">
              <w:rPr>
                <w:noProof/>
                <w:webHidden/>
              </w:rPr>
              <w:instrText xml:space="preserve"> PAGEREF _Toc174615360 \h </w:instrText>
            </w:r>
            <w:r w:rsidR="00444F6E">
              <w:rPr>
                <w:noProof/>
                <w:webHidden/>
              </w:rPr>
            </w:r>
            <w:r w:rsidR="00444F6E">
              <w:rPr>
                <w:noProof/>
                <w:webHidden/>
              </w:rPr>
              <w:fldChar w:fldCharType="separate"/>
            </w:r>
            <w:r w:rsidR="00444F6E">
              <w:rPr>
                <w:noProof/>
                <w:webHidden/>
              </w:rPr>
              <w:t>22</w:t>
            </w:r>
            <w:r w:rsidR="00444F6E">
              <w:rPr>
                <w:noProof/>
                <w:webHidden/>
              </w:rPr>
              <w:fldChar w:fldCharType="end"/>
            </w:r>
          </w:hyperlink>
        </w:p>
        <w:p w14:paraId="1076DFF4" w14:textId="6D833799" w:rsidR="00444F6E" w:rsidRDefault="00F117FA">
          <w:pPr>
            <w:pStyle w:val="TOC2"/>
            <w:rPr>
              <w:rFonts w:asciiTheme="minorHAnsi" w:eastAsiaTheme="minorEastAsia" w:hAnsiTheme="minorHAnsi" w:cstheme="minorBidi"/>
              <w:noProof/>
              <w:kern w:val="2"/>
              <w14:ligatures w14:val="standardContextual"/>
            </w:rPr>
          </w:pPr>
          <w:hyperlink w:anchor="_Toc174615361" w:history="1">
            <w:r w:rsidR="00444F6E" w:rsidRPr="00F51042">
              <w:rPr>
                <w:rStyle w:val="Hyperlink"/>
                <w:noProof/>
              </w:rPr>
              <w:t>Interest of officers in contracts</w:t>
            </w:r>
            <w:r w:rsidR="00444F6E">
              <w:rPr>
                <w:noProof/>
                <w:webHidden/>
              </w:rPr>
              <w:tab/>
            </w:r>
            <w:r w:rsidR="00444F6E">
              <w:rPr>
                <w:noProof/>
                <w:webHidden/>
              </w:rPr>
              <w:fldChar w:fldCharType="begin"/>
            </w:r>
            <w:r w:rsidR="00444F6E">
              <w:rPr>
                <w:noProof/>
                <w:webHidden/>
              </w:rPr>
              <w:instrText xml:space="preserve"> PAGEREF _Toc174615361 \h </w:instrText>
            </w:r>
            <w:r w:rsidR="00444F6E">
              <w:rPr>
                <w:noProof/>
                <w:webHidden/>
              </w:rPr>
            </w:r>
            <w:r w:rsidR="00444F6E">
              <w:rPr>
                <w:noProof/>
                <w:webHidden/>
              </w:rPr>
              <w:fldChar w:fldCharType="separate"/>
            </w:r>
            <w:r w:rsidR="00444F6E">
              <w:rPr>
                <w:noProof/>
                <w:webHidden/>
              </w:rPr>
              <w:t>22</w:t>
            </w:r>
            <w:r w:rsidR="00444F6E">
              <w:rPr>
                <w:noProof/>
                <w:webHidden/>
              </w:rPr>
              <w:fldChar w:fldCharType="end"/>
            </w:r>
          </w:hyperlink>
        </w:p>
        <w:p w14:paraId="3B7A40F9" w14:textId="3E6D40C9" w:rsidR="00444F6E" w:rsidRDefault="00F117FA">
          <w:pPr>
            <w:pStyle w:val="TOC2"/>
            <w:rPr>
              <w:rFonts w:asciiTheme="minorHAnsi" w:eastAsiaTheme="minorEastAsia" w:hAnsiTheme="minorHAnsi" w:cstheme="minorBidi"/>
              <w:noProof/>
              <w:kern w:val="2"/>
              <w14:ligatures w14:val="standardContextual"/>
            </w:rPr>
          </w:pPr>
          <w:hyperlink w:anchor="_Toc174615362" w:history="1">
            <w:r w:rsidR="00444F6E" w:rsidRPr="00F51042">
              <w:rPr>
                <w:rStyle w:val="Hyperlink"/>
                <w:noProof/>
              </w:rPr>
              <w:t>Relatives of members or officers</w:t>
            </w:r>
            <w:r w:rsidR="00444F6E">
              <w:rPr>
                <w:noProof/>
                <w:webHidden/>
              </w:rPr>
              <w:tab/>
            </w:r>
            <w:r w:rsidR="00444F6E">
              <w:rPr>
                <w:noProof/>
                <w:webHidden/>
              </w:rPr>
              <w:fldChar w:fldCharType="begin"/>
            </w:r>
            <w:r w:rsidR="00444F6E">
              <w:rPr>
                <w:noProof/>
                <w:webHidden/>
              </w:rPr>
              <w:instrText xml:space="preserve"> PAGEREF _Toc174615362 \h </w:instrText>
            </w:r>
            <w:r w:rsidR="00444F6E">
              <w:rPr>
                <w:noProof/>
                <w:webHidden/>
              </w:rPr>
            </w:r>
            <w:r w:rsidR="00444F6E">
              <w:rPr>
                <w:noProof/>
                <w:webHidden/>
              </w:rPr>
              <w:fldChar w:fldCharType="separate"/>
            </w:r>
            <w:r w:rsidR="00444F6E">
              <w:rPr>
                <w:noProof/>
                <w:webHidden/>
              </w:rPr>
              <w:t>22</w:t>
            </w:r>
            <w:r w:rsidR="00444F6E">
              <w:rPr>
                <w:noProof/>
                <w:webHidden/>
              </w:rPr>
              <w:fldChar w:fldCharType="end"/>
            </w:r>
          </w:hyperlink>
        </w:p>
        <w:p w14:paraId="5C1B662C" w14:textId="67EA7F62"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63" w:history="1">
            <w:r w:rsidR="00444F6E" w:rsidRPr="00F51042">
              <w:rPr>
                <w:rStyle w:val="Hyperlink"/>
                <w:noProof/>
              </w:rPr>
              <w:t>Custody of seal and sealing of documents</w:t>
            </w:r>
            <w:r w:rsidR="00444F6E">
              <w:rPr>
                <w:noProof/>
                <w:webHidden/>
              </w:rPr>
              <w:tab/>
            </w:r>
            <w:r w:rsidR="00444F6E">
              <w:rPr>
                <w:noProof/>
                <w:webHidden/>
              </w:rPr>
              <w:fldChar w:fldCharType="begin"/>
            </w:r>
            <w:r w:rsidR="00444F6E">
              <w:rPr>
                <w:noProof/>
                <w:webHidden/>
              </w:rPr>
              <w:instrText xml:space="preserve"> PAGEREF _Toc174615363 \h </w:instrText>
            </w:r>
            <w:r w:rsidR="00444F6E">
              <w:rPr>
                <w:noProof/>
                <w:webHidden/>
              </w:rPr>
            </w:r>
            <w:r w:rsidR="00444F6E">
              <w:rPr>
                <w:noProof/>
                <w:webHidden/>
              </w:rPr>
              <w:fldChar w:fldCharType="separate"/>
            </w:r>
            <w:r w:rsidR="00444F6E">
              <w:rPr>
                <w:noProof/>
                <w:webHidden/>
              </w:rPr>
              <w:t>23</w:t>
            </w:r>
            <w:r w:rsidR="00444F6E">
              <w:rPr>
                <w:noProof/>
                <w:webHidden/>
              </w:rPr>
              <w:fldChar w:fldCharType="end"/>
            </w:r>
          </w:hyperlink>
        </w:p>
        <w:p w14:paraId="222B9E65" w14:textId="4393A579" w:rsidR="00444F6E" w:rsidRDefault="00F117FA">
          <w:pPr>
            <w:pStyle w:val="TOC2"/>
            <w:rPr>
              <w:rFonts w:asciiTheme="minorHAnsi" w:eastAsiaTheme="minorEastAsia" w:hAnsiTheme="minorHAnsi" w:cstheme="minorBidi"/>
              <w:noProof/>
              <w:kern w:val="2"/>
              <w14:ligatures w14:val="standardContextual"/>
            </w:rPr>
          </w:pPr>
          <w:hyperlink w:anchor="_Toc174615364" w:history="1">
            <w:r w:rsidR="00444F6E" w:rsidRPr="00F51042">
              <w:rPr>
                <w:rStyle w:val="Hyperlink"/>
                <w:noProof/>
              </w:rPr>
              <w:t>Custody of the seal</w:t>
            </w:r>
            <w:r w:rsidR="00444F6E">
              <w:rPr>
                <w:noProof/>
                <w:webHidden/>
              </w:rPr>
              <w:tab/>
            </w:r>
            <w:r w:rsidR="00444F6E">
              <w:rPr>
                <w:noProof/>
                <w:webHidden/>
              </w:rPr>
              <w:fldChar w:fldCharType="begin"/>
            </w:r>
            <w:r w:rsidR="00444F6E">
              <w:rPr>
                <w:noProof/>
                <w:webHidden/>
              </w:rPr>
              <w:instrText xml:space="preserve"> PAGEREF _Toc174615364 \h </w:instrText>
            </w:r>
            <w:r w:rsidR="00444F6E">
              <w:rPr>
                <w:noProof/>
                <w:webHidden/>
              </w:rPr>
            </w:r>
            <w:r w:rsidR="00444F6E">
              <w:rPr>
                <w:noProof/>
                <w:webHidden/>
              </w:rPr>
              <w:fldChar w:fldCharType="separate"/>
            </w:r>
            <w:r w:rsidR="00444F6E">
              <w:rPr>
                <w:noProof/>
                <w:webHidden/>
              </w:rPr>
              <w:t>23</w:t>
            </w:r>
            <w:r w:rsidR="00444F6E">
              <w:rPr>
                <w:noProof/>
                <w:webHidden/>
              </w:rPr>
              <w:fldChar w:fldCharType="end"/>
            </w:r>
          </w:hyperlink>
        </w:p>
        <w:p w14:paraId="7E685E8E" w14:textId="56D83A4B" w:rsidR="00444F6E" w:rsidRDefault="00F117FA">
          <w:pPr>
            <w:pStyle w:val="TOC2"/>
            <w:rPr>
              <w:rFonts w:asciiTheme="minorHAnsi" w:eastAsiaTheme="minorEastAsia" w:hAnsiTheme="minorHAnsi" w:cstheme="minorBidi"/>
              <w:noProof/>
              <w:kern w:val="2"/>
              <w14:ligatures w14:val="standardContextual"/>
            </w:rPr>
          </w:pPr>
          <w:hyperlink w:anchor="_Toc174615365" w:history="1">
            <w:r w:rsidR="00444F6E" w:rsidRPr="00F51042">
              <w:rPr>
                <w:rStyle w:val="Hyperlink"/>
                <w:noProof/>
              </w:rPr>
              <w:t>Sealing of documents</w:t>
            </w:r>
            <w:r w:rsidR="00444F6E">
              <w:rPr>
                <w:noProof/>
                <w:webHidden/>
              </w:rPr>
              <w:tab/>
            </w:r>
            <w:r w:rsidR="00444F6E">
              <w:rPr>
                <w:noProof/>
                <w:webHidden/>
              </w:rPr>
              <w:fldChar w:fldCharType="begin"/>
            </w:r>
            <w:r w:rsidR="00444F6E">
              <w:rPr>
                <w:noProof/>
                <w:webHidden/>
              </w:rPr>
              <w:instrText xml:space="preserve"> PAGEREF _Toc174615365 \h </w:instrText>
            </w:r>
            <w:r w:rsidR="00444F6E">
              <w:rPr>
                <w:noProof/>
                <w:webHidden/>
              </w:rPr>
            </w:r>
            <w:r w:rsidR="00444F6E">
              <w:rPr>
                <w:noProof/>
                <w:webHidden/>
              </w:rPr>
              <w:fldChar w:fldCharType="separate"/>
            </w:r>
            <w:r w:rsidR="00444F6E">
              <w:rPr>
                <w:noProof/>
                <w:webHidden/>
              </w:rPr>
              <w:t>23</w:t>
            </w:r>
            <w:r w:rsidR="00444F6E">
              <w:rPr>
                <w:noProof/>
                <w:webHidden/>
              </w:rPr>
              <w:fldChar w:fldCharType="end"/>
            </w:r>
          </w:hyperlink>
        </w:p>
        <w:p w14:paraId="050073F0" w14:textId="5FEB725A" w:rsidR="00444F6E" w:rsidRDefault="00F117FA">
          <w:pPr>
            <w:pStyle w:val="TOC2"/>
            <w:rPr>
              <w:rFonts w:asciiTheme="minorHAnsi" w:eastAsiaTheme="minorEastAsia" w:hAnsiTheme="minorHAnsi" w:cstheme="minorBidi"/>
              <w:noProof/>
              <w:kern w:val="2"/>
              <w14:ligatures w14:val="standardContextual"/>
            </w:rPr>
          </w:pPr>
          <w:hyperlink w:anchor="_Toc174615366" w:history="1">
            <w:r w:rsidR="00444F6E" w:rsidRPr="00F51042">
              <w:rPr>
                <w:rStyle w:val="Hyperlink"/>
                <w:noProof/>
              </w:rPr>
              <w:t>Register of sealing</w:t>
            </w:r>
            <w:r w:rsidR="00444F6E">
              <w:rPr>
                <w:noProof/>
                <w:webHidden/>
              </w:rPr>
              <w:tab/>
            </w:r>
            <w:r w:rsidR="00444F6E">
              <w:rPr>
                <w:noProof/>
                <w:webHidden/>
              </w:rPr>
              <w:fldChar w:fldCharType="begin"/>
            </w:r>
            <w:r w:rsidR="00444F6E">
              <w:rPr>
                <w:noProof/>
                <w:webHidden/>
              </w:rPr>
              <w:instrText xml:space="preserve"> PAGEREF _Toc174615366 \h </w:instrText>
            </w:r>
            <w:r w:rsidR="00444F6E">
              <w:rPr>
                <w:noProof/>
                <w:webHidden/>
              </w:rPr>
            </w:r>
            <w:r w:rsidR="00444F6E">
              <w:rPr>
                <w:noProof/>
                <w:webHidden/>
              </w:rPr>
              <w:fldChar w:fldCharType="separate"/>
            </w:r>
            <w:r w:rsidR="00444F6E">
              <w:rPr>
                <w:noProof/>
                <w:webHidden/>
              </w:rPr>
              <w:t>23</w:t>
            </w:r>
            <w:r w:rsidR="00444F6E">
              <w:rPr>
                <w:noProof/>
                <w:webHidden/>
              </w:rPr>
              <w:fldChar w:fldCharType="end"/>
            </w:r>
          </w:hyperlink>
        </w:p>
        <w:p w14:paraId="7D6C6585" w14:textId="4D8BBA6D" w:rsidR="00444F6E" w:rsidRDefault="00F117FA">
          <w:pPr>
            <w:pStyle w:val="TOC2"/>
            <w:rPr>
              <w:rFonts w:asciiTheme="minorHAnsi" w:eastAsiaTheme="minorEastAsia" w:hAnsiTheme="minorHAnsi" w:cstheme="minorBidi"/>
              <w:noProof/>
              <w:kern w:val="2"/>
              <w14:ligatures w14:val="standardContextual"/>
            </w:rPr>
          </w:pPr>
          <w:hyperlink w:anchor="_Toc174615367" w:history="1">
            <w:r w:rsidR="00444F6E" w:rsidRPr="00F51042">
              <w:rPr>
                <w:rStyle w:val="Hyperlink"/>
                <w:noProof/>
              </w:rPr>
              <w:t>Signature of documents</w:t>
            </w:r>
            <w:r w:rsidR="00444F6E">
              <w:rPr>
                <w:noProof/>
                <w:webHidden/>
              </w:rPr>
              <w:tab/>
            </w:r>
            <w:r w:rsidR="00444F6E">
              <w:rPr>
                <w:noProof/>
                <w:webHidden/>
              </w:rPr>
              <w:fldChar w:fldCharType="begin"/>
            </w:r>
            <w:r w:rsidR="00444F6E">
              <w:rPr>
                <w:noProof/>
                <w:webHidden/>
              </w:rPr>
              <w:instrText xml:space="preserve"> PAGEREF _Toc174615367 \h </w:instrText>
            </w:r>
            <w:r w:rsidR="00444F6E">
              <w:rPr>
                <w:noProof/>
                <w:webHidden/>
              </w:rPr>
            </w:r>
            <w:r w:rsidR="00444F6E">
              <w:rPr>
                <w:noProof/>
                <w:webHidden/>
              </w:rPr>
              <w:fldChar w:fldCharType="separate"/>
            </w:r>
            <w:r w:rsidR="00444F6E">
              <w:rPr>
                <w:noProof/>
                <w:webHidden/>
              </w:rPr>
              <w:t>23</w:t>
            </w:r>
            <w:r w:rsidR="00444F6E">
              <w:rPr>
                <w:noProof/>
                <w:webHidden/>
              </w:rPr>
              <w:fldChar w:fldCharType="end"/>
            </w:r>
          </w:hyperlink>
        </w:p>
        <w:p w14:paraId="427FAD61" w14:textId="66CB319B"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68" w:history="1">
            <w:r w:rsidR="00444F6E" w:rsidRPr="00F51042">
              <w:rPr>
                <w:rStyle w:val="Hyperlink"/>
                <w:noProof/>
              </w:rPr>
              <w:t>Miscellaneous</w:t>
            </w:r>
            <w:r w:rsidR="00444F6E">
              <w:rPr>
                <w:noProof/>
                <w:webHidden/>
              </w:rPr>
              <w:tab/>
            </w:r>
            <w:r w:rsidR="00444F6E">
              <w:rPr>
                <w:noProof/>
                <w:webHidden/>
              </w:rPr>
              <w:fldChar w:fldCharType="begin"/>
            </w:r>
            <w:r w:rsidR="00444F6E">
              <w:rPr>
                <w:noProof/>
                <w:webHidden/>
              </w:rPr>
              <w:instrText xml:space="preserve"> PAGEREF _Toc174615368 \h </w:instrText>
            </w:r>
            <w:r w:rsidR="00444F6E">
              <w:rPr>
                <w:noProof/>
                <w:webHidden/>
              </w:rPr>
            </w:r>
            <w:r w:rsidR="00444F6E">
              <w:rPr>
                <w:noProof/>
                <w:webHidden/>
              </w:rPr>
              <w:fldChar w:fldCharType="separate"/>
            </w:r>
            <w:r w:rsidR="00444F6E">
              <w:rPr>
                <w:noProof/>
                <w:webHidden/>
              </w:rPr>
              <w:t>24</w:t>
            </w:r>
            <w:r w:rsidR="00444F6E">
              <w:rPr>
                <w:noProof/>
                <w:webHidden/>
              </w:rPr>
              <w:fldChar w:fldCharType="end"/>
            </w:r>
          </w:hyperlink>
        </w:p>
        <w:p w14:paraId="372B4B10" w14:textId="52F06FA6" w:rsidR="00444F6E" w:rsidRDefault="00F117FA">
          <w:pPr>
            <w:pStyle w:val="TOC2"/>
            <w:rPr>
              <w:rFonts w:asciiTheme="minorHAnsi" w:eastAsiaTheme="minorEastAsia" w:hAnsiTheme="minorHAnsi" w:cstheme="minorBidi"/>
              <w:noProof/>
              <w:kern w:val="2"/>
              <w14:ligatures w14:val="standardContextual"/>
            </w:rPr>
          </w:pPr>
          <w:hyperlink w:anchor="_Toc174615369" w:history="1">
            <w:r w:rsidR="00444F6E" w:rsidRPr="00F51042">
              <w:rPr>
                <w:rStyle w:val="Hyperlink"/>
                <w:noProof/>
              </w:rPr>
              <w:t>Standing orders to be given to members and officers</w:t>
            </w:r>
            <w:r w:rsidR="00444F6E">
              <w:rPr>
                <w:noProof/>
                <w:webHidden/>
              </w:rPr>
              <w:tab/>
            </w:r>
            <w:r w:rsidR="00444F6E">
              <w:rPr>
                <w:noProof/>
                <w:webHidden/>
              </w:rPr>
              <w:fldChar w:fldCharType="begin"/>
            </w:r>
            <w:r w:rsidR="00444F6E">
              <w:rPr>
                <w:noProof/>
                <w:webHidden/>
              </w:rPr>
              <w:instrText xml:space="preserve"> PAGEREF _Toc174615369 \h </w:instrText>
            </w:r>
            <w:r w:rsidR="00444F6E">
              <w:rPr>
                <w:noProof/>
                <w:webHidden/>
              </w:rPr>
            </w:r>
            <w:r w:rsidR="00444F6E">
              <w:rPr>
                <w:noProof/>
                <w:webHidden/>
              </w:rPr>
              <w:fldChar w:fldCharType="separate"/>
            </w:r>
            <w:r w:rsidR="00444F6E">
              <w:rPr>
                <w:noProof/>
                <w:webHidden/>
              </w:rPr>
              <w:t>24</w:t>
            </w:r>
            <w:r w:rsidR="00444F6E">
              <w:rPr>
                <w:noProof/>
                <w:webHidden/>
              </w:rPr>
              <w:fldChar w:fldCharType="end"/>
            </w:r>
          </w:hyperlink>
        </w:p>
        <w:p w14:paraId="12EB8313" w14:textId="6FCA58A6" w:rsidR="00444F6E" w:rsidRDefault="00F117FA">
          <w:pPr>
            <w:pStyle w:val="TOC2"/>
            <w:rPr>
              <w:rFonts w:asciiTheme="minorHAnsi" w:eastAsiaTheme="minorEastAsia" w:hAnsiTheme="minorHAnsi" w:cstheme="minorBidi"/>
              <w:noProof/>
              <w:kern w:val="2"/>
              <w14:ligatures w14:val="standardContextual"/>
            </w:rPr>
          </w:pPr>
          <w:hyperlink w:anchor="_Toc174615370" w:history="1">
            <w:r w:rsidR="00444F6E" w:rsidRPr="00F51042">
              <w:rPr>
                <w:rStyle w:val="Hyperlink"/>
                <w:noProof/>
              </w:rPr>
              <w:t>Documents having the standing of standing orders</w:t>
            </w:r>
            <w:r w:rsidR="00444F6E">
              <w:rPr>
                <w:noProof/>
                <w:webHidden/>
              </w:rPr>
              <w:tab/>
            </w:r>
            <w:r w:rsidR="00444F6E">
              <w:rPr>
                <w:noProof/>
                <w:webHidden/>
              </w:rPr>
              <w:fldChar w:fldCharType="begin"/>
            </w:r>
            <w:r w:rsidR="00444F6E">
              <w:rPr>
                <w:noProof/>
                <w:webHidden/>
              </w:rPr>
              <w:instrText xml:space="preserve"> PAGEREF _Toc174615370 \h </w:instrText>
            </w:r>
            <w:r w:rsidR="00444F6E">
              <w:rPr>
                <w:noProof/>
                <w:webHidden/>
              </w:rPr>
            </w:r>
            <w:r w:rsidR="00444F6E">
              <w:rPr>
                <w:noProof/>
                <w:webHidden/>
              </w:rPr>
              <w:fldChar w:fldCharType="separate"/>
            </w:r>
            <w:r w:rsidR="00444F6E">
              <w:rPr>
                <w:noProof/>
                <w:webHidden/>
              </w:rPr>
              <w:t>24</w:t>
            </w:r>
            <w:r w:rsidR="00444F6E">
              <w:rPr>
                <w:noProof/>
                <w:webHidden/>
              </w:rPr>
              <w:fldChar w:fldCharType="end"/>
            </w:r>
          </w:hyperlink>
        </w:p>
        <w:p w14:paraId="701036B5" w14:textId="01F512AC" w:rsidR="00444F6E" w:rsidRDefault="00F117FA">
          <w:pPr>
            <w:pStyle w:val="TOC2"/>
            <w:rPr>
              <w:rFonts w:asciiTheme="minorHAnsi" w:eastAsiaTheme="minorEastAsia" w:hAnsiTheme="minorHAnsi" w:cstheme="minorBidi"/>
              <w:noProof/>
              <w:kern w:val="2"/>
              <w14:ligatures w14:val="standardContextual"/>
            </w:rPr>
          </w:pPr>
          <w:hyperlink w:anchor="_Toc174615371" w:history="1">
            <w:r w:rsidR="00444F6E" w:rsidRPr="00F51042">
              <w:rPr>
                <w:rStyle w:val="Hyperlink"/>
                <w:noProof/>
              </w:rPr>
              <w:t>Review of standing orders</w:t>
            </w:r>
            <w:r w:rsidR="00444F6E">
              <w:rPr>
                <w:noProof/>
                <w:webHidden/>
              </w:rPr>
              <w:tab/>
            </w:r>
            <w:r w:rsidR="00444F6E">
              <w:rPr>
                <w:noProof/>
                <w:webHidden/>
              </w:rPr>
              <w:fldChar w:fldCharType="begin"/>
            </w:r>
            <w:r w:rsidR="00444F6E">
              <w:rPr>
                <w:noProof/>
                <w:webHidden/>
              </w:rPr>
              <w:instrText xml:space="preserve"> PAGEREF _Toc174615371 \h </w:instrText>
            </w:r>
            <w:r w:rsidR="00444F6E">
              <w:rPr>
                <w:noProof/>
                <w:webHidden/>
              </w:rPr>
            </w:r>
            <w:r w:rsidR="00444F6E">
              <w:rPr>
                <w:noProof/>
                <w:webHidden/>
              </w:rPr>
              <w:fldChar w:fldCharType="separate"/>
            </w:r>
            <w:r w:rsidR="00444F6E">
              <w:rPr>
                <w:noProof/>
                <w:webHidden/>
              </w:rPr>
              <w:t>24</w:t>
            </w:r>
            <w:r w:rsidR="00444F6E">
              <w:rPr>
                <w:noProof/>
                <w:webHidden/>
              </w:rPr>
              <w:fldChar w:fldCharType="end"/>
            </w:r>
          </w:hyperlink>
        </w:p>
        <w:p w14:paraId="390FB08B" w14:textId="5D038EED"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72" w:history="1">
            <w:r w:rsidR="00444F6E" w:rsidRPr="00F51042">
              <w:rPr>
                <w:rStyle w:val="Hyperlink"/>
                <w:noProof/>
              </w:rPr>
              <w:t>Appendix 1</w:t>
            </w:r>
            <w:r w:rsidR="00444F6E">
              <w:rPr>
                <w:noProof/>
                <w:webHidden/>
              </w:rPr>
              <w:tab/>
            </w:r>
            <w:r w:rsidR="00444F6E">
              <w:rPr>
                <w:noProof/>
                <w:webHidden/>
              </w:rPr>
              <w:fldChar w:fldCharType="begin"/>
            </w:r>
            <w:r w:rsidR="00444F6E">
              <w:rPr>
                <w:noProof/>
                <w:webHidden/>
              </w:rPr>
              <w:instrText xml:space="preserve"> PAGEREF _Toc174615372 \h </w:instrText>
            </w:r>
            <w:r w:rsidR="00444F6E">
              <w:rPr>
                <w:noProof/>
                <w:webHidden/>
              </w:rPr>
            </w:r>
            <w:r w:rsidR="00444F6E">
              <w:rPr>
                <w:noProof/>
                <w:webHidden/>
              </w:rPr>
              <w:fldChar w:fldCharType="separate"/>
            </w:r>
            <w:r w:rsidR="00444F6E">
              <w:rPr>
                <w:noProof/>
                <w:webHidden/>
              </w:rPr>
              <w:t>25</w:t>
            </w:r>
            <w:r w:rsidR="00444F6E">
              <w:rPr>
                <w:noProof/>
                <w:webHidden/>
              </w:rPr>
              <w:fldChar w:fldCharType="end"/>
            </w:r>
          </w:hyperlink>
        </w:p>
        <w:p w14:paraId="29F4A8D4" w14:textId="5BAF9F09"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73" w:history="1">
            <w:r w:rsidR="00444F6E" w:rsidRPr="00F51042">
              <w:rPr>
                <w:rStyle w:val="Hyperlink"/>
                <w:noProof/>
              </w:rPr>
              <w:t>Introduction</w:t>
            </w:r>
            <w:r w:rsidR="00444F6E">
              <w:rPr>
                <w:noProof/>
                <w:webHidden/>
              </w:rPr>
              <w:tab/>
            </w:r>
            <w:r w:rsidR="00444F6E">
              <w:rPr>
                <w:noProof/>
                <w:webHidden/>
              </w:rPr>
              <w:fldChar w:fldCharType="begin"/>
            </w:r>
            <w:r w:rsidR="00444F6E">
              <w:rPr>
                <w:noProof/>
                <w:webHidden/>
              </w:rPr>
              <w:instrText xml:space="preserve"> PAGEREF _Toc174615373 \h </w:instrText>
            </w:r>
            <w:r w:rsidR="00444F6E">
              <w:rPr>
                <w:noProof/>
                <w:webHidden/>
              </w:rPr>
            </w:r>
            <w:r w:rsidR="00444F6E">
              <w:rPr>
                <w:noProof/>
                <w:webHidden/>
              </w:rPr>
              <w:fldChar w:fldCharType="separate"/>
            </w:r>
            <w:r w:rsidR="00444F6E">
              <w:rPr>
                <w:noProof/>
                <w:webHidden/>
              </w:rPr>
              <w:t>26</w:t>
            </w:r>
            <w:r w:rsidR="00444F6E">
              <w:rPr>
                <w:noProof/>
                <w:webHidden/>
              </w:rPr>
              <w:fldChar w:fldCharType="end"/>
            </w:r>
          </w:hyperlink>
        </w:p>
        <w:p w14:paraId="29FD88CF" w14:textId="4515557C"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74" w:history="1">
            <w:r w:rsidR="00444F6E" w:rsidRPr="00F51042">
              <w:rPr>
                <w:rStyle w:val="Hyperlink"/>
                <w:noProof/>
                <w:lang w:eastAsia="en-US"/>
              </w:rPr>
              <w:t>Reservation of Powers to the Board</w:t>
            </w:r>
            <w:r w:rsidR="00444F6E">
              <w:rPr>
                <w:noProof/>
                <w:webHidden/>
              </w:rPr>
              <w:tab/>
            </w:r>
            <w:r w:rsidR="00444F6E">
              <w:rPr>
                <w:noProof/>
                <w:webHidden/>
              </w:rPr>
              <w:fldChar w:fldCharType="begin"/>
            </w:r>
            <w:r w:rsidR="00444F6E">
              <w:rPr>
                <w:noProof/>
                <w:webHidden/>
              </w:rPr>
              <w:instrText xml:space="preserve"> PAGEREF _Toc174615374 \h </w:instrText>
            </w:r>
            <w:r w:rsidR="00444F6E">
              <w:rPr>
                <w:noProof/>
                <w:webHidden/>
              </w:rPr>
            </w:r>
            <w:r w:rsidR="00444F6E">
              <w:rPr>
                <w:noProof/>
                <w:webHidden/>
              </w:rPr>
              <w:fldChar w:fldCharType="separate"/>
            </w:r>
            <w:r w:rsidR="00444F6E">
              <w:rPr>
                <w:noProof/>
                <w:webHidden/>
              </w:rPr>
              <w:t>26</w:t>
            </w:r>
            <w:r w:rsidR="00444F6E">
              <w:rPr>
                <w:noProof/>
                <w:webHidden/>
              </w:rPr>
              <w:fldChar w:fldCharType="end"/>
            </w:r>
          </w:hyperlink>
        </w:p>
        <w:p w14:paraId="7E764516" w14:textId="3CD6D29F" w:rsidR="00444F6E" w:rsidRDefault="00F117FA">
          <w:pPr>
            <w:pStyle w:val="TOC2"/>
            <w:rPr>
              <w:rFonts w:asciiTheme="minorHAnsi" w:eastAsiaTheme="minorEastAsia" w:hAnsiTheme="minorHAnsi" w:cstheme="minorBidi"/>
              <w:noProof/>
              <w:kern w:val="2"/>
              <w14:ligatures w14:val="standardContextual"/>
            </w:rPr>
          </w:pPr>
          <w:hyperlink w:anchor="_Toc174615375" w:history="1">
            <w:r w:rsidR="00444F6E" w:rsidRPr="00F51042">
              <w:rPr>
                <w:rStyle w:val="Hyperlink"/>
                <w:noProof/>
                <w:lang w:eastAsia="en-US"/>
              </w:rPr>
              <w:t>General enabling provision</w:t>
            </w:r>
            <w:r w:rsidR="00444F6E">
              <w:rPr>
                <w:noProof/>
                <w:webHidden/>
              </w:rPr>
              <w:tab/>
            </w:r>
            <w:r w:rsidR="00444F6E">
              <w:rPr>
                <w:noProof/>
                <w:webHidden/>
              </w:rPr>
              <w:fldChar w:fldCharType="begin"/>
            </w:r>
            <w:r w:rsidR="00444F6E">
              <w:rPr>
                <w:noProof/>
                <w:webHidden/>
              </w:rPr>
              <w:instrText xml:space="preserve"> PAGEREF _Toc174615375 \h </w:instrText>
            </w:r>
            <w:r w:rsidR="00444F6E">
              <w:rPr>
                <w:noProof/>
                <w:webHidden/>
              </w:rPr>
            </w:r>
            <w:r w:rsidR="00444F6E">
              <w:rPr>
                <w:noProof/>
                <w:webHidden/>
              </w:rPr>
              <w:fldChar w:fldCharType="separate"/>
            </w:r>
            <w:r w:rsidR="00444F6E">
              <w:rPr>
                <w:noProof/>
                <w:webHidden/>
              </w:rPr>
              <w:t>26</w:t>
            </w:r>
            <w:r w:rsidR="00444F6E">
              <w:rPr>
                <w:noProof/>
                <w:webHidden/>
              </w:rPr>
              <w:fldChar w:fldCharType="end"/>
            </w:r>
          </w:hyperlink>
        </w:p>
        <w:p w14:paraId="1A455FAB" w14:textId="65B45552" w:rsidR="00444F6E" w:rsidRDefault="00F117FA">
          <w:pPr>
            <w:pStyle w:val="TOC2"/>
            <w:rPr>
              <w:rFonts w:asciiTheme="minorHAnsi" w:eastAsiaTheme="minorEastAsia" w:hAnsiTheme="minorHAnsi" w:cstheme="minorBidi"/>
              <w:noProof/>
              <w:kern w:val="2"/>
              <w14:ligatures w14:val="standardContextual"/>
            </w:rPr>
          </w:pPr>
          <w:hyperlink w:anchor="_Toc174615376" w:history="1">
            <w:r w:rsidR="00444F6E" w:rsidRPr="00F51042">
              <w:rPr>
                <w:rStyle w:val="Hyperlink"/>
                <w:noProof/>
                <w:lang w:eastAsia="en-US"/>
              </w:rPr>
              <w:t>Regulation and control</w:t>
            </w:r>
            <w:r w:rsidR="00444F6E">
              <w:rPr>
                <w:noProof/>
                <w:webHidden/>
              </w:rPr>
              <w:tab/>
            </w:r>
            <w:r w:rsidR="00444F6E">
              <w:rPr>
                <w:noProof/>
                <w:webHidden/>
              </w:rPr>
              <w:fldChar w:fldCharType="begin"/>
            </w:r>
            <w:r w:rsidR="00444F6E">
              <w:rPr>
                <w:noProof/>
                <w:webHidden/>
              </w:rPr>
              <w:instrText xml:space="preserve"> PAGEREF _Toc174615376 \h </w:instrText>
            </w:r>
            <w:r w:rsidR="00444F6E">
              <w:rPr>
                <w:noProof/>
                <w:webHidden/>
              </w:rPr>
            </w:r>
            <w:r w:rsidR="00444F6E">
              <w:rPr>
                <w:noProof/>
                <w:webHidden/>
              </w:rPr>
              <w:fldChar w:fldCharType="separate"/>
            </w:r>
            <w:r w:rsidR="00444F6E">
              <w:rPr>
                <w:noProof/>
                <w:webHidden/>
              </w:rPr>
              <w:t>26</w:t>
            </w:r>
            <w:r w:rsidR="00444F6E">
              <w:rPr>
                <w:noProof/>
                <w:webHidden/>
              </w:rPr>
              <w:fldChar w:fldCharType="end"/>
            </w:r>
          </w:hyperlink>
        </w:p>
        <w:p w14:paraId="7273F491" w14:textId="2E53C1CA" w:rsidR="00444F6E" w:rsidRDefault="00F117FA">
          <w:pPr>
            <w:pStyle w:val="TOC1"/>
            <w:tabs>
              <w:tab w:val="right" w:leader="dot" w:pos="9016"/>
            </w:tabs>
            <w:rPr>
              <w:rFonts w:asciiTheme="minorHAnsi" w:eastAsiaTheme="minorEastAsia" w:hAnsiTheme="minorHAnsi" w:cstheme="minorBidi"/>
              <w:noProof/>
              <w:kern w:val="2"/>
              <w14:ligatures w14:val="standardContextual"/>
            </w:rPr>
          </w:pPr>
          <w:hyperlink w:anchor="_Toc174615377" w:history="1">
            <w:r w:rsidR="00444F6E" w:rsidRPr="00F51042">
              <w:rPr>
                <w:rStyle w:val="Hyperlink"/>
                <w:noProof/>
              </w:rPr>
              <w:t>Appointments</w:t>
            </w:r>
            <w:r w:rsidR="00444F6E">
              <w:rPr>
                <w:noProof/>
                <w:webHidden/>
              </w:rPr>
              <w:tab/>
            </w:r>
            <w:r w:rsidR="00444F6E">
              <w:rPr>
                <w:noProof/>
                <w:webHidden/>
              </w:rPr>
              <w:fldChar w:fldCharType="begin"/>
            </w:r>
            <w:r w:rsidR="00444F6E">
              <w:rPr>
                <w:noProof/>
                <w:webHidden/>
              </w:rPr>
              <w:instrText xml:space="preserve"> PAGEREF _Toc174615377 \h </w:instrText>
            </w:r>
            <w:r w:rsidR="00444F6E">
              <w:rPr>
                <w:noProof/>
                <w:webHidden/>
              </w:rPr>
            </w:r>
            <w:r w:rsidR="00444F6E">
              <w:rPr>
                <w:noProof/>
                <w:webHidden/>
              </w:rPr>
              <w:fldChar w:fldCharType="separate"/>
            </w:r>
            <w:r w:rsidR="00444F6E">
              <w:rPr>
                <w:noProof/>
                <w:webHidden/>
              </w:rPr>
              <w:t>27</w:t>
            </w:r>
            <w:r w:rsidR="00444F6E">
              <w:rPr>
                <w:noProof/>
                <w:webHidden/>
              </w:rPr>
              <w:fldChar w:fldCharType="end"/>
            </w:r>
          </w:hyperlink>
        </w:p>
        <w:p w14:paraId="657A4986" w14:textId="453F9113" w:rsidR="00444F6E" w:rsidRDefault="00F117FA">
          <w:pPr>
            <w:pStyle w:val="TOC2"/>
            <w:rPr>
              <w:rFonts w:asciiTheme="minorHAnsi" w:eastAsiaTheme="minorEastAsia" w:hAnsiTheme="minorHAnsi" w:cstheme="minorBidi"/>
              <w:noProof/>
              <w:kern w:val="2"/>
              <w14:ligatures w14:val="standardContextual"/>
            </w:rPr>
          </w:pPr>
          <w:hyperlink w:anchor="_Toc174615378" w:history="1">
            <w:r w:rsidR="00444F6E" w:rsidRPr="00F51042">
              <w:rPr>
                <w:rStyle w:val="Hyperlink"/>
                <w:noProof/>
              </w:rPr>
              <w:t>Full board</w:t>
            </w:r>
            <w:r w:rsidR="00444F6E">
              <w:rPr>
                <w:noProof/>
                <w:webHidden/>
              </w:rPr>
              <w:tab/>
            </w:r>
            <w:r w:rsidR="00444F6E">
              <w:rPr>
                <w:noProof/>
                <w:webHidden/>
              </w:rPr>
              <w:fldChar w:fldCharType="begin"/>
            </w:r>
            <w:r w:rsidR="00444F6E">
              <w:rPr>
                <w:noProof/>
                <w:webHidden/>
              </w:rPr>
              <w:instrText xml:space="preserve"> PAGEREF _Toc174615378 \h </w:instrText>
            </w:r>
            <w:r w:rsidR="00444F6E">
              <w:rPr>
                <w:noProof/>
                <w:webHidden/>
              </w:rPr>
            </w:r>
            <w:r w:rsidR="00444F6E">
              <w:rPr>
                <w:noProof/>
                <w:webHidden/>
              </w:rPr>
              <w:fldChar w:fldCharType="separate"/>
            </w:r>
            <w:r w:rsidR="00444F6E">
              <w:rPr>
                <w:noProof/>
                <w:webHidden/>
              </w:rPr>
              <w:t>27</w:t>
            </w:r>
            <w:r w:rsidR="00444F6E">
              <w:rPr>
                <w:noProof/>
                <w:webHidden/>
              </w:rPr>
              <w:fldChar w:fldCharType="end"/>
            </w:r>
          </w:hyperlink>
        </w:p>
        <w:p w14:paraId="1F63746C" w14:textId="563EB245" w:rsidR="00444F6E" w:rsidRDefault="00F117FA">
          <w:pPr>
            <w:pStyle w:val="TOC2"/>
            <w:rPr>
              <w:rFonts w:asciiTheme="minorHAnsi" w:eastAsiaTheme="minorEastAsia" w:hAnsiTheme="minorHAnsi" w:cstheme="minorBidi"/>
              <w:noProof/>
              <w:kern w:val="2"/>
              <w14:ligatures w14:val="standardContextual"/>
            </w:rPr>
          </w:pPr>
          <w:hyperlink w:anchor="_Toc174615379" w:history="1">
            <w:r w:rsidR="00444F6E" w:rsidRPr="00F51042">
              <w:rPr>
                <w:rStyle w:val="Hyperlink"/>
                <w:noProof/>
              </w:rPr>
              <w:t>Non-executive directors only</w:t>
            </w:r>
            <w:r w:rsidR="00444F6E">
              <w:rPr>
                <w:noProof/>
                <w:webHidden/>
              </w:rPr>
              <w:tab/>
            </w:r>
            <w:r w:rsidR="00444F6E">
              <w:rPr>
                <w:noProof/>
                <w:webHidden/>
              </w:rPr>
              <w:fldChar w:fldCharType="begin"/>
            </w:r>
            <w:r w:rsidR="00444F6E">
              <w:rPr>
                <w:noProof/>
                <w:webHidden/>
              </w:rPr>
              <w:instrText xml:space="preserve"> PAGEREF _Toc174615379 \h </w:instrText>
            </w:r>
            <w:r w:rsidR="00444F6E">
              <w:rPr>
                <w:noProof/>
                <w:webHidden/>
              </w:rPr>
            </w:r>
            <w:r w:rsidR="00444F6E">
              <w:rPr>
                <w:noProof/>
                <w:webHidden/>
              </w:rPr>
              <w:fldChar w:fldCharType="separate"/>
            </w:r>
            <w:r w:rsidR="00444F6E">
              <w:rPr>
                <w:noProof/>
                <w:webHidden/>
              </w:rPr>
              <w:t>27</w:t>
            </w:r>
            <w:r w:rsidR="00444F6E">
              <w:rPr>
                <w:noProof/>
                <w:webHidden/>
              </w:rPr>
              <w:fldChar w:fldCharType="end"/>
            </w:r>
          </w:hyperlink>
        </w:p>
        <w:p w14:paraId="45760570" w14:textId="40F3E014" w:rsidR="00444F6E" w:rsidRDefault="00F117FA">
          <w:pPr>
            <w:pStyle w:val="TOC2"/>
            <w:rPr>
              <w:rFonts w:asciiTheme="minorHAnsi" w:eastAsiaTheme="minorEastAsia" w:hAnsiTheme="minorHAnsi" w:cstheme="minorBidi"/>
              <w:noProof/>
              <w:kern w:val="2"/>
              <w14:ligatures w14:val="standardContextual"/>
            </w:rPr>
          </w:pPr>
          <w:hyperlink w:anchor="_Toc174615380" w:history="1">
            <w:r w:rsidR="00444F6E" w:rsidRPr="00F51042">
              <w:rPr>
                <w:rStyle w:val="Hyperlink"/>
                <w:noProof/>
                <w:lang w:eastAsia="en-US"/>
              </w:rPr>
              <w:t>Policy consideration</w:t>
            </w:r>
            <w:r w:rsidR="00444F6E">
              <w:rPr>
                <w:noProof/>
                <w:webHidden/>
              </w:rPr>
              <w:tab/>
            </w:r>
            <w:r w:rsidR="00444F6E">
              <w:rPr>
                <w:noProof/>
                <w:webHidden/>
              </w:rPr>
              <w:fldChar w:fldCharType="begin"/>
            </w:r>
            <w:r w:rsidR="00444F6E">
              <w:rPr>
                <w:noProof/>
                <w:webHidden/>
              </w:rPr>
              <w:instrText xml:space="preserve"> PAGEREF _Toc174615380 \h </w:instrText>
            </w:r>
            <w:r w:rsidR="00444F6E">
              <w:rPr>
                <w:noProof/>
                <w:webHidden/>
              </w:rPr>
            </w:r>
            <w:r w:rsidR="00444F6E">
              <w:rPr>
                <w:noProof/>
                <w:webHidden/>
              </w:rPr>
              <w:fldChar w:fldCharType="separate"/>
            </w:r>
            <w:r w:rsidR="00444F6E">
              <w:rPr>
                <w:noProof/>
                <w:webHidden/>
              </w:rPr>
              <w:t>27</w:t>
            </w:r>
            <w:r w:rsidR="00444F6E">
              <w:rPr>
                <w:noProof/>
                <w:webHidden/>
              </w:rPr>
              <w:fldChar w:fldCharType="end"/>
            </w:r>
          </w:hyperlink>
        </w:p>
        <w:p w14:paraId="5BBB67FC" w14:textId="18F70C43" w:rsidR="00444F6E" w:rsidRDefault="00F117FA">
          <w:pPr>
            <w:pStyle w:val="TOC2"/>
            <w:rPr>
              <w:rFonts w:asciiTheme="minorHAnsi" w:eastAsiaTheme="minorEastAsia" w:hAnsiTheme="minorHAnsi" w:cstheme="minorBidi"/>
              <w:noProof/>
              <w:kern w:val="2"/>
              <w14:ligatures w14:val="standardContextual"/>
            </w:rPr>
          </w:pPr>
          <w:hyperlink w:anchor="_Toc174615381" w:history="1">
            <w:r w:rsidR="00444F6E" w:rsidRPr="00F51042">
              <w:rPr>
                <w:rStyle w:val="Hyperlink"/>
                <w:noProof/>
              </w:rPr>
              <w:t>Strategy and business plans and budgets</w:t>
            </w:r>
            <w:r w:rsidR="00444F6E">
              <w:rPr>
                <w:noProof/>
                <w:webHidden/>
              </w:rPr>
              <w:tab/>
            </w:r>
            <w:r w:rsidR="00444F6E">
              <w:rPr>
                <w:noProof/>
                <w:webHidden/>
              </w:rPr>
              <w:fldChar w:fldCharType="begin"/>
            </w:r>
            <w:r w:rsidR="00444F6E">
              <w:rPr>
                <w:noProof/>
                <w:webHidden/>
              </w:rPr>
              <w:instrText xml:space="preserve"> PAGEREF _Toc174615381 \h </w:instrText>
            </w:r>
            <w:r w:rsidR="00444F6E">
              <w:rPr>
                <w:noProof/>
                <w:webHidden/>
              </w:rPr>
            </w:r>
            <w:r w:rsidR="00444F6E">
              <w:rPr>
                <w:noProof/>
                <w:webHidden/>
              </w:rPr>
              <w:fldChar w:fldCharType="separate"/>
            </w:r>
            <w:r w:rsidR="00444F6E">
              <w:rPr>
                <w:noProof/>
                <w:webHidden/>
              </w:rPr>
              <w:t>27</w:t>
            </w:r>
            <w:r w:rsidR="00444F6E">
              <w:rPr>
                <w:noProof/>
                <w:webHidden/>
              </w:rPr>
              <w:fldChar w:fldCharType="end"/>
            </w:r>
          </w:hyperlink>
        </w:p>
        <w:p w14:paraId="3F9127A2" w14:textId="1DEBD6C4" w:rsidR="00444F6E" w:rsidRDefault="00F117FA">
          <w:pPr>
            <w:pStyle w:val="TOC2"/>
            <w:rPr>
              <w:rFonts w:asciiTheme="minorHAnsi" w:eastAsiaTheme="minorEastAsia" w:hAnsiTheme="minorHAnsi" w:cstheme="minorBidi"/>
              <w:noProof/>
              <w:kern w:val="2"/>
              <w14:ligatures w14:val="standardContextual"/>
            </w:rPr>
          </w:pPr>
          <w:hyperlink w:anchor="_Toc174615382" w:history="1">
            <w:r w:rsidR="00444F6E" w:rsidRPr="00F51042">
              <w:rPr>
                <w:rStyle w:val="Hyperlink"/>
                <w:noProof/>
              </w:rPr>
              <w:t>Risk management</w:t>
            </w:r>
            <w:r w:rsidR="00444F6E">
              <w:rPr>
                <w:noProof/>
                <w:webHidden/>
              </w:rPr>
              <w:tab/>
            </w:r>
            <w:r w:rsidR="00444F6E">
              <w:rPr>
                <w:noProof/>
                <w:webHidden/>
              </w:rPr>
              <w:fldChar w:fldCharType="begin"/>
            </w:r>
            <w:r w:rsidR="00444F6E">
              <w:rPr>
                <w:noProof/>
                <w:webHidden/>
              </w:rPr>
              <w:instrText xml:space="preserve"> PAGEREF _Toc174615382 \h </w:instrText>
            </w:r>
            <w:r w:rsidR="00444F6E">
              <w:rPr>
                <w:noProof/>
                <w:webHidden/>
              </w:rPr>
            </w:r>
            <w:r w:rsidR="00444F6E">
              <w:rPr>
                <w:noProof/>
                <w:webHidden/>
              </w:rPr>
              <w:fldChar w:fldCharType="separate"/>
            </w:r>
            <w:r w:rsidR="00444F6E">
              <w:rPr>
                <w:noProof/>
                <w:webHidden/>
              </w:rPr>
              <w:t>27</w:t>
            </w:r>
            <w:r w:rsidR="00444F6E">
              <w:rPr>
                <w:noProof/>
                <w:webHidden/>
              </w:rPr>
              <w:fldChar w:fldCharType="end"/>
            </w:r>
          </w:hyperlink>
        </w:p>
        <w:p w14:paraId="3EAA39B5" w14:textId="16CCC56F" w:rsidR="00444F6E" w:rsidRDefault="00F117FA">
          <w:pPr>
            <w:pStyle w:val="TOC2"/>
            <w:rPr>
              <w:rFonts w:asciiTheme="minorHAnsi" w:eastAsiaTheme="minorEastAsia" w:hAnsiTheme="minorHAnsi" w:cstheme="minorBidi"/>
              <w:noProof/>
              <w:kern w:val="2"/>
              <w14:ligatures w14:val="standardContextual"/>
            </w:rPr>
          </w:pPr>
          <w:hyperlink w:anchor="_Toc174615383" w:history="1">
            <w:r w:rsidR="00444F6E" w:rsidRPr="00F51042">
              <w:rPr>
                <w:rStyle w:val="Hyperlink"/>
                <w:noProof/>
                <w:lang w:eastAsia="en-US"/>
              </w:rPr>
              <w:t>Direct operational decisions</w:t>
            </w:r>
            <w:r w:rsidR="00444F6E">
              <w:rPr>
                <w:noProof/>
                <w:webHidden/>
              </w:rPr>
              <w:tab/>
            </w:r>
            <w:r w:rsidR="00444F6E">
              <w:rPr>
                <w:noProof/>
                <w:webHidden/>
              </w:rPr>
              <w:fldChar w:fldCharType="begin"/>
            </w:r>
            <w:r w:rsidR="00444F6E">
              <w:rPr>
                <w:noProof/>
                <w:webHidden/>
              </w:rPr>
              <w:instrText xml:space="preserve"> PAGEREF _Toc174615383 \h </w:instrText>
            </w:r>
            <w:r w:rsidR="00444F6E">
              <w:rPr>
                <w:noProof/>
                <w:webHidden/>
              </w:rPr>
            </w:r>
            <w:r w:rsidR="00444F6E">
              <w:rPr>
                <w:noProof/>
                <w:webHidden/>
              </w:rPr>
              <w:fldChar w:fldCharType="separate"/>
            </w:r>
            <w:r w:rsidR="00444F6E">
              <w:rPr>
                <w:noProof/>
                <w:webHidden/>
              </w:rPr>
              <w:t>28</w:t>
            </w:r>
            <w:r w:rsidR="00444F6E">
              <w:rPr>
                <w:noProof/>
                <w:webHidden/>
              </w:rPr>
              <w:fldChar w:fldCharType="end"/>
            </w:r>
          </w:hyperlink>
        </w:p>
        <w:p w14:paraId="2374B603" w14:textId="571CAACC" w:rsidR="00444F6E" w:rsidRDefault="00F117FA">
          <w:pPr>
            <w:pStyle w:val="TOC2"/>
            <w:rPr>
              <w:rFonts w:asciiTheme="minorHAnsi" w:eastAsiaTheme="minorEastAsia" w:hAnsiTheme="minorHAnsi" w:cstheme="minorBidi"/>
              <w:noProof/>
              <w:kern w:val="2"/>
              <w14:ligatures w14:val="standardContextual"/>
            </w:rPr>
          </w:pPr>
          <w:hyperlink w:anchor="_Toc174615384" w:history="1">
            <w:r w:rsidR="00444F6E" w:rsidRPr="00F51042">
              <w:rPr>
                <w:rStyle w:val="Hyperlink"/>
                <w:noProof/>
                <w:lang w:eastAsia="en-US"/>
              </w:rPr>
              <w:t>Financial and performance reporting arrangements</w:t>
            </w:r>
            <w:r w:rsidR="00444F6E">
              <w:rPr>
                <w:noProof/>
                <w:webHidden/>
              </w:rPr>
              <w:tab/>
            </w:r>
            <w:r w:rsidR="00444F6E">
              <w:rPr>
                <w:noProof/>
                <w:webHidden/>
              </w:rPr>
              <w:fldChar w:fldCharType="begin"/>
            </w:r>
            <w:r w:rsidR="00444F6E">
              <w:rPr>
                <w:noProof/>
                <w:webHidden/>
              </w:rPr>
              <w:instrText xml:space="preserve"> PAGEREF _Toc174615384 \h </w:instrText>
            </w:r>
            <w:r w:rsidR="00444F6E">
              <w:rPr>
                <w:noProof/>
                <w:webHidden/>
              </w:rPr>
            </w:r>
            <w:r w:rsidR="00444F6E">
              <w:rPr>
                <w:noProof/>
                <w:webHidden/>
              </w:rPr>
              <w:fldChar w:fldCharType="separate"/>
            </w:r>
            <w:r w:rsidR="00444F6E">
              <w:rPr>
                <w:noProof/>
                <w:webHidden/>
              </w:rPr>
              <w:t>28</w:t>
            </w:r>
            <w:r w:rsidR="00444F6E">
              <w:rPr>
                <w:noProof/>
                <w:webHidden/>
              </w:rPr>
              <w:fldChar w:fldCharType="end"/>
            </w:r>
          </w:hyperlink>
        </w:p>
        <w:p w14:paraId="4F776216" w14:textId="3CBB787A" w:rsidR="00444F6E" w:rsidRDefault="00F117FA">
          <w:pPr>
            <w:pStyle w:val="TOC2"/>
            <w:rPr>
              <w:rFonts w:asciiTheme="minorHAnsi" w:eastAsiaTheme="minorEastAsia" w:hAnsiTheme="minorHAnsi" w:cstheme="minorBidi"/>
              <w:noProof/>
              <w:kern w:val="2"/>
              <w14:ligatures w14:val="standardContextual"/>
            </w:rPr>
          </w:pPr>
          <w:hyperlink w:anchor="_Toc174615385" w:history="1">
            <w:r w:rsidR="00444F6E" w:rsidRPr="00F51042">
              <w:rPr>
                <w:rStyle w:val="Hyperlink"/>
                <w:noProof/>
                <w:lang w:eastAsia="en-US"/>
              </w:rPr>
              <w:t>Audit arrangements</w:t>
            </w:r>
            <w:r w:rsidR="00444F6E">
              <w:rPr>
                <w:noProof/>
                <w:webHidden/>
              </w:rPr>
              <w:tab/>
            </w:r>
            <w:r w:rsidR="00444F6E">
              <w:rPr>
                <w:noProof/>
                <w:webHidden/>
              </w:rPr>
              <w:fldChar w:fldCharType="begin"/>
            </w:r>
            <w:r w:rsidR="00444F6E">
              <w:rPr>
                <w:noProof/>
                <w:webHidden/>
              </w:rPr>
              <w:instrText xml:space="preserve"> PAGEREF _Toc174615385 \h </w:instrText>
            </w:r>
            <w:r w:rsidR="00444F6E">
              <w:rPr>
                <w:noProof/>
                <w:webHidden/>
              </w:rPr>
            </w:r>
            <w:r w:rsidR="00444F6E">
              <w:rPr>
                <w:noProof/>
                <w:webHidden/>
              </w:rPr>
              <w:fldChar w:fldCharType="separate"/>
            </w:r>
            <w:r w:rsidR="00444F6E">
              <w:rPr>
                <w:noProof/>
                <w:webHidden/>
              </w:rPr>
              <w:t>28</w:t>
            </w:r>
            <w:r w:rsidR="00444F6E">
              <w:rPr>
                <w:noProof/>
                <w:webHidden/>
              </w:rPr>
              <w:fldChar w:fldCharType="end"/>
            </w:r>
          </w:hyperlink>
        </w:p>
        <w:p w14:paraId="31FACD65" w14:textId="5904B77F" w:rsidR="00444F6E" w:rsidRDefault="00F117FA">
          <w:pPr>
            <w:pStyle w:val="TOC2"/>
            <w:rPr>
              <w:rFonts w:asciiTheme="minorHAnsi" w:eastAsiaTheme="minorEastAsia" w:hAnsiTheme="minorHAnsi" w:cstheme="minorBidi"/>
              <w:noProof/>
              <w:kern w:val="2"/>
              <w14:ligatures w14:val="standardContextual"/>
            </w:rPr>
          </w:pPr>
          <w:hyperlink w:anchor="_Toc174615386" w:history="1">
            <w:r w:rsidR="00444F6E" w:rsidRPr="00F51042">
              <w:rPr>
                <w:rStyle w:val="Hyperlink"/>
                <w:noProof/>
              </w:rPr>
              <w:t>Version control</w:t>
            </w:r>
            <w:r w:rsidR="00444F6E">
              <w:rPr>
                <w:noProof/>
                <w:webHidden/>
              </w:rPr>
              <w:tab/>
            </w:r>
            <w:r w:rsidR="00444F6E">
              <w:rPr>
                <w:noProof/>
                <w:webHidden/>
              </w:rPr>
              <w:fldChar w:fldCharType="begin"/>
            </w:r>
            <w:r w:rsidR="00444F6E">
              <w:rPr>
                <w:noProof/>
                <w:webHidden/>
              </w:rPr>
              <w:instrText xml:space="preserve"> PAGEREF _Toc174615386 \h </w:instrText>
            </w:r>
            <w:r w:rsidR="00444F6E">
              <w:rPr>
                <w:noProof/>
                <w:webHidden/>
              </w:rPr>
            </w:r>
            <w:r w:rsidR="00444F6E">
              <w:rPr>
                <w:noProof/>
                <w:webHidden/>
              </w:rPr>
              <w:fldChar w:fldCharType="separate"/>
            </w:r>
            <w:r w:rsidR="00444F6E">
              <w:rPr>
                <w:noProof/>
                <w:webHidden/>
              </w:rPr>
              <w:t>29</w:t>
            </w:r>
            <w:r w:rsidR="00444F6E">
              <w:rPr>
                <w:noProof/>
                <w:webHidden/>
              </w:rPr>
              <w:fldChar w:fldCharType="end"/>
            </w:r>
          </w:hyperlink>
        </w:p>
        <w:p w14:paraId="3E0AE20F" w14:textId="7DA668A4" w:rsidR="00063156" w:rsidRDefault="00063156">
          <w:r>
            <w:rPr>
              <w:b/>
              <w:bCs/>
              <w:noProof/>
            </w:rPr>
            <w:fldChar w:fldCharType="end"/>
          </w:r>
        </w:p>
      </w:sdtContent>
    </w:sdt>
    <w:p w14:paraId="0DBF202D" w14:textId="6BCBB5F1" w:rsidR="00794BC2" w:rsidRDefault="00794BC2">
      <w:pPr>
        <w:rPr>
          <w:rFonts w:ascii="Arial" w:hAnsi="Arial"/>
        </w:rPr>
      </w:pPr>
      <w:r>
        <w:br w:type="page"/>
      </w:r>
    </w:p>
    <w:p w14:paraId="5FD4574E" w14:textId="4E29C4E5" w:rsidR="009C11E7" w:rsidRDefault="008C0D9F" w:rsidP="00083392">
      <w:pPr>
        <w:pStyle w:val="Heading1"/>
      </w:pPr>
      <w:bookmarkStart w:id="4" w:name="_Toc174615289"/>
      <w:r>
        <w:lastRenderedPageBreak/>
        <w:t>Introduction</w:t>
      </w:r>
      <w:bookmarkEnd w:id="4"/>
    </w:p>
    <w:p w14:paraId="33736879" w14:textId="446A4E5F" w:rsidR="00F4521F" w:rsidRPr="004B0843" w:rsidRDefault="00F4521F" w:rsidP="00083392">
      <w:pPr>
        <w:pStyle w:val="Heading2"/>
      </w:pPr>
      <w:bookmarkStart w:id="5" w:name="_Toc174615290"/>
      <w:r>
        <w:t>Purpose</w:t>
      </w:r>
      <w:bookmarkEnd w:id="5"/>
    </w:p>
    <w:p w14:paraId="3D4D5D38" w14:textId="5A0D3D39" w:rsidR="004B0843" w:rsidRDefault="004B0843" w:rsidP="00AA2D8B">
      <w:pPr>
        <w:pStyle w:val="Paragraphnonumbers"/>
        <w:numPr>
          <w:ilvl w:val="0"/>
          <w:numId w:val="4"/>
        </w:numPr>
        <w:spacing w:line="240" w:lineRule="auto"/>
        <w:ind w:left="567" w:hanging="567"/>
      </w:pPr>
      <w:r w:rsidRPr="00EF1965">
        <w:t>Th</w:t>
      </w:r>
      <w:r>
        <w:t xml:space="preserve">is </w:t>
      </w:r>
      <w:r w:rsidRPr="00EF1965">
        <w:t xml:space="preserve">document, together with </w:t>
      </w:r>
      <w:r>
        <w:t>the S</w:t>
      </w:r>
      <w:r w:rsidRPr="00EF1965">
        <w:t xml:space="preserve">tanding </w:t>
      </w:r>
      <w:r>
        <w:t>F</w:t>
      </w:r>
      <w:r w:rsidRPr="00EF1965">
        <w:t xml:space="preserve">inancial </w:t>
      </w:r>
      <w:r>
        <w:t>I</w:t>
      </w:r>
      <w:r w:rsidRPr="00EF1965">
        <w:t>nstructions (SFI</w:t>
      </w:r>
      <w:r>
        <w:t>s</w:t>
      </w:r>
      <w:r w:rsidRPr="00EF1965">
        <w:t xml:space="preserve">), provide a regulatory framework for the business conduct of the </w:t>
      </w:r>
      <w:r>
        <w:t xml:space="preserve">National </w:t>
      </w:r>
      <w:r w:rsidRPr="00EF1965">
        <w:t>Institute</w:t>
      </w:r>
      <w:r>
        <w:t xml:space="preserve"> for Health and Care Excellence (NICE)</w:t>
      </w:r>
      <w:r w:rsidRPr="00EF1965">
        <w:t xml:space="preserve">. They fulfil the dual role of protecting </w:t>
      </w:r>
      <w:r>
        <w:t>NICE</w:t>
      </w:r>
      <w:r w:rsidRPr="00EF1965">
        <w:t xml:space="preserve">’s interests (ensuring, for example, that all transactions maximise the benefit to </w:t>
      </w:r>
      <w:r>
        <w:t>NICE</w:t>
      </w:r>
      <w:r w:rsidRPr="00EF1965">
        <w:t>) and protecting staff from any possible accusation that they have acted less than properly (</w:t>
      </w:r>
      <w:proofErr w:type="gramStart"/>
      <w:r w:rsidRPr="00EF1965">
        <w:t>provided that</w:t>
      </w:r>
      <w:proofErr w:type="gramEnd"/>
      <w:r w:rsidRPr="00EF1965">
        <w:t xml:space="preserve"> staff have followed the correct procedures outlined in the relevant document</w:t>
      </w:r>
      <w:r>
        <w:t>).</w:t>
      </w:r>
    </w:p>
    <w:p w14:paraId="2222ADC6" w14:textId="1CC7BCFE" w:rsidR="004B0843" w:rsidRPr="00F4521F" w:rsidRDefault="00083392" w:rsidP="00AA2D8B">
      <w:pPr>
        <w:pStyle w:val="Paragraphnonumbers"/>
        <w:numPr>
          <w:ilvl w:val="0"/>
          <w:numId w:val="4"/>
        </w:numPr>
        <w:spacing w:line="240" w:lineRule="auto"/>
        <w:ind w:left="567" w:hanging="567"/>
      </w:pPr>
      <w:r>
        <w:t xml:space="preserve">All </w:t>
      </w:r>
      <w:r w:rsidR="005867F7">
        <w:t>e</w:t>
      </w:r>
      <w:r>
        <w:t xml:space="preserve">xecutive and </w:t>
      </w:r>
      <w:r w:rsidR="005867F7">
        <w:t>n</w:t>
      </w:r>
      <w:r>
        <w:t>on-</w:t>
      </w:r>
      <w:r w:rsidR="005867F7">
        <w:t>e</w:t>
      </w:r>
      <w:r>
        <w:t xml:space="preserve">xecutive </w:t>
      </w:r>
      <w:r w:rsidR="005867F7">
        <w:t>d</w:t>
      </w:r>
      <w:r w:rsidR="00102DA2" w:rsidRPr="00BC463C">
        <w:t>irectors</w:t>
      </w:r>
      <w:r w:rsidR="00102DA2">
        <w:t xml:space="preserve"> </w:t>
      </w:r>
      <w:r>
        <w:t>and all staff should be aware of the existence of these documents and be familiar with their detailed provisions.</w:t>
      </w:r>
    </w:p>
    <w:p w14:paraId="2C7B2112" w14:textId="48A269C9" w:rsidR="00F4521F" w:rsidRPr="00380AF9" w:rsidRDefault="00F4521F" w:rsidP="00083392">
      <w:pPr>
        <w:pStyle w:val="Heading2"/>
      </w:pPr>
      <w:bookmarkStart w:id="6" w:name="_Toc174615291"/>
      <w:r>
        <w:t>Interpretation</w:t>
      </w:r>
      <w:bookmarkEnd w:id="6"/>
    </w:p>
    <w:p w14:paraId="19C1122C" w14:textId="200CB7EC" w:rsidR="00380AF9" w:rsidRPr="00380AF9" w:rsidRDefault="00380AF9" w:rsidP="00AA2D8B">
      <w:pPr>
        <w:pStyle w:val="Paragraphnonumbers"/>
        <w:numPr>
          <w:ilvl w:val="0"/>
          <w:numId w:val="4"/>
        </w:numPr>
        <w:spacing w:line="240" w:lineRule="auto"/>
        <w:ind w:left="567" w:hanging="567"/>
      </w:pPr>
      <w:r w:rsidRPr="00380AF9">
        <w:t>S</w:t>
      </w:r>
      <w:r w:rsidR="00095CC1">
        <w:t>ubject to</w:t>
      </w:r>
      <w:r w:rsidRPr="00380AF9">
        <w:t xml:space="preserve"> permi</w:t>
      </w:r>
      <w:r w:rsidR="00095CC1">
        <w:t>ssions</w:t>
      </w:r>
      <w:r w:rsidRPr="00380AF9">
        <w:t xml:space="preserve"> </w:t>
      </w:r>
      <w:r w:rsidR="00095CC1">
        <w:t>in</w:t>
      </w:r>
      <w:r w:rsidRPr="00EF1965">
        <w:t xml:space="preserve"> law, the </w:t>
      </w:r>
      <w:r>
        <w:t>c</w:t>
      </w:r>
      <w:r w:rsidRPr="00EF1965">
        <w:t>hair</w:t>
      </w:r>
      <w:r>
        <w:t>man</w:t>
      </w:r>
      <w:r w:rsidRPr="00EF1965">
        <w:t xml:space="preserve"> of </w:t>
      </w:r>
      <w:r>
        <w:t>NICE</w:t>
      </w:r>
      <w:r w:rsidRPr="00EF1965">
        <w:t xml:space="preserve"> shall be the final authority on the interpretation of S</w:t>
      </w:r>
      <w:r w:rsidR="00095CC1">
        <w:t xml:space="preserve">tanding </w:t>
      </w:r>
      <w:r w:rsidRPr="00EF1965">
        <w:t>O</w:t>
      </w:r>
      <w:r w:rsidR="00095CC1">
        <w:t>rders (SO)</w:t>
      </w:r>
      <w:r w:rsidRPr="00EF1965">
        <w:t xml:space="preserve"> </w:t>
      </w:r>
      <w:r w:rsidR="00095CC1" w:rsidRPr="00EF1965">
        <w:t>at any meeting</w:t>
      </w:r>
      <w:r w:rsidR="00095CC1">
        <w:t>,</w:t>
      </w:r>
      <w:r w:rsidR="00095CC1" w:rsidRPr="00EF1965">
        <w:t xml:space="preserve"> </w:t>
      </w:r>
      <w:r w:rsidR="00095CC1">
        <w:t>o</w:t>
      </w:r>
      <w:r w:rsidRPr="00EF1965">
        <w:t xml:space="preserve">n which </w:t>
      </w:r>
      <w:r>
        <w:t>they</w:t>
      </w:r>
      <w:r w:rsidRPr="00EF1965">
        <w:t xml:space="preserve"> should be advised by the </w:t>
      </w:r>
      <w:r w:rsidR="00E10C2E">
        <w:t>chief executive</w:t>
      </w:r>
      <w:r w:rsidR="00095CC1">
        <w:t>.</w:t>
      </w:r>
    </w:p>
    <w:p w14:paraId="21F884FE" w14:textId="7511652B" w:rsidR="004B0843" w:rsidRPr="00F4521F" w:rsidRDefault="00095CC1" w:rsidP="00AA2D8B">
      <w:pPr>
        <w:pStyle w:val="Paragraphnonumbers"/>
        <w:numPr>
          <w:ilvl w:val="0"/>
          <w:numId w:val="4"/>
        </w:numPr>
        <w:spacing w:line="240" w:lineRule="auto"/>
        <w:ind w:left="567" w:hanging="567"/>
      </w:pPr>
      <w:r>
        <w:t xml:space="preserve">If staff encounter </w:t>
      </w:r>
      <w:r w:rsidR="00380AF9">
        <w:t xml:space="preserve">difficulties regarding the application of any of these Standing Orders, advice </w:t>
      </w:r>
      <w:r w:rsidR="00E00DF3">
        <w:t xml:space="preserve">from </w:t>
      </w:r>
      <w:r w:rsidR="00380AF9">
        <w:t xml:space="preserve">the </w:t>
      </w:r>
      <w:r w:rsidR="008303D2">
        <w:t>a</w:t>
      </w:r>
      <w:r w:rsidR="00380AF9">
        <w:t xml:space="preserve">ssociate </w:t>
      </w:r>
      <w:r w:rsidR="008303D2">
        <w:t>d</w:t>
      </w:r>
      <w:r w:rsidR="00380AF9">
        <w:t xml:space="preserve">irector – </w:t>
      </w:r>
      <w:r w:rsidR="008303D2">
        <w:t>c</w:t>
      </w:r>
      <w:r w:rsidR="00380AF9">
        <w:t xml:space="preserve">orporate </w:t>
      </w:r>
      <w:r w:rsidR="008303D2">
        <w:t>o</w:t>
      </w:r>
      <w:r w:rsidR="00380AF9">
        <w:t>ffice must be sought before acting.</w:t>
      </w:r>
    </w:p>
    <w:p w14:paraId="3E9C1052" w14:textId="64C860A1" w:rsidR="00F4521F" w:rsidRPr="005E212D" w:rsidRDefault="00F4521F" w:rsidP="00083392">
      <w:pPr>
        <w:pStyle w:val="Heading2"/>
      </w:pPr>
      <w:bookmarkStart w:id="7" w:name="_Toc174615292"/>
      <w:r>
        <w:t>Statutory framework</w:t>
      </w:r>
      <w:bookmarkEnd w:id="7"/>
    </w:p>
    <w:p w14:paraId="4D610D65" w14:textId="77162585" w:rsidR="00D8070C" w:rsidRDefault="00D8070C" w:rsidP="00F758B6">
      <w:pPr>
        <w:pStyle w:val="Paragraph"/>
        <w:numPr>
          <w:ilvl w:val="1"/>
          <w:numId w:val="5"/>
        </w:numPr>
        <w:spacing w:line="240" w:lineRule="auto"/>
        <w:ind w:left="567" w:hanging="567"/>
      </w:pPr>
      <w:r w:rsidRPr="00EF1965">
        <w:t>The National Institute for Health and Care Excellence (“</w:t>
      </w:r>
      <w:r>
        <w:t>NICE</w:t>
      </w:r>
      <w:r w:rsidRPr="00EF1965">
        <w:t>”) is a statutory body which came into existence on 1 April 2013.</w:t>
      </w:r>
    </w:p>
    <w:p w14:paraId="3C84B282" w14:textId="0B932389" w:rsidR="004C2139" w:rsidRPr="00EF1965" w:rsidRDefault="004C2139" w:rsidP="00F758B6">
      <w:pPr>
        <w:pStyle w:val="Paragraph"/>
        <w:numPr>
          <w:ilvl w:val="1"/>
          <w:numId w:val="5"/>
        </w:numPr>
        <w:spacing w:line="240" w:lineRule="auto"/>
        <w:ind w:left="567" w:hanging="567"/>
      </w:pPr>
      <w:r w:rsidRPr="00EF1965">
        <w:t xml:space="preserve">The statutory functions conferred on </w:t>
      </w:r>
      <w:r>
        <w:t>NICE</w:t>
      </w:r>
      <w:r w:rsidRPr="00EF1965">
        <w:t xml:space="preserve"> are set out in the Health and Social Care Act 2012 and associated </w:t>
      </w:r>
      <w:r>
        <w:t>r</w:t>
      </w:r>
      <w:r w:rsidRPr="00EF1965">
        <w:t>egulations amended from time to time by subsequent legislation.</w:t>
      </w:r>
    </w:p>
    <w:p w14:paraId="207F30E9" w14:textId="0DADA420" w:rsidR="005858CE" w:rsidRDefault="005858CE" w:rsidP="00AA2D8B">
      <w:pPr>
        <w:pStyle w:val="Paragraphnonumbers"/>
        <w:numPr>
          <w:ilvl w:val="1"/>
          <w:numId w:val="5"/>
        </w:numPr>
        <w:spacing w:line="240" w:lineRule="auto"/>
        <w:ind w:left="567" w:hanging="567"/>
      </w:pPr>
      <w:r>
        <w:t>The Health and Social Care Act 2012 states that NICE may regulate its own procedure.  It does this through the adoption of standing orders and standing financial instructions, setting out the responsibilities of the board and individuals.</w:t>
      </w:r>
    </w:p>
    <w:p w14:paraId="53D69B05" w14:textId="5B0F87D9" w:rsidR="00E73AB1" w:rsidRDefault="00E00DF3" w:rsidP="00AA2D8B">
      <w:pPr>
        <w:pStyle w:val="Paragraphnonumbers"/>
        <w:numPr>
          <w:ilvl w:val="1"/>
          <w:numId w:val="5"/>
        </w:numPr>
        <w:spacing w:line="240" w:lineRule="auto"/>
        <w:ind w:left="567" w:hanging="567"/>
      </w:pPr>
      <w:r>
        <w:t>NICE’s</w:t>
      </w:r>
      <w:r w:rsidRPr="00EF1965">
        <w:t xml:space="preserve"> </w:t>
      </w:r>
      <w:r w:rsidR="005858CE" w:rsidRPr="00EF1965">
        <w:t>principal place of business is Level 1A, City Tower, Piccadilly Plaza, Manchester M1 4DB</w:t>
      </w:r>
      <w:r w:rsidR="005858CE">
        <w:t>.</w:t>
      </w:r>
    </w:p>
    <w:p w14:paraId="1EC526D1" w14:textId="15809D3F" w:rsidR="00F4521F" w:rsidRDefault="00D47AC6" w:rsidP="00083392">
      <w:pPr>
        <w:pStyle w:val="Heading2"/>
      </w:pPr>
      <w:bookmarkStart w:id="8" w:name="_Toc174615293"/>
      <w:r>
        <w:t>Delegation of Powers</w:t>
      </w:r>
      <w:bookmarkEnd w:id="8"/>
    </w:p>
    <w:p w14:paraId="021D25E0" w14:textId="1E680A2C" w:rsidR="00597F79" w:rsidRPr="005860C6" w:rsidRDefault="004C35B3" w:rsidP="008C33FB">
      <w:pPr>
        <w:pStyle w:val="Paragraph"/>
        <w:tabs>
          <w:tab w:val="clear" w:pos="567"/>
        </w:tabs>
        <w:ind w:left="567" w:hanging="567"/>
      </w:pPr>
      <w:r>
        <w:t xml:space="preserve">The Board has the power to arrange for its functions to be exercised by or </w:t>
      </w:r>
      <w:r w:rsidRPr="00BC463C">
        <w:t>jointly with certain specified bodies.</w:t>
      </w:r>
    </w:p>
    <w:p w14:paraId="20C513D3" w14:textId="055A0332" w:rsidR="004C35B3" w:rsidRPr="00BC463C" w:rsidRDefault="00102DA2" w:rsidP="00272C87">
      <w:pPr>
        <w:pStyle w:val="Paragraph"/>
        <w:tabs>
          <w:tab w:val="clear" w:pos="567"/>
        </w:tabs>
        <w:spacing w:line="240" w:lineRule="auto"/>
        <w:ind w:left="567" w:hanging="567"/>
      </w:pPr>
      <w:r w:rsidRPr="00BC463C">
        <w:t xml:space="preserve">The Reservation of Powers to the Board (appended to these </w:t>
      </w:r>
      <w:r w:rsidRPr="008559AF">
        <w:t>S</w:t>
      </w:r>
      <w:r w:rsidRPr="00BC463C">
        <w:t xml:space="preserve">tanding </w:t>
      </w:r>
      <w:r w:rsidRPr="008559AF">
        <w:t>O</w:t>
      </w:r>
      <w:r w:rsidRPr="00BC463C">
        <w:t>rders) outlines the powers the board has determined are reserved to the board and require consideration at a formal board meeting.</w:t>
      </w:r>
    </w:p>
    <w:p w14:paraId="6389925A" w14:textId="485D08D7" w:rsidR="004C35B3" w:rsidRDefault="004C35B3" w:rsidP="00272C87">
      <w:pPr>
        <w:pStyle w:val="Paragraph"/>
        <w:tabs>
          <w:tab w:val="clear" w:pos="567"/>
        </w:tabs>
        <w:spacing w:line="240" w:lineRule="auto"/>
        <w:ind w:left="567" w:hanging="567"/>
      </w:pPr>
      <w:r>
        <w:lastRenderedPageBreak/>
        <w:t>Employees only have the authority to exercise powers specifically delegated to them, as summarised in Scheme of Delegation</w:t>
      </w:r>
      <w:r w:rsidR="00FA78CA">
        <w:t>, which forms part of the Standing Financial Instructions</w:t>
      </w:r>
      <w:r>
        <w:t>.</w:t>
      </w:r>
    </w:p>
    <w:p w14:paraId="21FB6F03" w14:textId="77777777" w:rsidR="004C35B3" w:rsidRDefault="004C35B3" w:rsidP="004C35B3">
      <w:pPr>
        <w:pStyle w:val="BodyText"/>
        <w:rPr>
          <w:sz w:val="16"/>
        </w:rPr>
      </w:pPr>
    </w:p>
    <w:p w14:paraId="243C0BCA" w14:textId="35EC55D4" w:rsidR="00083392" w:rsidRDefault="004C35B3" w:rsidP="00272C87">
      <w:pPr>
        <w:pStyle w:val="Paragraph"/>
        <w:tabs>
          <w:tab w:val="clear" w:pos="567"/>
        </w:tabs>
        <w:spacing w:line="240" w:lineRule="auto"/>
        <w:ind w:left="567" w:hanging="567"/>
      </w:pPr>
      <w:r>
        <w:t xml:space="preserve">Wherever the title </w:t>
      </w:r>
      <w:r w:rsidR="00E10C2E">
        <w:t>chief executive</w:t>
      </w:r>
      <w:r>
        <w:t xml:space="preserve">, </w:t>
      </w:r>
      <w:r w:rsidR="00A67DB3">
        <w:t>director</w:t>
      </w:r>
      <w:r w:rsidR="00652F67">
        <w:t xml:space="preserve"> of</w:t>
      </w:r>
      <w:r w:rsidR="005867F7">
        <w:t xml:space="preserve"> finance</w:t>
      </w:r>
      <w:r>
        <w:t xml:space="preserve"> or other Officer position is used in these Standing Orders, it will be deemed to include such other employees as have been duly authorised to deputise.</w:t>
      </w:r>
    </w:p>
    <w:p w14:paraId="43A99EC5" w14:textId="77777777" w:rsidR="004C35B3" w:rsidRDefault="004C35B3" w:rsidP="00272C87">
      <w:pPr>
        <w:pStyle w:val="Heading1"/>
      </w:pPr>
      <w:bookmarkStart w:id="9" w:name="_Toc174615294"/>
      <w:r>
        <w:t>Scope</w:t>
      </w:r>
      <w:bookmarkEnd w:id="9"/>
    </w:p>
    <w:p w14:paraId="4F2C10BE" w14:textId="19507726" w:rsidR="00D47AC6" w:rsidRDefault="004C35B3" w:rsidP="00272C87">
      <w:pPr>
        <w:pStyle w:val="Paragraph"/>
        <w:tabs>
          <w:tab w:val="clear" w:pos="567"/>
        </w:tabs>
        <w:spacing w:line="240" w:lineRule="auto"/>
        <w:ind w:left="567" w:hanging="567"/>
      </w:pPr>
      <w:r>
        <w:t>All staff of NICE, without exception, are within the scope of these Standing Orders</w:t>
      </w:r>
      <w:r w:rsidR="00272C87">
        <w:t>.</w:t>
      </w:r>
    </w:p>
    <w:p w14:paraId="3EF7B1E4" w14:textId="43145AFB" w:rsidR="00272C87" w:rsidRDefault="00272C87" w:rsidP="00272C87">
      <w:pPr>
        <w:pStyle w:val="Heading2"/>
      </w:pPr>
      <w:bookmarkStart w:id="10" w:name="_Toc174615295"/>
      <w:r>
        <w:t>Failure to comply</w:t>
      </w:r>
      <w:bookmarkEnd w:id="10"/>
    </w:p>
    <w:p w14:paraId="12521D67" w14:textId="07A0DB80" w:rsidR="00272C87" w:rsidRDefault="00272C87" w:rsidP="00272C87">
      <w:pPr>
        <w:pStyle w:val="Paragraph"/>
        <w:tabs>
          <w:tab w:val="clear" w:pos="567"/>
        </w:tabs>
        <w:spacing w:line="240" w:lineRule="auto"/>
        <w:ind w:left="567" w:hanging="567"/>
      </w:pPr>
      <w:r>
        <w:t xml:space="preserve">Failure to comply with these Standing Orders and the Standing Financial Instructions </w:t>
      </w:r>
      <w:r w:rsidR="006B5BB5">
        <w:t xml:space="preserve">could </w:t>
      </w:r>
      <w:r>
        <w:t>result in disciplinary action in accordance with NICE’s disciplinary procedure. Such disciplinary action may include termination of employment. Any financial or other irregularities or impropriety in relation to these instructions, which involve evidence or suspicion of fraud, bribery or corruption will be reported with a view to a criminal investigation being conducted and potential prosecution being sought.</w:t>
      </w:r>
    </w:p>
    <w:p w14:paraId="7DEF5903" w14:textId="24748C05" w:rsidR="00272C87" w:rsidRDefault="00272C87" w:rsidP="00272C87">
      <w:pPr>
        <w:pStyle w:val="Paragraph"/>
        <w:tabs>
          <w:tab w:val="clear" w:pos="567"/>
        </w:tabs>
        <w:spacing w:line="240" w:lineRule="auto"/>
        <w:ind w:left="567" w:hanging="567"/>
      </w:pPr>
      <w:r>
        <w:t xml:space="preserve">If for any reason these Standing Orders or Standing Financial Instructions are not complied with, including the exercise of powers without proper authority, full details of the non-compliance, any justification for non-compliance and the circumstances around the non-compliance must be reported to the next formal meeting of the </w:t>
      </w:r>
      <w:r w:rsidR="00941282">
        <w:t>a</w:t>
      </w:r>
      <w:r>
        <w:t xml:space="preserve">udit </w:t>
      </w:r>
      <w:r w:rsidR="007E1616">
        <w:t>and</w:t>
      </w:r>
      <w:r>
        <w:t xml:space="preserve"> </w:t>
      </w:r>
      <w:r w:rsidR="00941282">
        <w:t>r</w:t>
      </w:r>
      <w:r>
        <w:t xml:space="preserve">isk </w:t>
      </w:r>
      <w:r w:rsidR="004154F1">
        <w:t xml:space="preserve">assurance </w:t>
      </w:r>
      <w:r w:rsidR="00941282">
        <w:t>c</w:t>
      </w:r>
      <w:r>
        <w:t>ommittee for action or ratification.</w:t>
      </w:r>
    </w:p>
    <w:p w14:paraId="7EC12D48" w14:textId="476A3D0D" w:rsidR="00272C87" w:rsidRDefault="00272C87" w:rsidP="00272C87">
      <w:pPr>
        <w:pStyle w:val="Paragraph"/>
        <w:tabs>
          <w:tab w:val="clear" w:pos="567"/>
        </w:tabs>
        <w:spacing w:line="240" w:lineRule="auto"/>
        <w:ind w:left="567" w:hanging="567"/>
      </w:pPr>
      <w:r>
        <w:t xml:space="preserve">Notwithstanding the above, all </w:t>
      </w:r>
      <w:r w:rsidR="009172B7">
        <w:t>m</w:t>
      </w:r>
      <w:r>
        <w:t xml:space="preserve">embers of the </w:t>
      </w:r>
      <w:r w:rsidR="009172B7">
        <w:t>b</w:t>
      </w:r>
      <w:r>
        <w:t xml:space="preserve">oard and all staff must report any instance of non-compliance with these Standing Orders and Standing Financial Instructions to the </w:t>
      </w:r>
      <w:r w:rsidR="00E10C2E">
        <w:t>chief executive</w:t>
      </w:r>
      <w:r>
        <w:t xml:space="preserve">, </w:t>
      </w:r>
      <w:r w:rsidR="009411BF">
        <w:t xml:space="preserve">director of </w:t>
      </w:r>
      <w:r>
        <w:t>finance</w:t>
      </w:r>
      <w:r w:rsidR="005C4B5B">
        <w:t xml:space="preserve"> </w:t>
      </w:r>
      <w:r>
        <w:t xml:space="preserve">or the </w:t>
      </w:r>
      <w:r w:rsidR="006B5BB5">
        <w:t>a</w:t>
      </w:r>
      <w:r w:rsidR="00D8070C">
        <w:t xml:space="preserve">ssociate </w:t>
      </w:r>
      <w:r w:rsidR="006B5BB5">
        <w:t>d</w:t>
      </w:r>
      <w:r w:rsidR="00D8070C">
        <w:t xml:space="preserve">irector, </w:t>
      </w:r>
      <w:r w:rsidR="006B5BB5">
        <w:t>c</w:t>
      </w:r>
      <w:r w:rsidR="00D8070C">
        <w:t xml:space="preserve">orporate </w:t>
      </w:r>
      <w:r w:rsidR="006B5BB5">
        <w:t>o</w:t>
      </w:r>
      <w:r w:rsidR="00D8070C">
        <w:t>ffice</w:t>
      </w:r>
      <w:r>
        <w:t xml:space="preserve"> immediately they become aware of it.</w:t>
      </w:r>
    </w:p>
    <w:p w14:paraId="3BB20441" w14:textId="0D03B7A3" w:rsidR="00272C87" w:rsidRDefault="00F05E25" w:rsidP="00F05E25">
      <w:pPr>
        <w:pStyle w:val="Heading1"/>
      </w:pPr>
      <w:bookmarkStart w:id="11" w:name="_Toc174615296"/>
      <w:r>
        <w:t>Definitions</w:t>
      </w:r>
      <w:bookmarkEnd w:id="11"/>
    </w:p>
    <w:p w14:paraId="6781F720" w14:textId="5B677039" w:rsidR="00F05E25" w:rsidRDefault="00F05E25" w:rsidP="007B7B8B">
      <w:pPr>
        <w:pStyle w:val="Paragraph"/>
        <w:tabs>
          <w:tab w:val="clear" w:pos="567"/>
        </w:tabs>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63FAA26C" w14:textId="533D3B86" w:rsidR="00F05E25" w:rsidRPr="00EF1965" w:rsidRDefault="00F05E25" w:rsidP="007B7B8B">
      <w:pPr>
        <w:pStyle w:val="Paragraph"/>
        <w:numPr>
          <w:ilvl w:val="0"/>
          <w:numId w:val="0"/>
        </w:numPr>
        <w:tabs>
          <w:tab w:val="clear" w:pos="567"/>
        </w:tabs>
        <w:spacing w:line="240" w:lineRule="auto"/>
        <w:ind w:left="567"/>
      </w:pPr>
      <w:r w:rsidRPr="00EF1965">
        <w:rPr>
          <w:b/>
        </w:rPr>
        <w:t>"Account</w:t>
      </w:r>
      <w:r>
        <w:rPr>
          <w:b/>
        </w:rPr>
        <w:t>ing o</w:t>
      </w:r>
      <w:r w:rsidRPr="00EF1965">
        <w:rPr>
          <w:b/>
        </w:rPr>
        <w:t>fficer"</w:t>
      </w:r>
      <w:r w:rsidRPr="00EF1965">
        <w:t xml:space="preserve"> shall be the </w:t>
      </w:r>
      <w:r>
        <w:t>o</w:t>
      </w:r>
      <w:r w:rsidRPr="00EF1965">
        <w:t xml:space="preserve">fficer responsible and accountable for funds entrusted </w:t>
      </w:r>
      <w:proofErr w:type="gramStart"/>
      <w:r w:rsidRPr="00EF1965">
        <w:t>to</w:t>
      </w:r>
      <w:proofErr w:type="gramEnd"/>
      <w:r>
        <w:t xml:space="preserve"> NICE</w:t>
      </w:r>
      <w:r w:rsidRPr="00EF1965">
        <w:t xml:space="preserve">. </w:t>
      </w:r>
      <w:r w:rsidR="00F77D82">
        <w:t>They</w:t>
      </w:r>
      <w:r w:rsidRPr="00EF1965">
        <w:t xml:space="preserve"> shall be directly accountable to </w:t>
      </w:r>
      <w:r>
        <w:t>p</w:t>
      </w:r>
      <w:r w:rsidRPr="00EF1965">
        <w:t xml:space="preserve">arliament for ensuring the proper stewardship of public funds and assets. This shall include arrangements for laying </w:t>
      </w:r>
      <w:r>
        <w:t xml:space="preserve">NICE’s </w:t>
      </w:r>
      <w:r w:rsidRPr="00EF1965">
        <w:t xml:space="preserve">annual accounts before </w:t>
      </w:r>
      <w:r>
        <w:t>p</w:t>
      </w:r>
      <w:r w:rsidRPr="00EF1965">
        <w:t xml:space="preserve">arliament. For </w:t>
      </w:r>
      <w:r>
        <w:t>NICE</w:t>
      </w:r>
      <w:r w:rsidRPr="00EF1965">
        <w:t xml:space="preserve"> it shall be the </w:t>
      </w:r>
      <w:r w:rsidR="00E10C2E">
        <w:t>chief executive</w:t>
      </w:r>
      <w:r w:rsidRPr="00EF1965">
        <w:t>.</w:t>
      </w:r>
    </w:p>
    <w:p w14:paraId="2CE4AF99" w14:textId="4B42255F" w:rsidR="00F05E25" w:rsidRDefault="00F05E25" w:rsidP="007B7B8B">
      <w:pPr>
        <w:pStyle w:val="Paragraph"/>
        <w:numPr>
          <w:ilvl w:val="0"/>
          <w:numId w:val="0"/>
        </w:numPr>
        <w:spacing w:line="240" w:lineRule="auto"/>
        <w:ind w:left="567"/>
      </w:pPr>
      <w:r w:rsidRPr="00EF1965">
        <w:rPr>
          <w:b/>
        </w:rPr>
        <w:t>"</w:t>
      </w:r>
      <w:r>
        <w:rPr>
          <w:b/>
        </w:rPr>
        <w:t>Board</w:t>
      </w:r>
      <w:r w:rsidRPr="00EF1965">
        <w:rPr>
          <w:b/>
        </w:rPr>
        <w:t>"</w:t>
      </w:r>
      <w:r w:rsidRPr="00EF1965">
        <w:t xml:space="preserve"> shall mean the </w:t>
      </w:r>
      <w:r>
        <w:t>c</w:t>
      </w:r>
      <w:r w:rsidRPr="00EF1965">
        <w:t>hair</w:t>
      </w:r>
      <w:r>
        <w:t>man</w:t>
      </w:r>
      <w:r w:rsidRPr="00EF1965">
        <w:t xml:space="preserve">, and </w:t>
      </w:r>
      <w:r>
        <w:t>n</w:t>
      </w:r>
      <w:r w:rsidRPr="00EF1965">
        <w:t>on-</w:t>
      </w:r>
      <w:r>
        <w:t>e</w:t>
      </w:r>
      <w:r w:rsidRPr="00EF1965">
        <w:t xml:space="preserve">xecutive </w:t>
      </w:r>
      <w:r>
        <w:t>directors</w:t>
      </w:r>
      <w:r w:rsidRPr="00EF1965">
        <w:t xml:space="preserve">, appointed by the </w:t>
      </w:r>
      <w:r w:rsidR="00746261">
        <w:t>S</w:t>
      </w:r>
      <w:r w:rsidRPr="00EF1965">
        <w:t xml:space="preserve">ecretary of </w:t>
      </w:r>
      <w:r w:rsidR="00746261">
        <w:t>S</w:t>
      </w:r>
      <w:r w:rsidRPr="00EF1965">
        <w:t>tate</w:t>
      </w:r>
      <w:r>
        <w:t xml:space="preserve"> for Health and Social Care</w:t>
      </w:r>
      <w:r w:rsidRPr="00EF1965">
        <w:t xml:space="preserve">, and the </w:t>
      </w:r>
      <w:r>
        <w:t>e</w:t>
      </w:r>
      <w:r w:rsidRPr="00EF1965">
        <w:t xml:space="preserve">xecutive </w:t>
      </w:r>
      <w:r>
        <w:t xml:space="preserve">directors </w:t>
      </w:r>
      <w:r w:rsidRPr="00EF1965">
        <w:t>appointed by</w:t>
      </w:r>
      <w:r>
        <w:t xml:space="preserve"> </w:t>
      </w:r>
      <w:r w:rsidR="00D8070C">
        <w:t>NICE’s non-executive directors</w:t>
      </w:r>
      <w:r w:rsidRPr="00EF1965">
        <w:t>.</w:t>
      </w:r>
    </w:p>
    <w:p w14:paraId="72197A3D" w14:textId="51B4EED1" w:rsidR="00173530" w:rsidRPr="002B2766" w:rsidRDefault="00173530" w:rsidP="00173530">
      <w:pPr>
        <w:pStyle w:val="Paragraph"/>
        <w:numPr>
          <w:ilvl w:val="0"/>
          <w:numId w:val="0"/>
        </w:numPr>
        <w:spacing w:line="240" w:lineRule="auto"/>
        <w:ind w:left="567"/>
        <w:rPr>
          <w:bCs/>
        </w:rPr>
      </w:pPr>
      <w:r w:rsidRPr="00EF1965">
        <w:rPr>
          <w:b/>
        </w:rPr>
        <w:t>"</w:t>
      </w:r>
      <w:r>
        <w:rPr>
          <w:b/>
        </w:rPr>
        <w:t>Board secretary</w:t>
      </w:r>
      <w:r w:rsidRPr="00EF1965">
        <w:rPr>
          <w:b/>
        </w:rPr>
        <w:t>"</w:t>
      </w:r>
      <w:r>
        <w:rPr>
          <w:b/>
        </w:rPr>
        <w:t xml:space="preserve"> </w:t>
      </w:r>
      <w:r>
        <w:rPr>
          <w:bCs/>
        </w:rPr>
        <w:t xml:space="preserve">means the </w:t>
      </w:r>
      <w:r w:rsidR="009411BF">
        <w:rPr>
          <w:bCs/>
        </w:rPr>
        <w:t>a</w:t>
      </w:r>
      <w:r>
        <w:rPr>
          <w:bCs/>
        </w:rPr>
        <w:t>ssociate director – corporate office, who is the board secretary.</w:t>
      </w:r>
    </w:p>
    <w:p w14:paraId="6CBA0F27" w14:textId="77777777" w:rsidR="00F05E25" w:rsidRPr="00EF1965" w:rsidRDefault="00F05E25" w:rsidP="007B7B8B">
      <w:pPr>
        <w:pStyle w:val="Paragraph"/>
        <w:numPr>
          <w:ilvl w:val="0"/>
          <w:numId w:val="0"/>
        </w:numPr>
        <w:spacing w:line="240" w:lineRule="auto"/>
        <w:ind w:left="567"/>
      </w:pPr>
      <w:r w:rsidRPr="00EF1965">
        <w:rPr>
          <w:b/>
        </w:rPr>
        <w:lastRenderedPageBreak/>
        <w:t>"Budget"</w:t>
      </w:r>
      <w:r w:rsidRPr="00EF1965">
        <w:t xml:space="preserve"> means a resource, expressed in financial terms, proposed by </w:t>
      </w:r>
      <w:r>
        <w:t>NICE</w:t>
      </w:r>
      <w:r w:rsidRPr="00EF1965">
        <w:t xml:space="preserve"> for the purpose of carrying out, for a specific period, any or </w:t>
      </w:r>
      <w:proofErr w:type="gramStart"/>
      <w:r w:rsidRPr="00EF1965">
        <w:t>all of</w:t>
      </w:r>
      <w:proofErr w:type="gramEnd"/>
      <w:r w:rsidRPr="00EF1965">
        <w:t xml:space="preserve"> the functions of </w:t>
      </w:r>
      <w:r>
        <w:t>NICE</w:t>
      </w:r>
      <w:r w:rsidRPr="00EF1965">
        <w:t>.</w:t>
      </w:r>
    </w:p>
    <w:p w14:paraId="287175BE" w14:textId="63DC3E9A" w:rsidR="00F05E25" w:rsidRPr="00EF1965" w:rsidRDefault="007B7B8B" w:rsidP="007B7B8B">
      <w:pPr>
        <w:pStyle w:val="Paragraph"/>
        <w:numPr>
          <w:ilvl w:val="0"/>
          <w:numId w:val="0"/>
        </w:numPr>
        <w:tabs>
          <w:tab w:val="clear" w:pos="567"/>
        </w:tabs>
        <w:spacing w:line="240" w:lineRule="auto"/>
        <w:ind w:left="567"/>
      </w:pPr>
      <w:r w:rsidRPr="00EF1965">
        <w:rPr>
          <w:b/>
        </w:rPr>
        <w:t>"</w:t>
      </w:r>
      <w:r w:rsidR="00F05E25" w:rsidRPr="007B7B8B">
        <w:rPr>
          <w:b/>
        </w:rPr>
        <w:t>Budget holder</w:t>
      </w:r>
      <w:r w:rsidRPr="00EF1965">
        <w:rPr>
          <w:b/>
        </w:rPr>
        <w:t>"</w:t>
      </w:r>
      <w:r w:rsidR="00F05E25" w:rsidRPr="00EF1965">
        <w:rPr>
          <w:b/>
        </w:rPr>
        <w:t xml:space="preserve"> </w:t>
      </w:r>
      <w:r w:rsidR="00F05E25" w:rsidRPr="00EF1965">
        <w:t>means the director or employee with delegated authority to manage finances for specific areas of the organisation.</w:t>
      </w:r>
    </w:p>
    <w:p w14:paraId="66FE630E" w14:textId="77777777" w:rsidR="00F05E25" w:rsidRPr="00EF1965" w:rsidRDefault="00F05E25" w:rsidP="007B7B8B">
      <w:pPr>
        <w:pStyle w:val="Paragraph"/>
        <w:numPr>
          <w:ilvl w:val="0"/>
          <w:numId w:val="0"/>
        </w:numPr>
        <w:spacing w:line="240" w:lineRule="auto"/>
        <w:ind w:left="567"/>
      </w:pPr>
      <w:r w:rsidRPr="00EF1965">
        <w:rPr>
          <w:b/>
        </w:rPr>
        <w:t>"Chair</w:t>
      </w:r>
      <w:r>
        <w:rPr>
          <w:b/>
        </w:rPr>
        <w:t>man</w:t>
      </w:r>
      <w:r w:rsidRPr="00EF1965">
        <w:rPr>
          <w:b/>
        </w:rPr>
        <w:t>"</w:t>
      </w:r>
      <w:r w:rsidRPr="00EF1965">
        <w:t xml:space="preserve"> is the person appointed by the Secretary of State for Health</w:t>
      </w:r>
      <w:r>
        <w:t xml:space="preserve"> and Social Care</w:t>
      </w:r>
      <w:r w:rsidRPr="00EF1965">
        <w:t xml:space="preserve"> to lead the </w:t>
      </w:r>
      <w:r>
        <w:t>board</w:t>
      </w:r>
      <w:r w:rsidRPr="00EF1965">
        <w:t xml:space="preserve"> and to ensure that it successfully discharges its overall responsibility for </w:t>
      </w:r>
      <w:r>
        <w:t xml:space="preserve">NICE. </w:t>
      </w:r>
      <w:r w:rsidRPr="00EF1965">
        <w:t>The expression "the Chair</w:t>
      </w:r>
      <w:r>
        <w:t>man</w:t>
      </w:r>
      <w:r w:rsidRPr="00EF1965">
        <w:t xml:space="preserve"> of </w:t>
      </w:r>
      <w:r>
        <w:t>NICE</w:t>
      </w:r>
      <w:r w:rsidRPr="00EF1965">
        <w:t xml:space="preserve">" shall be deemed to include the </w:t>
      </w:r>
      <w:r>
        <w:t>v</w:t>
      </w:r>
      <w:r w:rsidRPr="00EF1965">
        <w:t xml:space="preserve">ice-chair of </w:t>
      </w:r>
      <w:r>
        <w:t>NICE</w:t>
      </w:r>
      <w:r w:rsidRPr="00EF1965">
        <w:t xml:space="preserve"> if the </w:t>
      </w:r>
      <w:r>
        <w:t>c</w:t>
      </w:r>
      <w:r w:rsidRPr="00EF1965">
        <w:t>hair</w:t>
      </w:r>
      <w:r>
        <w:t>man</w:t>
      </w:r>
      <w:r w:rsidRPr="00EF1965">
        <w:t xml:space="preserve"> is absent from the meeting or is otherwise unavailable.</w:t>
      </w:r>
    </w:p>
    <w:p w14:paraId="34EC31C6" w14:textId="08E21E9E" w:rsidR="00F05E25" w:rsidRPr="00EF1965" w:rsidRDefault="00F05E25" w:rsidP="007B7B8B">
      <w:pPr>
        <w:pStyle w:val="Paragraph"/>
        <w:numPr>
          <w:ilvl w:val="0"/>
          <w:numId w:val="0"/>
        </w:numPr>
        <w:spacing w:line="240" w:lineRule="auto"/>
        <w:ind w:left="567"/>
      </w:pPr>
      <w:r w:rsidRPr="00EF1965">
        <w:rPr>
          <w:b/>
        </w:rPr>
        <w:t>"</w:t>
      </w:r>
      <w:r w:rsidR="00E10C2E">
        <w:rPr>
          <w:b/>
        </w:rPr>
        <w:t>Chief executive</w:t>
      </w:r>
      <w:r w:rsidRPr="00EF1965">
        <w:rPr>
          <w:b/>
        </w:rPr>
        <w:t>"</w:t>
      </w:r>
      <w:r w:rsidRPr="00EF1965">
        <w:t xml:space="preserve"> means the chief officer of</w:t>
      </w:r>
      <w:r>
        <w:t xml:space="preserve"> NICE, and Accounting Officer</w:t>
      </w:r>
      <w:r w:rsidRPr="00EF1965">
        <w:t>.</w:t>
      </w:r>
    </w:p>
    <w:p w14:paraId="459B4582" w14:textId="234EFD9C" w:rsidR="00F05E25" w:rsidRPr="00ED5BF8" w:rsidRDefault="00F05E25" w:rsidP="007B7B8B">
      <w:pPr>
        <w:pStyle w:val="Paragraph"/>
        <w:numPr>
          <w:ilvl w:val="0"/>
          <w:numId w:val="0"/>
        </w:numPr>
        <w:spacing w:line="240" w:lineRule="auto"/>
        <w:ind w:left="567"/>
      </w:pPr>
      <w:r w:rsidRPr="00ED5BF8">
        <w:rPr>
          <w:b/>
        </w:rPr>
        <w:t>"Committee"</w:t>
      </w:r>
      <w:r w:rsidRPr="00ED5BF8">
        <w:t xml:space="preserve"> shall mean a committee created by</w:t>
      </w:r>
      <w:r w:rsidR="00134C61">
        <w:t xml:space="preserve"> the</w:t>
      </w:r>
      <w:r w:rsidRPr="00ED5BF8">
        <w:t xml:space="preserve"> </w:t>
      </w:r>
      <w:r>
        <w:t>NICE</w:t>
      </w:r>
      <w:r w:rsidR="00134C61">
        <w:t xml:space="preserve"> board</w:t>
      </w:r>
      <w:r w:rsidRPr="00ED5BF8">
        <w:t>.</w:t>
      </w:r>
    </w:p>
    <w:p w14:paraId="03976AC3" w14:textId="7AD6FFDA" w:rsidR="00F05E25" w:rsidRPr="00ED5BF8" w:rsidRDefault="00F05E25" w:rsidP="007B7B8B">
      <w:pPr>
        <w:pStyle w:val="Paragraph"/>
        <w:numPr>
          <w:ilvl w:val="0"/>
          <w:numId w:val="0"/>
        </w:numPr>
        <w:spacing w:line="240" w:lineRule="auto"/>
        <w:ind w:left="567"/>
      </w:pPr>
      <w:r w:rsidRPr="00783800">
        <w:rPr>
          <w:b/>
        </w:rPr>
        <w:t xml:space="preserve">"Committee </w:t>
      </w:r>
      <w:r>
        <w:rPr>
          <w:b/>
        </w:rPr>
        <w:t>m</w:t>
      </w:r>
      <w:r w:rsidRPr="00783800">
        <w:rPr>
          <w:b/>
        </w:rPr>
        <w:t>embers"</w:t>
      </w:r>
      <w:r w:rsidRPr="00783800">
        <w:t xml:space="preserve"> shall be persons formally appointed by</w:t>
      </w:r>
      <w:r w:rsidRPr="00170D62">
        <w:t xml:space="preserve"> </w:t>
      </w:r>
      <w:r w:rsidR="00134C61">
        <w:t xml:space="preserve">the </w:t>
      </w:r>
      <w:r>
        <w:t>NICE</w:t>
      </w:r>
      <w:r w:rsidR="00134C61">
        <w:t xml:space="preserve"> board</w:t>
      </w:r>
      <w:r w:rsidRPr="00ED5BF8">
        <w:t xml:space="preserve"> to sit on or to chair specific committees.</w:t>
      </w:r>
    </w:p>
    <w:p w14:paraId="61918157" w14:textId="38429BA4" w:rsidR="00F05E25" w:rsidRDefault="00F05E25" w:rsidP="007B7B8B">
      <w:pPr>
        <w:pStyle w:val="Paragraph"/>
        <w:numPr>
          <w:ilvl w:val="0"/>
          <w:numId w:val="0"/>
        </w:numPr>
        <w:spacing w:line="240" w:lineRule="auto"/>
        <w:ind w:left="567"/>
      </w:pPr>
      <w:r w:rsidRPr="00EF1965">
        <w:rPr>
          <w:b/>
        </w:rPr>
        <w:t xml:space="preserve">"Contracting and </w:t>
      </w:r>
      <w:r>
        <w:rPr>
          <w:b/>
        </w:rPr>
        <w:t>p</w:t>
      </w:r>
      <w:r w:rsidRPr="00EF1965">
        <w:rPr>
          <w:b/>
        </w:rPr>
        <w:t>rocuring"</w:t>
      </w:r>
      <w:r w:rsidRPr="00EF1965">
        <w:t xml:space="preserve"> means the systems for obtaining the supply of goods, materials, manufactured items, services, building and engineering services, works of construction and maintenance and for disposal of surplus and obsolete assets.</w:t>
      </w:r>
    </w:p>
    <w:p w14:paraId="6E59BC6A" w14:textId="74CC8C8A" w:rsidR="003F053E" w:rsidRPr="00EF1965" w:rsidRDefault="003F053E" w:rsidP="007B7B8B">
      <w:pPr>
        <w:pStyle w:val="Paragraph"/>
        <w:numPr>
          <w:ilvl w:val="0"/>
          <w:numId w:val="0"/>
        </w:numPr>
        <w:spacing w:line="240" w:lineRule="auto"/>
        <w:ind w:left="567"/>
      </w:pPr>
      <w:r>
        <w:rPr>
          <w:b/>
        </w:rPr>
        <w:t xml:space="preserve">“Director” </w:t>
      </w:r>
      <w:r>
        <w:rPr>
          <w:bCs/>
        </w:rPr>
        <w:t>means a</w:t>
      </w:r>
      <w:r w:rsidR="003B2F26">
        <w:rPr>
          <w:bCs/>
        </w:rPr>
        <w:t xml:space="preserve"> senior</w:t>
      </w:r>
      <w:r>
        <w:rPr>
          <w:bCs/>
        </w:rPr>
        <w:t xml:space="preserve"> officer of NICE who is not a </w:t>
      </w:r>
      <w:r w:rsidR="009B5C11">
        <w:rPr>
          <w:bCs/>
        </w:rPr>
        <w:t xml:space="preserve">NICE </w:t>
      </w:r>
      <w:r>
        <w:rPr>
          <w:bCs/>
        </w:rPr>
        <w:t>board member.</w:t>
      </w:r>
    </w:p>
    <w:p w14:paraId="345EE006" w14:textId="0DE47430" w:rsidR="00C269A9" w:rsidRDefault="00C269A9" w:rsidP="00C269A9">
      <w:pPr>
        <w:pStyle w:val="Paragraph"/>
        <w:numPr>
          <w:ilvl w:val="0"/>
          <w:numId w:val="0"/>
        </w:numPr>
        <w:spacing w:line="240" w:lineRule="auto"/>
        <w:ind w:left="567"/>
      </w:pPr>
      <w:r w:rsidRPr="00EF1965">
        <w:rPr>
          <w:b/>
        </w:rPr>
        <w:t>"</w:t>
      </w:r>
      <w:r>
        <w:rPr>
          <w:b/>
        </w:rPr>
        <w:t xml:space="preserve">Executive </w:t>
      </w:r>
      <w:r w:rsidRPr="00EF1965">
        <w:rPr>
          <w:b/>
        </w:rPr>
        <w:t>Director"</w:t>
      </w:r>
      <w:r w:rsidRPr="00EF1965">
        <w:t xml:space="preserve"> means </w:t>
      </w:r>
      <w:r>
        <w:t xml:space="preserve">an officer </w:t>
      </w:r>
      <w:r w:rsidRPr="00EF1965">
        <w:t xml:space="preserve">member of </w:t>
      </w:r>
      <w:r>
        <w:t>the NICE board</w:t>
      </w:r>
      <w:r w:rsidRPr="00EF1965">
        <w:t xml:space="preserve">. </w:t>
      </w:r>
    </w:p>
    <w:p w14:paraId="7C28E680" w14:textId="22D7AF20" w:rsidR="005C4B5B" w:rsidRDefault="005C4B5B" w:rsidP="005C4B5B">
      <w:pPr>
        <w:pStyle w:val="Paragraph"/>
        <w:numPr>
          <w:ilvl w:val="0"/>
          <w:numId w:val="0"/>
        </w:numPr>
        <w:spacing w:line="240" w:lineRule="auto"/>
        <w:ind w:left="567"/>
        <w:rPr>
          <w:bCs/>
        </w:rPr>
      </w:pPr>
      <w:r w:rsidRPr="00F05E25">
        <w:rPr>
          <w:b/>
        </w:rPr>
        <w:t>"</w:t>
      </w:r>
      <w:r w:rsidR="005867F7">
        <w:rPr>
          <w:b/>
        </w:rPr>
        <w:t>Director</w:t>
      </w:r>
      <w:r w:rsidR="00AE3D37">
        <w:rPr>
          <w:b/>
        </w:rPr>
        <w:t xml:space="preserve"> of f</w:t>
      </w:r>
      <w:r w:rsidRPr="00F05E25">
        <w:rPr>
          <w:b/>
        </w:rPr>
        <w:t>inance</w:t>
      </w:r>
      <w:r w:rsidR="005867F7">
        <w:rPr>
          <w:b/>
        </w:rPr>
        <w:t xml:space="preserve">” </w:t>
      </w:r>
      <w:r w:rsidRPr="00EF1965">
        <w:rPr>
          <w:bCs/>
        </w:rPr>
        <w:t xml:space="preserve">means the chief financial officer of </w:t>
      </w:r>
      <w:r>
        <w:rPr>
          <w:bCs/>
        </w:rPr>
        <w:t>NICE</w:t>
      </w:r>
      <w:r w:rsidRPr="00EF1965">
        <w:rPr>
          <w:bCs/>
        </w:rPr>
        <w:t>.</w:t>
      </w:r>
    </w:p>
    <w:p w14:paraId="14EF0A48" w14:textId="77777777" w:rsidR="00F05E25" w:rsidRPr="00EF1965" w:rsidRDefault="00F05E25" w:rsidP="007B7B8B">
      <w:pPr>
        <w:pStyle w:val="Paragraph"/>
        <w:numPr>
          <w:ilvl w:val="0"/>
          <w:numId w:val="0"/>
        </w:numPr>
        <w:spacing w:line="240" w:lineRule="auto"/>
        <w:ind w:left="567"/>
      </w:pPr>
      <w:r w:rsidRPr="00EF1965">
        <w:rPr>
          <w:b/>
        </w:rPr>
        <w:t>"Member"</w:t>
      </w:r>
      <w:r w:rsidRPr="00EF1965">
        <w:t xml:space="preserve"> shall mean </w:t>
      </w:r>
      <w:r>
        <w:t xml:space="preserve">a board member. </w:t>
      </w:r>
    </w:p>
    <w:p w14:paraId="4E2CE875" w14:textId="074D42F8" w:rsidR="00F05E25" w:rsidRDefault="00F05E25" w:rsidP="007B7B8B">
      <w:pPr>
        <w:pStyle w:val="Paragraph"/>
        <w:numPr>
          <w:ilvl w:val="0"/>
          <w:numId w:val="0"/>
        </w:numPr>
        <w:spacing w:line="240" w:lineRule="auto"/>
        <w:ind w:left="567"/>
      </w:pPr>
      <w:r w:rsidRPr="00EF1965">
        <w:rPr>
          <w:b/>
        </w:rPr>
        <w:t xml:space="preserve">“Motion” </w:t>
      </w:r>
      <w:r w:rsidRPr="00EF1965">
        <w:t xml:space="preserve">means a formal proposition to be discussed and voted on </w:t>
      </w:r>
      <w:proofErr w:type="gramStart"/>
      <w:r w:rsidRPr="00EF1965">
        <w:t>during the course of</w:t>
      </w:r>
      <w:proofErr w:type="gramEnd"/>
      <w:r w:rsidRPr="00EF1965">
        <w:t xml:space="preserve"> a meeting of the </w:t>
      </w:r>
      <w:r>
        <w:t>board</w:t>
      </w:r>
      <w:r w:rsidR="00D07784">
        <w:t>.</w:t>
      </w:r>
    </w:p>
    <w:p w14:paraId="16AD157E" w14:textId="686E446A" w:rsidR="00F05E25" w:rsidRPr="008D7365" w:rsidRDefault="00F05E25" w:rsidP="007B7B8B">
      <w:pPr>
        <w:pStyle w:val="Paragraph"/>
        <w:numPr>
          <w:ilvl w:val="0"/>
          <w:numId w:val="0"/>
        </w:numPr>
        <w:spacing w:line="240" w:lineRule="auto"/>
        <w:ind w:left="567"/>
      </w:pPr>
      <w:r>
        <w:rPr>
          <w:b/>
        </w:rPr>
        <w:t xml:space="preserve">“NICE” </w:t>
      </w:r>
      <w:r>
        <w:t>means the National Institute for Health and Care Excellence</w:t>
      </w:r>
      <w:r w:rsidR="002D50F9">
        <w:t>.</w:t>
      </w:r>
    </w:p>
    <w:p w14:paraId="66001356" w14:textId="77777777" w:rsidR="00F05E25" w:rsidRPr="00EF1965" w:rsidRDefault="00F05E25" w:rsidP="007B7B8B">
      <w:pPr>
        <w:pStyle w:val="Paragraph"/>
        <w:numPr>
          <w:ilvl w:val="0"/>
          <w:numId w:val="0"/>
        </w:numPr>
        <w:spacing w:line="240" w:lineRule="auto"/>
        <w:ind w:left="567"/>
      </w:pPr>
      <w:r w:rsidRPr="00EF1965">
        <w:rPr>
          <w:b/>
        </w:rPr>
        <w:t xml:space="preserve">"Nominated </w:t>
      </w:r>
      <w:r>
        <w:rPr>
          <w:b/>
        </w:rPr>
        <w:t>o</w:t>
      </w:r>
      <w:r w:rsidRPr="00EF1965">
        <w:rPr>
          <w:b/>
        </w:rPr>
        <w:t>fficer"</w:t>
      </w:r>
      <w:r w:rsidRPr="00EF1965">
        <w:t xml:space="preserve"> means an officer charged with the responsibility for discharging specific tasks within SO and SFI</w:t>
      </w:r>
      <w:r>
        <w:t>.</w:t>
      </w:r>
    </w:p>
    <w:p w14:paraId="18483763" w14:textId="5FD0DC98" w:rsidR="00F05E25" w:rsidRPr="00EF1965" w:rsidRDefault="00F05E25" w:rsidP="007B7B8B">
      <w:pPr>
        <w:pStyle w:val="Paragraph"/>
        <w:numPr>
          <w:ilvl w:val="0"/>
          <w:numId w:val="0"/>
        </w:numPr>
        <w:spacing w:line="240" w:lineRule="auto"/>
        <w:ind w:left="567"/>
      </w:pPr>
      <w:r w:rsidRPr="00EF1965">
        <w:rPr>
          <w:b/>
        </w:rPr>
        <w:t>"</w:t>
      </w:r>
      <w:r w:rsidR="00671E90">
        <w:rPr>
          <w:b/>
        </w:rPr>
        <w:t>Non-executive director”</w:t>
      </w:r>
      <w:r w:rsidRPr="00EF1965">
        <w:t xml:space="preserve"> means a </w:t>
      </w:r>
      <w:r>
        <w:t>non-</w:t>
      </w:r>
      <w:r w:rsidR="00C269A9">
        <w:t xml:space="preserve">officer member of the NICE board, </w:t>
      </w:r>
      <w:r w:rsidRPr="00EF1965">
        <w:t>appointed by the</w:t>
      </w:r>
      <w:r>
        <w:t xml:space="preserve"> </w:t>
      </w:r>
      <w:r w:rsidRPr="00EF1965">
        <w:t>Secretary of State for Health</w:t>
      </w:r>
      <w:r>
        <w:t xml:space="preserve"> and Social Care</w:t>
      </w:r>
      <w:r w:rsidR="00C269A9">
        <w:t>.</w:t>
      </w:r>
    </w:p>
    <w:p w14:paraId="7752173C" w14:textId="77777777" w:rsidR="00F05E25" w:rsidRPr="00EF1965" w:rsidRDefault="00F05E25" w:rsidP="007B7B8B">
      <w:pPr>
        <w:pStyle w:val="Paragraph"/>
        <w:numPr>
          <w:ilvl w:val="0"/>
          <w:numId w:val="0"/>
        </w:numPr>
        <w:spacing w:line="240" w:lineRule="auto"/>
        <w:ind w:left="567"/>
      </w:pPr>
      <w:r w:rsidRPr="007F1565">
        <w:rPr>
          <w:b/>
        </w:rPr>
        <w:t>"Officer"</w:t>
      </w:r>
      <w:r w:rsidRPr="007F1565">
        <w:t xml:space="preserve"> mean</w:t>
      </w:r>
      <w:r>
        <w:t>s</w:t>
      </w:r>
      <w:r w:rsidRPr="007F1565">
        <w:t xml:space="preserve"> </w:t>
      </w:r>
      <w:r>
        <w:t xml:space="preserve">an </w:t>
      </w:r>
      <w:r w:rsidRPr="007F1565">
        <w:t xml:space="preserve">employee of </w:t>
      </w:r>
      <w:r>
        <w:t>NICE</w:t>
      </w:r>
      <w:r w:rsidRPr="007F1565">
        <w:t xml:space="preserve">. In certain circumstances, “officer” may include a person who is employed by another authority or by </w:t>
      </w:r>
      <w:r>
        <w:t>a t</w:t>
      </w:r>
      <w:r w:rsidRPr="007F1565">
        <w:t xml:space="preserve">hird </w:t>
      </w:r>
      <w:r>
        <w:t>p</w:t>
      </w:r>
      <w:r w:rsidRPr="007F1565">
        <w:t xml:space="preserve">arty contracted to </w:t>
      </w:r>
      <w:r>
        <w:t>NICE</w:t>
      </w:r>
      <w:r w:rsidRPr="007F1565">
        <w:t xml:space="preserve"> who carries out functions on behalf of </w:t>
      </w:r>
      <w:r>
        <w:t>NICE</w:t>
      </w:r>
      <w:r w:rsidRPr="007F1565">
        <w:t>.</w:t>
      </w:r>
    </w:p>
    <w:p w14:paraId="52AE8E2D" w14:textId="77777777" w:rsidR="00F05E25" w:rsidRPr="00EF1965" w:rsidRDefault="00F05E25" w:rsidP="007B7B8B">
      <w:pPr>
        <w:pStyle w:val="Paragraph"/>
        <w:numPr>
          <w:ilvl w:val="0"/>
          <w:numId w:val="0"/>
        </w:numPr>
        <w:spacing w:line="240" w:lineRule="auto"/>
        <w:ind w:left="567"/>
      </w:pPr>
      <w:r w:rsidRPr="00EF1965">
        <w:rPr>
          <w:b/>
        </w:rPr>
        <w:t>"SFI"</w:t>
      </w:r>
      <w:r w:rsidRPr="00EF1965">
        <w:t xml:space="preserve"> mean</w:t>
      </w:r>
      <w:r>
        <w:t>s</w:t>
      </w:r>
      <w:r w:rsidRPr="00EF1965">
        <w:t xml:space="preserve"> </w:t>
      </w:r>
      <w:r>
        <w:t>s</w:t>
      </w:r>
      <w:r w:rsidRPr="00EF1965">
        <w:t xml:space="preserve">tanding </w:t>
      </w:r>
      <w:r>
        <w:t>f</w:t>
      </w:r>
      <w:r w:rsidRPr="00EF1965">
        <w:t xml:space="preserve">inancial </w:t>
      </w:r>
      <w:r>
        <w:t>i</w:t>
      </w:r>
      <w:r w:rsidRPr="00EF1965">
        <w:t>nstructions.</w:t>
      </w:r>
    </w:p>
    <w:p w14:paraId="1785C384" w14:textId="77777777" w:rsidR="00F05E25" w:rsidRPr="00EF1965" w:rsidRDefault="00F05E25" w:rsidP="007B7B8B">
      <w:pPr>
        <w:pStyle w:val="Paragraph"/>
        <w:numPr>
          <w:ilvl w:val="0"/>
          <w:numId w:val="0"/>
        </w:numPr>
        <w:spacing w:line="240" w:lineRule="auto"/>
        <w:ind w:left="567"/>
      </w:pPr>
      <w:r w:rsidRPr="00EF1965">
        <w:rPr>
          <w:b/>
        </w:rPr>
        <w:t>"SO"</w:t>
      </w:r>
      <w:r>
        <w:t xml:space="preserve"> </w:t>
      </w:r>
      <w:r w:rsidRPr="00EF1965">
        <w:t>mean</w:t>
      </w:r>
      <w:r>
        <w:t>s</w:t>
      </w:r>
      <w:r w:rsidRPr="00EF1965">
        <w:t xml:space="preserve"> </w:t>
      </w:r>
      <w:r>
        <w:t>s</w:t>
      </w:r>
      <w:r w:rsidRPr="00EF1965">
        <w:t xml:space="preserve">tanding </w:t>
      </w:r>
      <w:r>
        <w:t>o</w:t>
      </w:r>
      <w:r w:rsidRPr="00EF1965">
        <w:t>rders.</w:t>
      </w:r>
    </w:p>
    <w:p w14:paraId="577766A5" w14:textId="3515160D" w:rsidR="00F05E25" w:rsidRDefault="00F05E25" w:rsidP="007B7B8B">
      <w:pPr>
        <w:pStyle w:val="Paragraph"/>
        <w:numPr>
          <w:ilvl w:val="0"/>
          <w:numId w:val="0"/>
        </w:numPr>
        <w:spacing w:line="240" w:lineRule="auto"/>
        <w:ind w:left="567"/>
      </w:pPr>
      <w:r w:rsidRPr="00EF1965">
        <w:rPr>
          <w:b/>
        </w:rPr>
        <w:lastRenderedPageBreak/>
        <w:t>"Vice</w:t>
      </w:r>
      <w:r w:rsidR="008559AF">
        <w:rPr>
          <w:b/>
        </w:rPr>
        <w:t xml:space="preserve"> </w:t>
      </w:r>
      <w:r w:rsidRPr="00EF1965">
        <w:rPr>
          <w:b/>
        </w:rPr>
        <w:t>chair"</w:t>
      </w:r>
      <w:r>
        <w:t xml:space="preserve"> means the non-executive director</w:t>
      </w:r>
      <w:r w:rsidRPr="00EF1965">
        <w:t xml:space="preserve"> appointed by </w:t>
      </w:r>
      <w:r w:rsidR="00F76CA9">
        <w:t xml:space="preserve">the board </w:t>
      </w:r>
      <w:r w:rsidRPr="00EF1965">
        <w:t xml:space="preserve">to take on the </w:t>
      </w:r>
      <w:r>
        <w:t>c</w:t>
      </w:r>
      <w:r w:rsidRPr="00EF1965">
        <w:t>hair</w:t>
      </w:r>
      <w:r w:rsidR="002D50F9">
        <w:t>man</w:t>
      </w:r>
      <w:r w:rsidRPr="00EF1965">
        <w:t xml:space="preserve">'s duties if the </w:t>
      </w:r>
      <w:r>
        <w:t>c</w:t>
      </w:r>
      <w:r w:rsidRPr="00EF1965">
        <w:t>hair</w:t>
      </w:r>
      <w:r w:rsidR="002D50F9">
        <w:t>man</w:t>
      </w:r>
      <w:r w:rsidRPr="00EF1965">
        <w:t xml:space="preserve"> is absent for any reason</w:t>
      </w:r>
      <w:r w:rsidR="007B7B8B">
        <w:t>.</w:t>
      </w:r>
    </w:p>
    <w:p w14:paraId="58C96524" w14:textId="44CC471A" w:rsidR="00BB69CC" w:rsidRDefault="00BB69CC" w:rsidP="007B7B8B">
      <w:pPr>
        <w:pStyle w:val="Paragraph"/>
        <w:numPr>
          <w:ilvl w:val="0"/>
          <w:numId w:val="0"/>
        </w:numPr>
        <w:spacing w:line="240" w:lineRule="auto"/>
        <w:ind w:left="567"/>
        <w:rPr>
          <w:bCs/>
        </w:rPr>
      </w:pPr>
      <w:r w:rsidRPr="00BB69CC">
        <w:rPr>
          <w:bCs/>
        </w:rPr>
        <w:t xml:space="preserve">Within </w:t>
      </w:r>
      <w:r>
        <w:rPr>
          <w:bCs/>
        </w:rPr>
        <w:t>this document, words imparting any gender include any other gender. Words in singular include the plural and words in plural include the singular.</w:t>
      </w:r>
    </w:p>
    <w:p w14:paraId="271A2658" w14:textId="093A8594" w:rsidR="00F05E25" w:rsidRDefault="00D7074F" w:rsidP="00D7074F">
      <w:pPr>
        <w:pStyle w:val="Heading1"/>
      </w:pPr>
      <w:bookmarkStart w:id="12" w:name="_Toc174615297"/>
      <w:r>
        <w:t>The Board</w:t>
      </w:r>
      <w:bookmarkEnd w:id="12"/>
    </w:p>
    <w:p w14:paraId="4AA04C89" w14:textId="0CF0BFE0" w:rsidR="00F05E25" w:rsidRPr="007548F4" w:rsidRDefault="00D7074F" w:rsidP="00272C87">
      <w:pPr>
        <w:pStyle w:val="Paragraph"/>
        <w:tabs>
          <w:tab w:val="clear" w:pos="567"/>
        </w:tabs>
        <w:spacing w:line="240" w:lineRule="auto"/>
        <w:ind w:left="567" w:hanging="567"/>
      </w:pPr>
      <w:r w:rsidRPr="007548F4">
        <w:t>All business shall be conducted in the name of NICE.</w:t>
      </w:r>
    </w:p>
    <w:p w14:paraId="320C60F0" w14:textId="3BAD9A15" w:rsidR="00D00966" w:rsidRPr="007548F4" w:rsidRDefault="00D00966" w:rsidP="00272C87">
      <w:pPr>
        <w:pStyle w:val="Paragraph"/>
        <w:tabs>
          <w:tab w:val="clear" w:pos="567"/>
        </w:tabs>
        <w:spacing w:line="240" w:lineRule="auto"/>
        <w:ind w:left="567" w:hanging="567"/>
      </w:pPr>
      <w:r w:rsidRPr="007548F4">
        <w:t xml:space="preserve">NICE has resolved that certain powers and decisions may only be exercised by the board in formal session. These powers and decisions are set out in </w:t>
      </w:r>
      <w:r w:rsidR="00CF54D0" w:rsidRPr="007548F4">
        <w:t xml:space="preserve">the </w:t>
      </w:r>
      <w:r w:rsidR="004F13E1">
        <w:t>“</w:t>
      </w:r>
      <w:r w:rsidR="00CF54D0" w:rsidRPr="007548F4">
        <w:t>R</w:t>
      </w:r>
      <w:r w:rsidRPr="005860C6">
        <w:t xml:space="preserve">eservation of </w:t>
      </w:r>
      <w:r w:rsidR="00CF54D0" w:rsidRPr="007548F4">
        <w:t>P</w:t>
      </w:r>
      <w:r w:rsidRPr="005860C6">
        <w:t xml:space="preserve">owers to the </w:t>
      </w:r>
      <w:r w:rsidR="00CF54D0" w:rsidRPr="007548F4">
        <w:t>B</w:t>
      </w:r>
      <w:r w:rsidRPr="005860C6">
        <w:t xml:space="preserve">oard" </w:t>
      </w:r>
      <w:r w:rsidR="00CF54D0" w:rsidRPr="005860C6">
        <w:t>that is appended t</w:t>
      </w:r>
      <w:r w:rsidR="00CF54D0" w:rsidRPr="007548F4">
        <w:t xml:space="preserve">o these Standing Orders. </w:t>
      </w:r>
    </w:p>
    <w:p w14:paraId="25D615F3" w14:textId="3F312839" w:rsidR="00D7074F" w:rsidRDefault="00D7074F" w:rsidP="00D7074F">
      <w:pPr>
        <w:pStyle w:val="Heading2"/>
      </w:pPr>
      <w:bookmarkStart w:id="13" w:name="_Toc174615298"/>
      <w:r>
        <w:t>Composition of the board</w:t>
      </w:r>
      <w:bookmarkEnd w:id="13"/>
    </w:p>
    <w:p w14:paraId="7E348D84" w14:textId="1809E582" w:rsidR="00D7074F" w:rsidRDefault="00D7074F" w:rsidP="00272C87">
      <w:pPr>
        <w:pStyle w:val="Paragraph"/>
        <w:tabs>
          <w:tab w:val="clear" w:pos="567"/>
        </w:tabs>
        <w:spacing w:line="240" w:lineRule="auto"/>
        <w:ind w:left="567" w:hanging="567"/>
      </w:pPr>
      <w:r>
        <w:t xml:space="preserve">In accordance </w:t>
      </w:r>
      <w:r w:rsidRPr="00EF1965">
        <w:t>with Schedule 16 of Health and Social Care Act 2012</w:t>
      </w:r>
      <w:r>
        <w:t>,</w:t>
      </w:r>
      <w:r w:rsidRPr="00EF1965">
        <w:t xml:space="preserve"> </w:t>
      </w:r>
      <w:r>
        <w:t>the composition of the board will be:</w:t>
      </w:r>
    </w:p>
    <w:p w14:paraId="44146277" w14:textId="045B6BED" w:rsidR="00D7074F" w:rsidRDefault="00D7074F" w:rsidP="00AA2D8B">
      <w:pPr>
        <w:pStyle w:val="Paragraph"/>
        <w:numPr>
          <w:ilvl w:val="0"/>
          <w:numId w:val="7"/>
        </w:numPr>
        <w:tabs>
          <w:tab w:val="clear" w:pos="567"/>
        </w:tabs>
        <w:spacing w:after="0" w:line="240" w:lineRule="auto"/>
        <w:ind w:left="1281" w:hanging="357"/>
      </w:pPr>
      <w:r>
        <w:t>The chairman</w:t>
      </w:r>
    </w:p>
    <w:p w14:paraId="271CAA66" w14:textId="66C8D3FA" w:rsidR="00D7074F" w:rsidRDefault="00D7074F" w:rsidP="00AA2D8B">
      <w:pPr>
        <w:pStyle w:val="Paragraph"/>
        <w:numPr>
          <w:ilvl w:val="0"/>
          <w:numId w:val="7"/>
        </w:numPr>
        <w:tabs>
          <w:tab w:val="clear" w:pos="567"/>
        </w:tabs>
        <w:spacing w:after="0" w:line="240" w:lineRule="auto"/>
        <w:ind w:left="1281" w:hanging="357"/>
      </w:pPr>
      <w:r>
        <w:t>At least</w:t>
      </w:r>
      <w:r w:rsidR="004C5193">
        <w:t xml:space="preserve"> five other non-executive directors</w:t>
      </w:r>
    </w:p>
    <w:p w14:paraId="4178FCFB" w14:textId="290174CD" w:rsidR="004C5193" w:rsidRDefault="004C5193" w:rsidP="00AA2D8B">
      <w:pPr>
        <w:pStyle w:val="Paragraph"/>
        <w:numPr>
          <w:ilvl w:val="0"/>
          <w:numId w:val="7"/>
        </w:numPr>
        <w:tabs>
          <w:tab w:val="clear" w:pos="567"/>
        </w:tabs>
        <w:spacing w:line="240" w:lineRule="auto"/>
        <w:ind w:left="1281" w:hanging="357"/>
      </w:pPr>
      <w:r>
        <w:rPr>
          <w:rFonts w:cs="Arial"/>
          <w:bCs/>
        </w:rPr>
        <w:t xml:space="preserve">Between </w:t>
      </w:r>
      <w:r w:rsidR="00AB6ACB">
        <w:rPr>
          <w:rFonts w:cs="Arial"/>
          <w:bCs/>
        </w:rPr>
        <w:t>three</w:t>
      </w:r>
      <w:r>
        <w:rPr>
          <w:rFonts w:cs="Arial"/>
          <w:bCs/>
        </w:rPr>
        <w:t xml:space="preserve"> and </w:t>
      </w:r>
      <w:r w:rsidR="00AB6ACB">
        <w:rPr>
          <w:rFonts w:cs="Arial"/>
          <w:bCs/>
        </w:rPr>
        <w:t>five</w:t>
      </w:r>
      <w:r w:rsidRPr="00EF1965">
        <w:rPr>
          <w:rFonts w:cs="Arial"/>
          <w:bCs/>
        </w:rPr>
        <w:t xml:space="preserve"> </w:t>
      </w:r>
      <w:r>
        <w:rPr>
          <w:rFonts w:cs="Arial"/>
          <w:bCs/>
        </w:rPr>
        <w:t>e</w:t>
      </w:r>
      <w:r w:rsidRPr="00EF1965">
        <w:rPr>
          <w:rFonts w:cs="Arial"/>
          <w:bCs/>
        </w:rPr>
        <w:t xml:space="preserve">xecutive </w:t>
      </w:r>
      <w:r>
        <w:rPr>
          <w:rFonts w:cs="Arial"/>
          <w:bCs/>
        </w:rPr>
        <w:t>d</w:t>
      </w:r>
      <w:r w:rsidRPr="00EF1965">
        <w:rPr>
          <w:rFonts w:cs="Arial"/>
          <w:bCs/>
        </w:rPr>
        <w:t>irectors</w:t>
      </w:r>
      <w:r>
        <w:rPr>
          <w:rFonts w:cs="Arial"/>
          <w:bCs/>
        </w:rPr>
        <w:t xml:space="preserve">, one of whom must be the </w:t>
      </w:r>
      <w:r w:rsidR="00E10C2E">
        <w:rPr>
          <w:rFonts w:cs="Arial"/>
          <w:bCs/>
        </w:rPr>
        <w:t>chief executive</w:t>
      </w:r>
      <w:r>
        <w:rPr>
          <w:rFonts w:cs="Arial"/>
          <w:bCs/>
        </w:rPr>
        <w:t>.</w:t>
      </w:r>
    </w:p>
    <w:p w14:paraId="0E933141" w14:textId="52BDE82E" w:rsidR="004C5193" w:rsidRPr="00EF1965" w:rsidRDefault="004C5193" w:rsidP="004C5193">
      <w:pPr>
        <w:pStyle w:val="Heading2"/>
        <w:spacing w:after="240"/>
      </w:pPr>
      <w:bookmarkStart w:id="14" w:name="_Toc515370591"/>
      <w:bookmarkStart w:id="15" w:name="_Toc63339940"/>
      <w:bookmarkStart w:id="16" w:name="_Toc476314943"/>
      <w:bookmarkStart w:id="17" w:name="_Toc174615299"/>
      <w:r w:rsidRPr="007548F4">
        <w:t xml:space="preserve">Appointment and removal of the </w:t>
      </w:r>
      <w:r>
        <w:t>directors</w:t>
      </w:r>
      <w:bookmarkEnd w:id="14"/>
      <w:bookmarkEnd w:id="15"/>
      <w:bookmarkEnd w:id="16"/>
      <w:bookmarkEnd w:id="17"/>
    </w:p>
    <w:p w14:paraId="66BE6FAB" w14:textId="0025C754" w:rsidR="004C5193" w:rsidRDefault="00FD06C8" w:rsidP="00272C87">
      <w:pPr>
        <w:pStyle w:val="Paragraph"/>
        <w:tabs>
          <w:tab w:val="clear" w:pos="567"/>
        </w:tabs>
        <w:spacing w:line="240" w:lineRule="auto"/>
        <w:ind w:left="567" w:hanging="567"/>
      </w:pPr>
      <w:r w:rsidRPr="00EF1965">
        <w:t xml:space="preserve">The regulations for the </w:t>
      </w:r>
      <w:r>
        <w:t>appointment, removal, and terms of office</w:t>
      </w:r>
      <w:r w:rsidRPr="00EF1965">
        <w:t xml:space="preserve"> of the </w:t>
      </w:r>
      <w:r>
        <w:t>c</w:t>
      </w:r>
      <w:r w:rsidRPr="00EF1965">
        <w:t>hair</w:t>
      </w:r>
      <w:r>
        <w:t>man</w:t>
      </w:r>
      <w:r w:rsidRPr="00EF1965">
        <w:t xml:space="preserve"> and </w:t>
      </w:r>
      <w:r>
        <w:t>non-executive directors</w:t>
      </w:r>
      <w:r w:rsidRPr="00EF1965">
        <w:t xml:space="preserve"> are determined by the Secretary of State for Health</w:t>
      </w:r>
      <w:r>
        <w:t xml:space="preserve"> and Social Care, who is responsible for these appointments.</w:t>
      </w:r>
    </w:p>
    <w:p w14:paraId="4C079B88" w14:textId="47E5850F" w:rsidR="004C5193" w:rsidRPr="007548F4" w:rsidRDefault="003A42E1" w:rsidP="00272C87">
      <w:pPr>
        <w:pStyle w:val="Paragraph"/>
        <w:tabs>
          <w:tab w:val="clear" w:pos="567"/>
        </w:tabs>
        <w:spacing w:line="240" w:lineRule="auto"/>
        <w:ind w:left="567" w:hanging="567"/>
      </w:pPr>
      <w:r>
        <w:t xml:space="preserve">The non-executive directors are responsible for the appointment of the executive directors. The appointment of the </w:t>
      </w:r>
      <w:r w:rsidR="00E10C2E">
        <w:t>chief executive</w:t>
      </w:r>
      <w:r>
        <w:t xml:space="preserve"> requires approval from the </w:t>
      </w:r>
      <w:r w:rsidRPr="007548F4">
        <w:t xml:space="preserve">Secretary of State for Health and Social Care. The executive director positions will include the </w:t>
      </w:r>
      <w:r w:rsidR="00E10C2E" w:rsidRPr="007548F4">
        <w:t>chief executive</w:t>
      </w:r>
      <w:r w:rsidRPr="007548F4">
        <w:t xml:space="preserve"> </w:t>
      </w:r>
      <w:r w:rsidRPr="005860C6">
        <w:t xml:space="preserve">plus up to </w:t>
      </w:r>
      <w:r w:rsidR="00F76CA9">
        <w:t>4</w:t>
      </w:r>
      <w:r w:rsidR="00CF54D0" w:rsidRPr="007548F4">
        <w:t xml:space="preserve"> </w:t>
      </w:r>
      <w:r w:rsidRPr="007548F4">
        <w:t>further positions as determined by the non-executive directors.</w:t>
      </w:r>
    </w:p>
    <w:p w14:paraId="36BFFA3B" w14:textId="1BB19CE5" w:rsidR="003A42E1" w:rsidRDefault="003A42E1" w:rsidP="00272C87">
      <w:pPr>
        <w:pStyle w:val="Paragraph"/>
        <w:tabs>
          <w:tab w:val="clear" w:pos="567"/>
        </w:tabs>
        <w:spacing w:line="240" w:lineRule="auto"/>
        <w:ind w:left="567" w:hanging="567"/>
      </w:pPr>
      <w:r>
        <w:t>The terms of office of the chairman and non-executive directors are determined by the Secretary of State for Health and Social Care</w:t>
      </w:r>
      <w:r w:rsidR="004C662F">
        <w:t xml:space="preserve"> and will be specified in writing on appointment.</w:t>
      </w:r>
    </w:p>
    <w:p w14:paraId="200F221D" w14:textId="46B007C5" w:rsidR="003A42E1" w:rsidRDefault="003A42E1" w:rsidP="003A42E1">
      <w:pPr>
        <w:pStyle w:val="Heading2"/>
        <w:spacing w:before="120" w:after="240"/>
      </w:pPr>
      <w:bookmarkStart w:id="18" w:name="_Toc174615300"/>
      <w:r>
        <w:t>Appointment and powers of the vice</w:t>
      </w:r>
      <w:r w:rsidR="005F1B89">
        <w:t xml:space="preserve"> </w:t>
      </w:r>
      <w:r>
        <w:t>chair</w:t>
      </w:r>
      <w:bookmarkEnd w:id="18"/>
    </w:p>
    <w:p w14:paraId="16A8A6F5" w14:textId="253AB2A0" w:rsidR="003A42E1" w:rsidRDefault="0050438A" w:rsidP="00272C87">
      <w:pPr>
        <w:pStyle w:val="Paragraph"/>
        <w:tabs>
          <w:tab w:val="clear" w:pos="567"/>
        </w:tabs>
        <w:spacing w:line="240" w:lineRule="auto"/>
        <w:ind w:left="567" w:hanging="567"/>
      </w:pPr>
      <w:r>
        <w:t xml:space="preserve">The </w:t>
      </w:r>
      <w:r w:rsidR="007E1616">
        <w:t>b</w:t>
      </w:r>
      <w:r>
        <w:t>oard may appoint a non-executive director as vice</w:t>
      </w:r>
      <w:r w:rsidR="005F1B89">
        <w:t xml:space="preserve"> c</w:t>
      </w:r>
      <w:r>
        <w:t>hair. Any appointment will be for such period not</w:t>
      </w:r>
      <w:r>
        <w:rPr>
          <w:spacing w:val="-20"/>
        </w:rPr>
        <w:t xml:space="preserve"> </w:t>
      </w:r>
      <w:r>
        <w:t>exceeding</w:t>
      </w:r>
      <w:r>
        <w:rPr>
          <w:spacing w:val="-4"/>
        </w:rPr>
        <w:t xml:space="preserve"> </w:t>
      </w:r>
      <w:r>
        <w:t>the</w:t>
      </w:r>
      <w:r>
        <w:rPr>
          <w:w w:val="99"/>
        </w:rPr>
        <w:t xml:space="preserve"> </w:t>
      </w:r>
      <w:r>
        <w:t xml:space="preserve">remainder of </w:t>
      </w:r>
      <w:r w:rsidR="00170291">
        <w:t xml:space="preserve">their </w:t>
      </w:r>
      <w:r>
        <w:t xml:space="preserve">term as a non-executive director of </w:t>
      </w:r>
      <w:r w:rsidRPr="005F1B89">
        <w:t xml:space="preserve">the </w:t>
      </w:r>
      <w:r w:rsidR="00CF54D0" w:rsidRPr="005F1B89">
        <w:t>board</w:t>
      </w:r>
      <w:r w:rsidR="00CF54D0">
        <w:t xml:space="preserve"> </w:t>
      </w:r>
      <w:r>
        <w:t>as specified on appointment.</w:t>
      </w:r>
    </w:p>
    <w:p w14:paraId="21B051E7" w14:textId="4BA08D58" w:rsidR="003A42E1" w:rsidRDefault="0050438A" w:rsidP="00272C87">
      <w:pPr>
        <w:pStyle w:val="Paragraph"/>
        <w:tabs>
          <w:tab w:val="clear" w:pos="567"/>
        </w:tabs>
        <w:spacing w:line="240" w:lineRule="auto"/>
        <w:ind w:left="567" w:hanging="567"/>
      </w:pPr>
      <w:r>
        <w:t>Any non-executive director so appointed may resign at any time from the office of vice</w:t>
      </w:r>
      <w:r w:rsidR="005F1B89">
        <w:t xml:space="preserve"> </w:t>
      </w:r>
      <w:r>
        <w:t xml:space="preserve">chair by giving notice in writing to the chairman. In the event of a resignation, the </w:t>
      </w:r>
      <w:r w:rsidR="00CF54D0" w:rsidRPr="005F1B89">
        <w:t>board</w:t>
      </w:r>
      <w:r w:rsidR="00CF54D0">
        <w:t xml:space="preserve"> </w:t>
      </w:r>
      <w:r>
        <w:t>may appoint another non-executive director as vice</w:t>
      </w:r>
      <w:r w:rsidR="005F1B89">
        <w:t xml:space="preserve"> </w:t>
      </w:r>
      <w:r>
        <w:t>chair.</w:t>
      </w:r>
    </w:p>
    <w:p w14:paraId="4C9563B2" w14:textId="34021A1D" w:rsidR="003A42E1" w:rsidRDefault="0050438A" w:rsidP="00272C87">
      <w:pPr>
        <w:pStyle w:val="Paragraph"/>
        <w:tabs>
          <w:tab w:val="clear" w:pos="567"/>
        </w:tabs>
        <w:spacing w:line="240" w:lineRule="auto"/>
        <w:ind w:left="567" w:hanging="567"/>
      </w:pPr>
      <w:r>
        <w:lastRenderedPageBreak/>
        <w:t xml:space="preserve">Where the </w:t>
      </w:r>
      <w:r w:rsidR="006E4D8F">
        <w:t>c</w:t>
      </w:r>
      <w:r>
        <w:t>hair</w:t>
      </w:r>
      <w:r w:rsidR="006E4D8F">
        <w:t>man</w:t>
      </w:r>
      <w:r>
        <w:t xml:space="preserve"> of the </w:t>
      </w:r>
      <w:r w:rsidR="006E4D8F">
        <w:t>b</w:t>
      </w:r>
      <w:r>
        <w:t xml:space="preserve">oard has ceased to hold office, or where they are unable to perform their duties as </w:t>
      </w:r>
      <w:r w:rsidR="006E4D8F">
        <w:t>ch</w:t>
      </w:r>
      <w:r>
        <w:t>air</w:t>
      </w:r>
      <w:r w:rsidR="006E4D8F">
        <w:t>man</w:t>
      </w:r>
      <w:r>
        <w:t xml:space="preserve"> owing to illness or any other cause, the </w:t>
      </w:r>
      <w:r w:rsidR="006E4D8F" w:rsidRPr="005F1B89">
        <w:t>v</w:t>
      </w:r>
      <w:r w:rsidRPr="005F1B89">
        <w:t>ice</w:t>
      </w:r>
      <w:r w:rsidR="00CF54D0" w:rsidRPr="005F1B89">
        <w:t xml:space="preserve"> </w:t>
      </w:r>
      <w:r w:rsidR="006E4D8F" w:rsidRPr="005F1B89">
        <w:t>c</w:t>
      </w:r>
      <w:r w:rsidRPr="005F1B89">
        <w:t xml:space="preserve">hair shall act as </w:t>
      </w:r>
      <w:r w:rsidR="006E4D8F" w:rsidRPr="005F1B89">
        <w:t>c</w:t>
      </w:r>
      <w:r w:rsidRPr="005F1B89">
        <w:t>hair</w:t>
      </w:r>
      <w:r w:rsidR="006E4D8F" w:rsidRPr="005F1B89">
        <w:t>man</w:t>
      </w:r>
      <w:r w:rsidRPr="005F1B89">
        <w:t xml:space="preserve"> until a new </w:t>
      </w:r>
      <w:r w:rsidR="006E4D8F" w:rsidRPr="005F1B89">
        <w:t>c</w:t>
      </w:r>
      <w:r w:rsidRPr="005F1B89">
        <w:t>hair</w:t>
      </w:r>
      <w:r w:rsidR="006E4D8F" w:rsidRPr="005F1B89">
        <w:t>man</w:t>
      </w:r>
      <w:r w:rsidRPr="005F1B89">
        <w:t xml:space="preserve"> is appointed or the existing </w:t>
      </w:r>
      <w:r w:rsidR="006E4D8F" w:rsidRPr="005F1B89">
        <w:t>c</w:t>
      </w:r>
      <w:r w:rsidRPr="005F1B89">
        <w:t>hair</w:t>
      </w:r>
      <w:r w:rsidR="006E4D8F" w:rsidRPr="005F1B89">
        <w:t>man</w:t>
      </w:r>
      <w:r>
        <w:t xml:space="preserve"> resumes their </w:t>
      </w:r>
      <w:proofErr w:type="gramStart"/>
      <w:r>
        <w:t>duties, as the case may be</w:t>
      </w:r>
      <w:proofErr w:type="gramEnd"/>
      <w:r>
        <w:t xml:space="preserve">. References to the </w:t>
      </w:r>
      <w:r w:rsidR="006E4D8F">
        <w:t>c</w:t>
      </w:r>
      <w:r>
        <w:t>hair</w:t>
      </w:r>
      <w:r w:rsidR="006E4D8F">
        <w:t>man</w:t>
      </w:r>
      <w:r>
        <w:t xml:space="preserve"> in these SO shall, so long as there is no </w:t>
      </w:r>
      <w:r w:rsidR="006E4D8F">
        <w:t>c</w:t>
      </w:r>
      <w:r>
        <w:t>hair</w:t>
      </w:r>
      <w:r w:rsidR="006E4D8F">
        <w:t>man</w:t>
      </w:r>
      <w:r>
        <w:t xml:space="preserve"> able to perform those duties, be taken to include references to the </w:t>
      </w:r>
      <w:r w:rsidR="006E4D8F" w:rsidRPr="005F1B89">
        <w:t>v</w:t>
      </w:r>
      <w:r w:rsidRPr="005F1B89">
        <w:t>ice</w:t>
      </w:r>
      <w:r w:rsidR="00CF54D0" w:rsidRPr="005F1B89">
        <w:t xml:space="preserve"> </w:t>
      </w:r>
      <w:r w:rsidR="006E4D8F" w:rsidRPr="005F1B89">
        <w:t>c</w:t>
      </w:r>
      <w:r w:rsidRPr="005F1B89">
        <w:t>h</w:t>
      </w:r>
      <w:r w:rsidRPr="005860C6">
        <w:t>air</w:t>
      </w:r>
      <w:r w:rsidR="006E4D8F" w:rsidRPr="005F1B89">
        <w:t>.</w:t>
      </w:r>
    </w:p>
    <w:p w14:paraId="54F1188F" w14:textId="77777777" w:rsidR="004C662F" w:rsidRPr="00E505A1" w:rsidRDefault="004C662F" w:rsidP="004C662F">
      <w:pPr>
        <w:pStyle w:val="Heading2"/>
        <w:spacing w:after="240"/>
      </w:pPr>
      <w:bookmarkStart w:id="19" w:name="_Toc174615301"/>
      <w:r w:rsidRPr="004C662F">
        <w:t xml:space="preserve">Appointment of a senior </w:t>
      </w:r>
      <w:r w:rsidRPr="00E505A1">
        <w:t>independent director</w:t>
      </w:r>
      <w:bookmarkEnd w:id="19"/>
    </w:p>
    <w:p w14:paraId="19B9BC94" w14:textId="10857717" w:rsidR="00CF54D0" w:rsidRPr="00E505A1" w:rsidRDefault="004C662F" w:rsidP="00DF59E9">
      <w:pPr>
        <w:pStyle w:val="Paragraph"/>
        <w:spacing w:line="240" w:lineRule="auto"/>
        <w:ind w:left="567" w:hanging="567"/>
      </w:pPr>
      <w:r w:rsidRPr="005860C6">
        <w:t xml:space="preserve">The </w:t>
      </w:r>
      <w:r w:rsidR="00CF54D0" w:rsidRPr="005860C6">
        <w:t xml:space="preserve">chair of the audit and risk </w:t>
      </w:r>
      <w:r w:rsidR="00A223BD">
        <w:t xml:space="preserve">assurance </w:t>
      </w:r>
      <w:r w:rsidR="00CF54D0" w:rsidRPr="005860C6">
        <w:t xml:space="preserve">committee will also be designated as the </w:t>
      </w:r>
      <w:r w:rsidRPr="00E505A1">
        <w:t>senior independent director (SID)</w:t>
      </w:r>
      <w:r w:rsidR="00CF54D0" w:rsidRPr="00E505A1">
        <w:t>. The role of the SID is to:</w:t>
      </w:r>
    </w:p>
    <w:p w14:paraId="3DEAAFE0" w14:textId="4FBC4395" w:rsidR="00CF54D0" w:rsidRPr="00E505A1" w:rsidRDefault="00DB35CD" w:rsidP="00F477F5">
      <w:pPr>
        <w:pStyle w:val="Paragraph"/>
        <w:numPr>
          <w:ilvl w:val="1"/>
          <w:numId w:val="3"/>
        </w:numPr>
        <w:tabs>
          <w:tab w:val="clear" w:pos="567"/>
        </w:tabs>
        <w:spacing w:line="240" w:lineRule="auto"/>
        <w:ind w:left="1134" w:hanging="567"/>
      </w:pPr>
      <w:r w:rsidRPr="00E505A1">
        <w:t>A</w:t>
      </w:r>
      <w:r w:rsidR="00CF54D0" w:rsidRPr="005860C6">
        <w:t xml:space="preserve">ct as a sounding board for the chairman and </w:t>
      </w:r>
      <w:r w:rsidR="00CF54D0" w:rsidRPr="00E505A1">
        <w:t>vice chair on issues of sensitivity or governance as needed</w:t>
      </w:r>
      <w:r w:rsidR="00D07784">
        <w:t>.</w:t>
      </w:r>
      <w:r w:rsidR="00CF54D0" w:rsidRPr="00E505A1">
        <w:t xml:space="preserve"> </w:t>
      </w:r>
    </w:p>
    <w:p w14:paraId="6F6A0BD9" w14:textId="0835217C" w:rsidR="00CF54D0" w:rsidRPr="00E505A1" w:rsidRDefault="00DB35CD" w:rsidP="00F477F5">
      <w:pPr>
        <w:pStyle w:val="Paragraph"/>
        <w:numPr>
          <w:ilvl w:val="1"/>
          <w:numId w:val="3"/>
        </w:numPr>
        <w:spacing w:line="240" w:lineRule="auto"/>
        <w:ind w:left="1134" w:hanging="567"/>
      </w:pPr>
      <w:r w:rsidRPr="00E505A1">
        <w:t>B</w:t>
      </w:r>
      <w:r w:rsidR="00CF54D0" w:rsidRPr="005860C6">
        <w:t>e available to b</w:t>
      </w:r>
      <w:r w:rsidR="00CF54D0" w:rsidRPr="00E505A1">
        <w:t>oard members if they have concerns relating to the performance of the chairman, or the performance of the organisation that they feel have not been dealt with appropriately by the chairman.</w:t>
      </w:r>
    </w:p>
    <w:p w14:paraId="52557E1D" w14:textId="643F177B" w:rsidR="00CF54D0" w:rsidRPr="00E505A1" w:rsidRDefault="00DB35CD" w:rsidP="00F477F5">
      <w:pPr>
        <w:pStyle w:val="Paragraph"/>
        <w:numPr>
          <w:ilvl w:val="1"/>
          <w:numId w:val="3"/>
        </w:numPr>
        <w:spacing w:line="240" w:lineRule="auto"/>
        <w:ind w:left="1134" w:hanging="567"/>
      </w:pPr>
      <w:r w:rsidRPr="00E505A1">
        <w:t>I</w:t>
      </w:r>
      <w:r w:rsidR="00CF54D0" w:rsidRPr="005860C6">
        <w:t>nvestigate and respond to complaints about the c</w:t>
      </w:r>
      <w:r w:rsidR="00CF54D0" w:rsidRPr="00E505A1">
        <w:t>hairman in accordance with NICE’s general complaints policy and procedure.</w:t>
      </w:r>
    </w:p>
    <w:p w14:paraId="77B71662" w14:textId="4158C644" w:rsidR="004C662F" w:rsidRPr="004C662F" w:rsidRDefault="004C662F" w:rsidP="004C662F">
      <w:pPr>
        <w:pStyle w:val="Heading2"/>
        <w:spacing w:after="240"/>
      </w:pPr>
      <w:bookmarkStart w:id="20" w:name="_Toc174615302"/>
      <w:r w:rsidRPr="004C662F">
        <w:t xml:space="preserve">Appointment of a deputy </w:t>
      </w:r>
      <w:r w:rsidR="00E10C2E">
        <w:t>chief executive</w:t>
      </w:r>
      <w:bookmarkEnd w:id="20"/>
    </w:p>
    <w:p w14:paraId="15B2A3FA" w14:textId="647A8CB3" w:rsidR="007B2FDC" w:rsidRDefault="007B2FDC" w:rsidP="007B2FDC">
      <w:pPr>
        <w:pStyle w:val="Paragraph"/>
        <w:tabs>
          <w:tab w:val="clear" w:pos="567"/>
        </w:tabs>
        <w:spacing w:line="240" w:lineRule="auto"/>
        <w:ind w:left="567" w:hanging="567"/>
      </w:pPr>
      <w:r>
        <w:t xml:space="preserve">The </w:t>
      </w:r>
      <w:r w:rsidR="00170291">
        <w:t xml:space="preserve">non-executive directors </w:t>
      </w:r>
      <w:r>
        <w:t xml:space="preserve">may appoint an executive director as </w:t>
      </w:r>
      <w:r w:rsidR="003C6FD8">
        <w:t>d</w:t>
      </w:r>
      <w:r>
        <w:t xml:space="preserve">eputy </w:t>
      </w:r>
      <w:r w:rsidR="00E10C2E">
        <w:t>chief executive</w:t>
      </w:r>
      <w:r>
        <w:t>.</w:t>
      </w:r>
    </w:p>
    <w:p w14:paraId="2FDF85B5" w14:textId="2F88093E" w:rsidR="007B2FDC" w:rsidRDefault="007B2FDC" w:rsidP="007B2FDC">
      <w:pPr>
        <w:pStyle w:val="Paragraph"/>
        <w:tabs>
          <w:tab w:val="clear" w:pos="567"/>
        </w:tabs>
        <w:spacing w:line="240" w:lineRule="auto"/>
        <w:ind w:left="567" w:hanging="567"/>
      </w:pPr>
      <w:r>
        <w:t xml:space="preserve">Any person so appointed may resign at any time from the office of </w:t>
      </w:r>
      <w:r w:rsidR="003C6FD8">
        <w:t>d</w:t>
      </w:r>
      <w:r>
        <w:t xml:space="preserve">eputy </w:t>
      </w:r>
      <w:r w:rsidR="00E10C2E">
        <w:t>chief executive</w:t>
      </w:r>
      <w:r>
        <w:t xml:space="preserve"> by giving notice in writing to the </w:t>
      </w:r>
      <w:r w:rsidR="003C6FD8">
        <w:t>c</w:t>
      </w:r>
      <w:r>
        <w:t>h</w:t>
      </w:r>
      <w:r w:rsidR="00DB35CD">
        <w:t>ief executive</w:t>
      </w:r>
      <w:r>
        <w:t xml:space="preserve">. In the event of a resignation, the </w:t>
      </w:r>
      <w:r w:rsidR="003C6FD8">
        <w:t>b</w:t>
      </w:r>
      <w:r>
        <w:t xml:space="preserve">oard may appoint another </w:t>
      </w:r>
      <w:r w:rsidR="003C6FD8">
        <w:t>e</w:t>
      </w:r>
      <w:r>
        <w:t xml:space="preserve">xecutive </w:t>
      </w:r>
      <w:r w:rsidR="003C6FD8">
        <w:t xml:space="preserve">director </w:t>
      </w:r>
      <w:r>
        <w:t xml:space="preserve">as </w:t>
      </w:r>
      <w:r w:rsidR="003C6FD8">
        <w:t>d</w:t>
      </w:r>
      <w:r>
        <w:t xml:space="preserve">eputy </w:t>
      </w:r>
      <w:r w:rsidR="00E10C2E">
        <w:t>chief executive</w:t>
      </w:r>
      <w:r>
        <w:t>.</w:t>
      </w:r>
    </w:p>
    <w:p w14:paraId="30608493" w14:textId="4934CF8D" w:rsidR="004C662F" w:rsidRDefault="005445A8" w:rsidP="005445A8">
      <w:pPr>
        <w:pStyle w:val="Heading2"/>
        <w:spacing w:after="240"/>
      </w:pPr>
      <w:bookmarkStart w:id="21" w:name="_Toc174615303"/>
      <w:r>
        <w:t>Joint members</w:t>
      </w:r>
      <w:bookmarkEnd w:id="21"/>
    </w:p>
    <w:p w14:paraId="7B84B7E3" w14:textId="5F8E8A8B" w:rsidR="004C662F" w:rsidRDefault="005445A8" w:rsidP="008C0A17">
      <w:pPr>
        <w:pStyle w:val="Paragraph"/>
        <w:tabs>
          <w:tab w:val="clear" w:pos="567"/>
        </w:tabs>
        <w:spacing w:line="240" w:lineRule="auto"/>
        <w:ind w:left="567" w:hanging="567"/>
      </w:pPr>
      <w:r>
        <w:t xml:space="preserve">Where more than one person is appointed jointly to a post on the board which qualifies the holder for </w:t>
      </w:r>
      <w:r w:rsidR="00B41C0B">
        <w:t>e</w:t>
      </w:r>
      <w:r>
        <w:t xml:space="preserve">xecutive </w:t>
      </w:r>
      <w:r w:rsidR="00B41C0B">
        <w:t>m</w:t>
      </w:r>
      <w:r>
        <w:t>embership</w:t>
      </w:r>
      <w:r w:rsidR="00B41C0B">
        <w:t>,</w:t>
      </w:r>
      <w:r>
        <w:t xml:space="preserve"> those persons will become appointed as an </w:t>
      </w:r>
      <w:r w:rsidR="00B41C0B">
        <w:t>e</w:t>
      </w:r>
      <w:r>
        <w:t xml:space="preserve">xecutive </w:t>
      </w:r>
      <w:r w:rsidR="00B41C0B">
        <w:t>m</w:t>
      </w:r>
      <w:r>
        <w:t>ember jointly and will count as one person</w:t>
      </w:r>
      <w:r w:rsidR="00B41C0B">
        <w:t>.</w:t>
      </w:r>
    </w:p>
    <w:p w14:paraId="555AD7D6" w14:textId="14E73880" w:rsidR="00B41C0B" w:rsidRDefault="00B41C0B" w:rsidP="008C0A17">
      <w:pPr>
        <w:pStyle w:val="Paragraph"/>
        <w:tabs>
          <w:tab w:val="clear" w:pos="567"/>
        </w:tabs>
        <w:spacing w:line="240" w:lineRule="auto"/>
        <w:ind w:left="567" w:hanging="567"/>
      </w:pPr>
      <w:r>
        <w:t>Where the office of a board member is shared jointly by more than one person</w:t>
      </w:r>
      <w:r w:rsidR="00726806">
        <w:t>, either or both of those persons may attend or take part in meetings of the board:</w:t>
      </w:r>
    </w:p>
    <w:p w14:paraId="2DF935EF" w14:textId="30E70607" w:rsidR="00726806" w:rsidRDefault="00726806" w:rsidP="00F477F5">
      <w:pPr>
        <w:pStyle w:val="Paragraph"/>
        <w:numPr>
          <w:ilvl w:val="0"/>
          <w:numId w:val="8"/>
        </w:numPr>
        <w:tabs>
          <w:tab w:val="clear" w:pos="567"/>
        </w:tabs>
        <w:spacing w:after="0" w:line="240" w:lineRule="auto"/>
        <w:ind w:left="1134" w:hanging="510"/>
      </w:pPr>
      <w:r>
        <w:t>If both are present at a meeting, they should cast one vote if they agree</w:t>
      </w:r>
      <w:r w:rsidR="007C558B">
        <w:t>.</w:t>
      </w:r>
    </w:p>
    <w:p w14:paraId="4C96EFDC" w14:textId="132C728A" w:rsidR="00726806" w:rsidRDefault="00726806" w:rsidP="00F477F5">
      <w:pPr>
        <w:pStyle w:val="Paragraph"/>
        <w:numPr>
          <w:ilvl w:val="0"/>
          <w:numId w:val="8"/>
        </w:numPr>
        <w:tabs>
          <w:tab w:val="clear" w:pos="567"/>
        </w:tabs>
        <w:spacing w:after="0" w:line="240" w:lineRule="auto"/>
        <w:ind w:left="1134" w:hanging="510"/>
      </w:pPr>
      <w:r>
        <w:t>In the case of disagreements, no vote should be cast</w:t>
      </w:r>
      <w:r w:rsidR="007C558B">
        <w:t>.</w:t>
      </w:r>
    </w:p>
    <w:p w14:paraId="056F4B37" w14:textId="54A1A4FE" w:rsidR="00726806" w:rsidRDefault="00726806" w:rsidP="00F477F5">
      <w:pPr>
        <w:pStyle w:val="Paragraph"/>
        <w:numPr>
          <w:ilvl w:val="0"/>
          <w:numId w:val="8"/>
        </w:numPr>
        <w:tabs>
          <w:tab w:val="clear" w:pos="567"/>
        </w:tabs>
        <w:spacing w:line="240" w:lineRule="auto"/>
        <w:ind w:left="1134" w:hanging="510"/>
      </w:pPr>
      <w:r>
        <w:t>The presence of either or both of those persons should count as the presence of one person</w:t>
      </w:r>
      <w:r w:rsidR="008C0A17">
        <w:t>.</w:t>
      </w:r>
    </w:p>
    <w:p w14:paraId="753EE35E" w14:textId="77777777" w:rsidR="00530539" w:rsidRPr="00530539" w:rsidRDefault="00530539" w:rsidP="00530539">
      <w:pPr>
        <w:pStyle w:val="Heading2"/>
        <w:spacing w:after="240"/>
      </w:pPr>
      <w:bookmarkStart w:id="22" w:name="_Toc174615304"/>
      <w:r w:rsidRPr="00530539">
        <w:t>The role of board members</w:t>
      </w:r>
      <w:bookmarkEnd w:id="22"/>
    </w:p>
    <w:p w14:paraId="3BFA35EB" w14:textId="01B27F17" w:rsidR="00726806" w:rsidRDefault="008C0A17" w:rsidP="00272C87">
      <w:pPr>
        <w:pStyle w:val="Paragraph"/>
        <w:tabs>
          <w:tab w:val="clear" w:pos="567"/>
        </w:tabs>
        <w:spacing w:line="240" w:lineRule="auto"/>
        <w:ind w:left="567" w:hanging="567"/>
      </w:pPr>
      <w:r>
        <w:t xml:space="preserve">The </w:t>
      </w:r>
      <w:r w:rsidR="00530539">
        <w:t>b</w:t>
      </w:r>
      <w:r>
        <w:t xml:space="preserve">oard will function as a corporate decision-making body. Executive and </w:t>
      </w:r>
      <w:r w:rsidR="00530539">
        <w:t>n</w:t>
      </w:r>
      <w:r>
        <w:t>on-</w:t>
      </w:r>
      <w:r w:rsidR="00530539">
        <w:t>e</w:t>
      </w:r>
      <w:r>
        <w:t xml:space="preserve">xecutive </w:t>
      </w:r>
      <w:r w:rsidR="00530539">
        <w:t>board m</w:t>
      </w:r>
      <w:r>
        <w:t xml:space="preserve">embers will be full and equal members. Their role as </w:t>
      </w:r>
      <w:r>
        <w:lastRenderedPageBreak/>
        <w:t xml:space="preserve">members of the </w:t>
      </w:r>
      <w:r w:rsidR="00530539">
        <w:t>b</w:t>
      </w:r>
      <w:r>
        <w:t xml:space="preserve">oard will be </w:t>
      </w:r>
      <w:r w:rsidR="00530539">
        <w:t xml:space="preserve">to </w:t>
      </w:r>
      <w:r>
        <w:t xml:space="preserve">consider the key strategic issues facing the </w:t>
      </w:r>
      <w:r w:rsidR="00530539">
        <w:t>b</w:t>
      </w:r>
      <w:r>
        <w:t>oard in carrying out its statutory and other functions</w:t>
      </w:r>
      <w:r w:rsidR="00530539">
        <w:t>.</w:t>
      </w:r>
    </w:p>
    <w:p w14:paraId="766F541B" w14:textId="33F51F1B" w:rsidR="00726806" w:rsidRDefault="00975977" w:rsidP="00272C87">
      <w:pPr>
        <w:pStyle w:val="Paragraph"/>
        <w:tabs>
          <w:tab w:val="clear" w:pos="567"/>
        </w:tabs>
        <w:spacing w:line="240" w:lineRule="auto"/>
        <w:ind w:left="567" w:hanging="567"/>
      </w:pPr>
      <w:r>
        <w:t xml:space="preserve">Board </w:t>
      </w:r>
      <w:r w:rsidR="00CA4EFF">
        <w:t>m</w:t>
      </w:r>
      <w:r w:rsidR="00530539">
        <w:t>embers will exercise their authority within the terms of these Standing Orders and Standing Financial Instructions.</w:t>
      </w:r>
    </w:p>
    <w:p w14:paraId="10D380D5" w14:textId="0B965507" w:rsidR="004D5D5C" w:rsidRPr="004D5D5C" w:rsidRDefault="00E10C2E" w:rsidP="004D5D5C">
      <w:pPr>
        <w:pStyle w:val="Heading2"/>
        <w:spacing w:after="240"/>
      </w:pPr>
      <w:bookmarkStart w:id="23" w:name="_Toc174615305"/>
      <w:r>
        <w:t>Chief executive</w:t>
      </w:r>
      <w:bookmarkEnd w:id="23"/>
    </w:p>
    <w:p w14:paraId="3DB27346" w14:textId="5496F162" w:rsidR="004D5D5C" w:rsidRPr="00386FF2" w:rsidRDefault="004D5D5C" w:rsidP="004D5D5C">
      <w:pPr>
        <w:pStyle w:val="Paragraph"/>
        <w:tabs>
          <w:tab w:val="clear" w:pos="567"/>
        </w:tabs>
        <w:ind w:left="567" w:hanging="567"/>
      </w:pPr>
      <w:r>
        <w:t xml:space="preserve">The </w:t>
      </w:r>
      <w:r w:rsidR="00E10C2E">
        <w:t>chief executive</w:t>
      </w:r>
      <w:r>
        <w:t xml:space="preserve"> is responsible for the overall </w:t>
      </w:r>
      <w:r w:rsidRPr="00386FF2">
        <w:t xml:space="preserve">performance </w:t>
      </w:r>
      <w:r w:rsidRPr="005860C6">
        <w:t xml:space="preserve">of </w:t>
      </w:r>
      <w:r w:rsidR="00DB35CD" w:rsidRPr="005860C6">
        <w:t xml:space="preserve">NICE’s </w:t>
      </w:r>
      <w:r w:rsidRPr="00386FF2">
        <w:t>executive functions</w:t>
      </w:r>
      <w:r w:rsidR="00DB35CD" w:rsidRPr="00386FF2">
        <w:t xml:space="preserve">. </w:t>
      </w:r>
    </w:p>
    <w:p w14:paraId="2BE7F203" w14:textId="6F6022DA" w:rsidR="004D5D5C" w:rsidRDefault="00293ADC" w:rsidP="00272C87">
      <w:pPr>
        <w:pStyle w:val="Paragraph"/>
        <w:tabs>
          <w:tab w:val="clear" w:pos="567"/>
        </w:tabs>
        <w:spacing w:line="240" w:lineRule="auto"/>
        <w:ind w:left="567" w:hanging="567"/>
      </w:pPr>
      <w:r>
        <w:t xml:space="preserve">As Accounting Officer, the </w:t>
      </w:r>
      <w:r w:rsidR="00E10C2E">
        <w:t>chief executive</w:t>
      </w:r>
      <w:r>
        <w:t xml:space="preserve"> has the responsibilities as set out in HM Treasury Guidance </w:t>
      </w:r>
      <w:r>
        <w:rPr>
          <w:i/>
        </w:rPr>
        <w:t>Managing Public Money</w:t>
      </w:r>
      <w:r>
        <w:t>, including ensuring that NICE acts in accordance with the legislative framework and the terms of the Framework Agreement agree</w:t>
      </w:r>
      <w:r w:rsidR="00C86E25">
        <w:t>d</w:t>
      </w:r>
      <w:r>
        <w:t xml:space="preserve"> between NICE and the Department of Health and Social Care.</w:t>
      </w:r>
    </w:p>
    <w:p w14:paraId="6325AEEF" w14:textId="60D62152" w:rsidR="00293ADC" w:rsidRDefault="00293ADC" w:rsidP="00196EC9">
      <w:pPr>
        <w:pStyle w:val="Paragraph"/>
        <w:tabs>
          <w:tab w:val="clear" w:pos="567"/>
        </w:tabs>
        <w:spacing w:line="240" w:lineRule="auto"/>
        <w:ind w:left="567" w:hanging="567"/>
      </w:pPr>
      <w:r>
        <w:t xml:space="preserve">The </w:t>
      </w:r>
      <w:r w:rsidR="00E10C2E">
        <w:t>chief executive</w:t>
      </w:r>
      <w:r>
        <w:t xml:space="preserve">, together with the </w:t>
      </w:r>
      <w:r w:rsidR="007E1616">
        <w:t xml:space="preserve">director of </w:t>
      </w:r>
      <w:r>
        <w:t>finance, is responsible for ensuring the discharge of NICE’s obligations under any Financial Directions from the Secretary of State for Health and Social Care.</w:t>
      </w:r>
    </w:p>
    <w:p w14:paraId="1CE96BDC" w14:textId="560F8613" w:rsidR="004D5D5C" w:rsidRPr="004D5D5C" w:rsidRDefault="00196EC9" w:rsidP="004D5D5C">
      <w:pPr>
        <w:pStyle w:val="Heading2"/>
        <w:spacing w:after="240"/>
      </w:pPr>
      <w:bookmarkStart w:id="24" w:name="_Toc174615306"/>
      <w:r>
        <w:t>Chief financial officer</w:t>
      </w:r>
      <w:bookmarkEnd w:id="24"/>
    </w:p>
    <w:p w14:paraId="4A6635C6" w14:textId="46A5676E" w:rsidR="00F4521F" w:rsidRDefault="00196EC9" w:rsidP="00E73AB1">
      <w:pPr>
        <w:pStyle w:val="Paragraph"/>
        <w:tabs>
          <w:tab w:val="clear" w:pos="567"/>
        </w:tabs>
        <w:spacing w:line="240" w:lineRule="auto"/>
        <w:ind w:left="567" w:hanging="567"/>
      </w:pPr>
      <w:r>
        <w:t xml:space="preserve">The </w:t>
      </w:r>
      <w:r w:rsidR="00534809">
        <w:t>director</w:t>
      </w:r>
      <w:r w:rsidR="0021373D">
        <w:t xml:space="preserve"> of</w:t>
      </w:r>
      <w:r w:rsidR="00534809">
        <w:t xml:space="preserve"> </w:t>
      </w:r>
      <w:r w:rsidR="00A67DB3">
        <w:t>finance</w:t>
      </w:r>
      <w:r>
        <w:t xml:space="preserve"> is NICE’s chief financial officer who is responsible for the provision of financial advice to NICE and to the board.</w:t>
      </w:r>
    </w:p>
    <w:p w14:paraId="146DD527" w14:textId="759EB0C6" w:rsidR="00196EC9" w:rsidRDefault="00196EC9" w:rsidP="00E73AB1">
      <w:pPr>
        <w:pStyle w:val="Paragraph"/>
        <w:tabs>
          <w:tab w:val="clear" w:pos="567"/>
        </w:tabs>
        <w:spacing w:line="240" w:lineRule="auto"/>
        <w:ind w:left="567" w:hanging="567"/>
      </w:pPr>
      <w:r>
        <w:t xml:space="preserve">The </w:t>
      </w:r>
      <w:r w:rsidR="00A67DB3">
        <w:t>director</w:t>
      </w:r>
      <w:r w:rsidR="0021373D">
        <w:t xml:space="preserve"> of </w:t>
      </w:r>
      <w:r w:rsidR="00534809">
        <w:t>finance</w:t>
      </w:r>
      <w:r w:rsidR="0000222F">
        <w:t xml:space="preserve"> </w:t>
      </w:r>
      <w:r>
        <w:t xml:space="preserve">is responsible for the supervision of financial control and accounting systems.  Together with the </w:t>
      </w:r>
      <w:r w:rsidR="00E10C2E">
        <w:t>chief executive</w:t>
      </w:r>
      <w:r>
        <w:t>, the</w:t>
      </w:r>
      <w:r w:rsidR="00A67DB3" w:rsidRPr="00A67DB3">
        <w:t xml:space="preserve"> </w:t>
      </w:r>
      <w:r w:rsidR="00A67DB3">
        <w:t>director</w:t>
      </w:r>
      <w:r w:rsidR="0000222F">
        <w:t xml:space="preserve"> </w:t>
      </w:r>
      <w:r w:rsidR="0021373D">
        <w:t>of</w:t>
      </w:r>
      <w:r>
        <w:t xml:space="preserve"> </w:t>
      </w:r>
      <w:r w:rsidR="00534809">
        <w:t xml:space="preserve">finance </w:t>
      </w:r>
      <w:r>
        <w:t>is responsible for ensuring the discharge of NICE’s obligations under any Financial Directions.</w:t>
      </w:r>
    </w:p>
    <w:p w14:paraId="281D054E" w14:textId="6A27B090" w:rsidR="00F61D17" w:rsidRDefault="00F61D17" w:rsidP="00F61D17">
      <w:pPr>
        <w:pStyle w:val="Heading2"/>
        <w:spacing w:after="240"/>
      </w:pPr>
      <w:bookmarkStart w:id="25" w:name="_Toc174615307"/>
      <w:r w:rsidRPr="00F61D17">
        <w:t>Non-executive members</w:t>
      </w:r>
      <w:bookmarkEnd w:id="25"/>
    </w:p>
    <w:p w14:paraId="7CFB6C78" w14:textId="026EB6FD" w:rsidR="00F61D17" w:rsidRDefault="00F61D17" w:rsidP="00F61D17">
      <w:pPr>
        <w:pStyle w:val="Paragraph"/>
        <w:tabs>
          <w:tab w:val="clear" w:pos="567"/>
        </w:tabs>
        <w:spacing w:line="240" w:lineRule="auto"/>
        <w:ind w:left="567" w:hanging="567"/>
      </w:pPr>
      <w:r>
        <w:t xml:space="preserve">The non-executive members will not be granted, nor shall they seek to exercise, any individual executive powers on behalf of NICE.  They may, however, exercise collective authority when acting as </w:t>
      </w:r>
      <w:r w:rsidR="00A67DB3">
        <w:t>m</w:t>
      </w:r>
      <w:r>
        <w:t xml:space="preserve">embers of the </w:t>
      </w:r>
      <w:r w:rsidR="00A67DB3">
        <w:t>b</w:t>
      </w:r>
      <w:r>
        <w:t xml:space="preserve">oard, or when chairing a </w:t>
      </w:r>
      <w:r w:rsidR="00A67DB3">
        <w:t>c</w:t>
      </w:r>
      <w:r>
        <w:t>ommittee of the</w:t>
      </w:r>
      <w:r w:rsidR="00A55017">
        <w:t xml:space="preserve"> </w:t>
      </w:r>
      <w:r w:rsidR="00A67DB3">
        <w:t>b</w:t>
      </w:r>
      <w:r>
        <w:t>oard that has delegated powers.</w:t>
      </w:r>
    </w:p>
    <w:p w14:paraId="7E82093C" w14:textId="77777777" w:rsidR="00F61D17" w:rsidRPr="00F61D17" w:rsidRDefault="00F61D17" w:rsidP="00BA4E00">
      <w:pPr>
        <w:pStyle w:val="Heading2"/>
        <w:spacing w:after="240"/>
      </w:pPr>
      <w:bookmarkStart w:id="26" w:name="_Toc174615308"/>
      <w:r w:rsidRPr="00F61D17">
        <w:t>Chairman</w:t>
      </w:r>
      <w:bookmarkEnd w:id="26"/>
    </w:p>
    <w:p w14:paraId="22C36E97" w14:textId="32F650E0" w:rsidR="00F61D17" w:rsidRDefault="00691482" w:rsidP="00BA4E00">
      <w:pPr>
        <w:pStyle w:val="Paragraph"/>
        <w:tabs>
          <w:tab w:val="clear" w:pos="567"/>
        </w:tabs>
        <w:spacing w:line="240" w:lineRule="auto"/>
        <w:ind w:left="567" w:hanging="567"/>
      </w:pPr>
      <w:r>
        <w:t>The chairman is responsible for the operation of the board.</w:t>
      </w:r>
    </w:p>
    <w:p w14:paraId="0A948BD4" w14:textId="5DC3B65F" w:rsidR="00691482" w:rsidRDefault="00691482" w:rsidP="00B3059D">
      <w:pPr>
        <w:pStyle w:val="Paragraph"/>
        <w:tabs>
          <w:tab w:val="clear" w:pos="567"/>
        </w:tabs>
        <w:spacing w:line="240" w:lineRule="auto"/>
        <w:ind w:left="567" w:hanging="567"/>
      </w:pPr>
      <w:r>
        <w:t xml:space="preserve">The chairman will </w:t>
      </w:r>
      <w:r w:rsidRPr="00820066">
        <w:t xml:space="preserve">chair all </w:t>
      </w:r>
      <w:r w:rsidR="00A546F8" w:rsidRPr="00820066">
        <w:t>b</w:t>
      </w:r>
      <w:r w:rsidRPr="00820066">
        <w:t>oard meetings, when present.</w:t>
      </w:r>
    </w:p>
    <w:p w14:paraId="713B82BC" w14:textId="5E854143" w:rsidR="00820066" w:rsidRDefault="00820066" w:rsidP="00BA4E00">
      <w:pPr>
        <w:pStyle w:val="Paragraph"/>
        <w:tabs>
          <w:tab w:val="clear" w:pos="567"/>
        </w:tabs>
        <w:spacing w:line="240" w:lineRule="auto"/>
        <w:ind w:left="567" w:hanging="567"/>
      </w:pPr>
      <w:r>
        <w:t>The chairman will take responsibility either directly or indirectly for the induction of non-executive directors, their portfolios of interests and assignments, and their performance.</w:t>
      </w:r>
    </w:p>
    <w:p w14:paraId="6C7552F4" w14:textId="3D9A9AD0" w:rsidR="00460526" w:rsidRDefault="00460526" w:rsidP="00BA4E00">
      <w:pPr>
        <w:pStyle w:val="Paragraph"/>
        <w:tabs>
          <w:tab w:val="clear" w:pos="567"/>
        </w:tabs>
        <w:spacing w:line="240" w:lineRule="auto"/>
        <w:ind w:left="567" w:hanging="567"/>
      </w:pPr>
      <w:r>
        <w:t xml:space="preserve">The chairman will work in close </w:t>
      </w:r>
      <w:r w:rsidR="002B60B3" w:rsidRPr="00820066">
        <w:t xml:space="preserve">collaboration </w:t>
      </w:r>
      <w:r w:rsidRPr="00820066">
        <w:t>with</w:t>
      </w:r>
      <w:r>
        <w:t xml:space="preserve"> the </w:t>
      </w:r>
      <w:r w:rsidR="00E10C2E">
        <w:t>chief executive</w:t>
      </w:r>
      <w:r>
        <w:t>.</w:t>
      </w:r>
    </w:p>
    <w:p w14:paraId="0E546335" w14:textId="5D0A7158" w:rsidR="00691482" w:rsidRDefault="00460526" w:rsidP="00BA4E00">
      <w:pPr>
        <w:pStyle w:val="Paragraph"/>
        <w:tabs>
          <w:tab w:val="clear" w:pos="567"/>
        </w:tabs>
        <w:spacing w:line="240" w:lineRule="auto"/>
        <w:ind w:left="567" w:hanging="567"/>
      </w:pPr>
      <w:r>
        <w:lastRenderedPageBreak/>
        <w:t xml:space="preserve">The chairman will ensure that the </w:t>
      </w:r>
      <w:r w:rsidR="00A546F8">
        <w:t>b</w:t>
      </w:r>
      <w:r>
        <w:t xml:space="preserve">oard discusses key and appropriate issues in a timely manner with all the necessary information and advice being made available to the </w:t>
      </w:r>
      <w:r w:rsidR="00A546F8">
        <w:t>b</w:t>
      </w:r>
      <w:r>
        <w:t>oard to inform the debate and ultimate resolutions.</w:t>
      </w:r>
    </w:p>
    <w:p w14:paraId="2ED5D7A5" w14:textId="77777777" w:rsidR="00F61D17" w:rsidRPr="00F61D17" w:rsidRDefault="00F61D17" w:rsidP="00F61D17">
      <w:pPr>
        <w:pStyle w:val="Heading2"/>
        <w:spacing w:after="240"/>
      </w:pPr>
      <w:bookmarkStart w:id="27" w:name="_Toc174615309"/>
      <w:r w:rsidRPr="00F61D17">
        <w:t>Corporate role of the board</w:t>
      </w:r>
      <w:bookmarkEnd w:id="27"/>
    </w:p>
    <w:p w14:paraId="444ABB62" w14:textId="6874988A" w:rsidR="00F61D17" w:rsidRDefault="00A546F8" w:rsidP="00E73AB1">
      <w:pPr>
        <w:pStyle w:val="Paragraph"/>
        <w:tabs>
          <w:tab w:val="clear" w:pos="567"/>
        </w:tabs>
        <w:spacing w:line="240" w:lineRule="auto"/>
        <w:ind w:left="567" w:hanging="567"/>
      </w:pPr>
      <w:r w:rsidRPr="007E1BFA">
        <w:t xml:space="preserve">The </w:t>
      </w:r>
      <w:r>
        <w:t>b</w:t>
      </w:r>
      <w:r w:rsidRPr="007E1BFA">
        <w:t xml:space="preserve">oard is the senior decision-making </w:t>
      </w:r>
      <w:r>
        <w:t>body</w:t>
      </w:r>
      <w:r w:rsidRPr="007E1BFA">
        <w:t xml:space="preserve"> in NICE. It provides strategic leadership to the organisation and</w:t>
      </w:r>
      <w:r>
        <w:t>:</w:t>
      </w:r>
    </w:p>
    <w:p w14:paraId="2739F1EF" w14:textId="755D7963" w:rsidR="00A546F8" w:rsidRDefault="00A546F8" w:rsidP="00F477F5">
      <w:pPr>
        <w:pStyle w:val="Paragraph"/>
        <w:numPr>
          <w:ilvl w:val="0"/>
          <w:numId w:val="9"/>
        </w:numPr>
        <w:tabs>
          <w:tab w:val="clear" w:pos="567"/>
        </w:tabs>
        <w:spacing w:after="0" w:line="240" w:lineRule="auto"/>
        <w:ind w:left="1134" w:hanging="567"/>
      </w:pPr>
      <w:r>
        <w:t xml:space="preserve">sets </w:t>
      </w:r>
      <w:r w:rsidR="005A6A94">
        <w:t xml:space="preserve">NICE’s </w:t>
      </w:r>
      <w:r>
        <w:t xml:space="preserve">overall direction </w:t>
      </w:r>
      <w:r w:rsidR="002B60B3">
        <w:t xml:space="preserve">and </w:t>
      </w:r>
      <w:r w:rsidR="002B60B3" w:rsidRPr="005860C6">
        <w:t>strategy</w:t>
      </w:r>
    </w:p>
    <w:p w14:paraId="7BD790E8" w14:textId="1E06C46D" w:rsidR="00A546F8" w:rsidRPr="00A546F8" w:rsidRDefault="00A546F8" w:rsidP="00F477F5">
      <w:pPr>
        <w:pStyle w:val="Paragraph"/>
        <w:numPr>
          <w:ilvl w:val="0"/>
          <w:numId w:val="9"/>
        </w:numPr>
        <w:tabs>
          <w:tab w:val="clear" w:pos="567"/>
        </w:tabs>
        <w:spacing w:after="0" w:line="240" w:lineRule="auto"/>
        <w:ind w:left="1134" w:hanging="567"/>
      </w:pPr>
      <w:r>
        <w:t xml:space="preserve">approves the business plan which is </w:t>
      </w:r>
      <w:r w:rsidRPr="00A546F8">
        <w:rPr>
          <w:rFonts w:cs="Arial"/>
        </w:rPr>
        <w:t xml:space="preserve">designed to support achievement of NICE’s </w:t>
      </w:r>
      <w:r w:rsidR="00AB72FE">
        <w:rPr>
          <w:rFonts w:cs="Arial"/>
        </w:rPr>
        <w:t>strategy</w:t>
      </w:r>
      <w:r w:rsidRPr="00A546F8">
        <w:rPr>
          <w:rFonts w:cs="Arial"/>
        </w:rPr>
        <w:t xml:space="preserve"> and monitors performance agains</w:t>
      </w:r>
      <w:r>
        <w:rPr>
          <w:rFonts w:cs="Arial"/>
        </w:rPr>
        <w:t>t it</w:t>
      </w:r>
    </w:p>
    <w:p w14:paraId="67747E80" w14:textId="5A0CF723" w:rsidR="00A546F8" w:rsidRPr="00A546F8" w:rsidRDefault="00A546F8" w:rsidP="00F477F5">
      <w:pPr>
        <w:pStyle w:val="ListParagraph"/>
        <w:widowControl w:val="0"/>
        <w:numPr>
          <w:ilvl w:val="3"/>
          <w:numId w:val="9"/>
        </w:numPr>
        <w:autoSpaceDE w:val="0"/>
        <w:autoSpaceDN w:val="0"/>
        <w:ind w:left="1134" w:right="242" w:hanging="567"/>
        <w:contextualSpacing w:val="0"/>
        <w:rPr>
          <w:rFonts w:ascii="Arial" w:hAnsi="Arial" w:cs="Arial"/>
        </w:rPr>
      </w:pPr>
      <w:r w:rsidRPr="00A546F8">
        <w:rPr>
          <w:rFonts w:ascii="Arial" w:hAnsi="Arial" w:cs="Arial"/>
        </w:rPr>
        <w:t>holds the NICE</w:t>
      </w:r>
      <w:r>
        <w:rPr>
          <w:rFonts w:ascii="Arial" w:hAnsi="Arial" w:cs="Arial"/>
        </w:rPr>
        <w:t xml:space="preserve"> </w:t>
      </w:r>
      <w:r w:rsidR="00980E82">
        <w:rPr>
          <w:rFonts w:ascii="Arial" w:hAnsi="Arial" w:cs="Arial"/>
        </w:rPr>
        <w:t>e</w:t>
      </w:r>
      <w:r w:rsidRPr="00A546F8">
        <w:rPr>
          <w:rFonts w:ascii="Arial" w:hAnsi="Arial" w:cs="Arial"/>
        </w:rPr>
        <w:t xml:space="preserve">xecutive </w:t>
      </w:r>
      <w:r w:rsidR="00980E82">
        <w:rPr>
          <w:rFonts w:ascii="Arial" w:hAnsi="Arial" w:cs="Arial"/>
        </w:rPr>
        <w:t>t</w:t>
      </w:r>
      <w:r>
        <w:rPr>
          <w:rFonts w:ascii="Arial" w:hAnsi="Arial" w:cs="Arial"/>
        </w:rPr>
        <w:t xml:space="preserve">eam </w:t>
      </w:r>
      <w:r w:rsidRPr="00A546F8">
        <w:rPr>
          <w:rFonts w:ascii="Arial" w:hAnsi="Arial" w:cs="Arial"/>
        </w:rPr>
        <w:t>to account for this performance and for the proper running of the organisation (including operating in accordance</w:t>
      </w:r>
      <w:r w:rsidRPr="00A546F8">
        <w:rPr>
          <w:rFonts w:ascii="Arial" w:hAnsi="Arial" w:cs="Arial"/>
          <w:spacing w:val="-27"/>
        </w:rPr>
        <w:t xml:space="preserve"> </w:t>
      </w:r>
      <w:r w:rsidRPr="00A546F8">
        <w:rPr>
          <w:rFonts w:ascii="Arial" w:hAnsi="Arial" w:cs="Arial"/>
        </w:rPr>
        <w:t>with legal and government</w:t>
      </w:r>
      <w:r w:rsidRPr="00A546F8">
        <w:rPr>
          <w:rFonts w:ascii="Arial" w:hAnsi="Arial" w:cs="Arial"/>
          <w:spacing w:val="-15"/>
        </w:rPr>
        <w:t xml:space="preserve"> </w:t>
      </w:r>
      <w:r w:rsidRPr="00A546F8">
        <w:rPr>
          <w:rFonts w:ascii="Arial" w:hAnsi="Arial" w:cs="Arial"/>
        </w:rPr>
        <w:t>requirements)</w:t>
      </w:r>
    </w:p>
    <w:p w14:paraId="7B25D5FA" w14:textId="3331D934" w:rsidR="00A546F8" w:rsidRPr="005860C6" w:rsidRDefault="00A546F8" w:rsidP="00F477F5">
      <w:pPr>
        <w:pStyle w:val="ListParagraph"/>
        <w:widowControl w:val="0"/>
        <w:numPr>
          <w:ilvl w:val="3"/>
          <w:numId w:val="9"/>
        </w:numPr>
        <w:autoSpaceDE w:val="0"/>
        <w:autoSpaceDN w:val="0"/>
        <w:spacing w:before="2"/>
        <w:ind w:left="1134" w:right="496" w:hanging="567"/>
        <w:contextualSpacing w:val="0"/>
        <w:rPr>
          <w:rFonts w:ascii="Arial" w:hAnsi="Arial" w:cs="Arial"/>
        </w:rPr>
      </w:pPr>
      <w:r w:rsidRPr="005860C6">
        <w:rPr>
          <w:rFonts w:ascii="Arial" w:hAnsi="Arial" w:cs="Arial"/>
        </w:rPr>
        <w:t xml:space="preserve">determines which decisions it will make </w:t>
      </w:r>
      <w:r w:rsidR="00AB72FE" w:rsidRPr="005860C6">
        <w:rPr>
          <w:rFonts w:ascii="Arial" w:hAnsi="Arial" w:cs="Arial"/>
        </w:rPr>
        <w:t xml:space="preserve">through approval of the reservation of powers </w:t>
      </w:r>
      <w:r w:rsidRPr="005860C6">
        <w:rPr>
          <w:rFonts w:ascii="Arial" w:hAnsi="Arial" w:cs="Arial"/>
        </w:rPr>
        <w:t>and which it will delegate to</w:t>
      </w:r>
      <w:r w:rsidRPr="005860C6">
        <w:rPr>
          <w:rFonts w:ascii="Arial" w:hAnsi="Arial" w:cs="Arial"/>
          <w:spacing w:val="-22"/>
        </w:rPr>
        <w:t xml:space="preserve"> </w:t>
      </w:r>
      <w:r w:rsidRPr="005860C6">
        <w:rPr>
          <w:rFonts w:ascii="Arial" w:hAnsi="Arial" w:cs="Arial"/>
        </w:rPr>
        <w:t xml:space="preserve">the </w:t>
      </w:r>
      <w:r w:rsidR="00980E82">
        <w:rPr>
          <w:rFonts w:ascii="Arial" w:hAnsi="Arial" w:cs="Arial"/>
        </w:rPr>
        <w:t>e</w:t>
      </w:r>
      <w:r w:rsidRPr="005860C6">
        <w:rPr>
          <w:rFonts w:ascii="Arial" w:hAnsi="Arial" w:cs="Arial"/>
        </w:rPr>
        <w:t xml:space="preserve">xecutive </w:t>
      </w:r>
      <w:r w:rsidR="00980E82">
        <w:rPr>
          <w:rFonts w:ascii="Arial" w:hAnsi="Arial" w:cs="Arial"/>
        </w:rPr>
        <w:t>t</w:t>
      </w:r>
      <w:r w:rsidRPr="005860C6">
        <w:rPr>
          <w:rFonts w:ascii="Arial" w:hAnsi="Arial" w:cs="Arial"/>
        </w:rPr>
        <w:t>eam</w:t>
      </w:r>
      <w:r w:rsidR="00AB72FE" w:rsidRPr="005860C6">
        <w:rPr>
          <w:rFonts w:ascii="Arial" w:hAnsi="Arial" w:cs="Arial"/>
        </w:rPr>
        <w:t xml:space="preserve"> </w:t>
      </w:r>
    </w:p>
    <w:p w14:paraId="758EE415" w14:textId="7B585D1E" w:rsidR="00A546F8" w:rsidRPr="00A546F8" w:rsidRDefault="00A546F8" w:rsidP="00F477F5">
      <w:pPr>
        <w:pStyle w:val="ListParagraph"/>
        <w:widowControl w:val="0"/>
        <w:numPr>
          <w:ilvl w:val="3"/>
          <w:numId w:val="9"/>
        </w:numPr>
        <w:autoSpaceDE w:val="0"/>
        <w:autoSpaceDN w:val="0"/>
        <w:spacing w:line="293" w:lineRule="exact"/>
        <w:ind w:left="1134" w:hanging="567"/>
        <w:contextualSpacing w:val="0"/>
        <w:rPr>
          <w:rFonts w:ascii="Arial" w:hAnsi="Arial" w:cs="Arial"/>
        </w:rPr>
      </w:pPr>
      <w:r w:rsidRPr="00A546F8">
        <w:rPr>
          <w:rFonts w:ascii="Arial" w:hAnsi="Arial" w:cs="Arial"/>
        </w:rPr>
        <w:t>ensures high standards of corporate governance and personal</w:t>
      </w:r>
      <w:r w:rsidRPr="00A546F8">
        <w:rPr>
          <w:rFonts w:ascii="Arial" w:hAnsi="Arial" w:cs="Arial"/>
          <w:spacing w:val="-27"/>
        </w:rPr>
        <w:t xml:space="preserve"> </w:t>
      </w:r>
      <w:r w:rsidRPr="00A546F8">
        <w:rPr>
          <w:rFonts w:ascii="Arial" w:hAnsi="Arial" w:cs="Arial"/>
        </w:rPr>
        <w:t>conduct</w:t>
      </w:r>
    </w:p>
    <w:p w14:paraId="008F4097" w14:textId="74074430" w:rsidR="00A546F8" w:rsidRDefault="00AB72FE" w:rsidP="00F477F5">
      <w:pPr>
        <w:pStyle w:val="ListParagraph"/>
        <w:widowControl w:val="0"/>
        <w:numPr>
          <w:ilvl w:val="3"/>
          <w:numId w:val="9"/>
        </w:numPr>
        <w:autoSpaceDE w:val="0"/>
        <w:autoSpaceDN w:val="0"/>
        <w:ind w:left="1134" w:right="1186" w:hanging="567"/>
        <w:contextualSpacing w:val="0"/>
        <w:rPr>
          <w:rFonts w:ascii="Arial" w:hAnsi="Arial" w:cs="Arial"/>
        </w:rPr>
      </w:pPr>
      <w:r>
        <w:rPr>
          <w:rFonts w:ascii="Arial" w:hAnsi="Arial" w:cs="Arial"/>
        </w:rPr>
        <w:t>ensures</w:t>
      </w:r>
      <w:r w:rsidR="00A546F8">
        <w:rPr>
          <w:rFonts w:ascii="Arial" w:hAnsi="Arial" w:cs="Arial"/>
        </w:rPr>
        <w:t xml:space="preserve"> effective financial stewardship</w:t>
      </w:r>
    </w:p>
    <w:p w14:paraId="23F9A286" w14:textId="5C022F90" w:rsidR="00F61D17" w:rsidRPr="008559AF" w:rsidRDefault="00A546F8" w:rsidP="00F477F5">
      <w:pPr>
        <w:pStyle w:val="ListParagraph"/>
        <w:widowControl w:val="0"/>
        <w:numPr>
          <w:ilvl w:val="3"/>
          <w:numId w:val="9"/>
        </w:numPr>
        <w:autoSpaceDE w:val="0"/>
        <w:autoSpaceDN w:val="0"/>
        <w:spacing w:after="240"/>
        <w:ind w:left="1134" w:right="1185" w:hanging="567"/>
        <w:contextualSpacing w:val="0"/>
        <w:rPr>
          <w:rFonts w:ascii="Arial" w:hAnsi="Arial" w:cs="Arial"/>
        </w:rPr>
      </w:pPr>
      <w:r>
        <w:rPr>
          <w:rFonts w:ascii="Arial" w:hAnsi="Arial" w:cs="Arial"/>
        </w:rPr>
        <w:t>promotes effective dialogue between NICE, its key partners and the wider health and social care system.</w:t>
      </w:r>
    </w:p>
    <w:p w14:paraId="535B9703" w14:textId="28203FDF" w:rsidR="004E398D" w:rsidRDefault="006C05A4" w:rsidP="0086598A">
      <w:pPr>
        <w:pStyle w:val="Paragraph"/>
        <w:tabs>
          <w:tab w:val="clear" w:pos="567"/>
        </w:tabs>
        <w:spacing w:line="240" w:lineRule="auto"/>
        <w:ind w:left="567" w:hanging="567"/>
      </w:pPr>
      <w:r w:rsidRPr="007E1BFA">
        <w:t xml:space="preserve">The functions conferred on the </w:t>
      </w:r>
      <w:r>
        <w:t>b</w:t>
      </w:r>
      <w:r w:rsidRPr="007E1BFA">
        <w:t xml:space="preserve">oard will be exercised by the </w:t>
      </w:r>
      <w:r>
        <w:t>b</w:t>
      </w:r>
      <w:r w:rsidRPr="007E1BFA">
        <w:t>oard meeting</w:t>
      </w:r>
      <w:r w:rsidRPr="004E398D">
        <w:rPr>
          <w:spacing w:val="-31"/>
        </w:rPr>
        <w:t xml:space="preserve"> </w:t>
      </w:r>
      <w:r w:rsidRPr="007E1BFA">
        <w:t>in public session</w:t>
      </w:r>
      <w:r w:rsidR="004E398D">
        <w:t xml:space="preserve"> unless the board passes a resolution enabling it to complete its business without the presence of the public in accordance with the Public Bodies (Admissions to Meetings) Act </w:t>
      </w:r>
      <w:r w:rsidR="004E398D" w:rsidRPr="00F841A3">
        <w:t>1960</w:t>
      </w:r>
      <w:r w:rsidR="00AB72FE" w:rsidRPr="00F841A3">
        <w:t xml:space="preserve"> (see SO </w:t>
      </w:r>
      <w:r w:rsidR="00F477F5">
        <w:t>89</w:t>
      </w:r>
      <w:r w:rsidR="00AB72FE" w:rsidRPr="00F841A3">
        <w:t>)</w:t>
      </w:r>
      <w:r w:rsidR="005860C6" w:rsidRPr="00F841A3">
        <w:t>.</w:t>
      </w:r>
    </w:p>
    <w:p w14:paraId="4E55D564" w14:textId="40B74EEC" w:rsidR="006C05A4" w:rsidRPr="00F4521F" w:rsidRDefault="006C05A4" w:rsidP="0086598A">
      <w:pPr>
        <w:pStyle w:val="Heading2"/>
        <w:spacing w:after="240"/>
      </w:pPr>
      <w:bookmarkStart w:id="28" w:name="_Toc174615310"/>
      <w:r w:rsidRPr="00B665D8">
        <w:t>Lead roles for board members</w:t>
      </w:r>
      <w:bookmarkEnd w:id="28"/>
    </w:p>
    <w:p w14:paraId="159076A1" w14:textId="06C55AD9" w:rsidR="00A546F8" w:rsidRDefault="0086598A" w:rsidP="0086598A">
      <w:pPr>
        <w:pStyle w:val="Paragraph"/>
        <w:tabs>
          <w:tab w:val="clear" w:pos="567"/>
        </w:tabs>
        <w:spacing w:line="240" w:lineRule="auto"/>
        <w:ind w:left="567" w:hanging="567"/>
      </w:pPr>
      <w:r>
        <w:t xml:space="preserve">The chairman will ensure </w:t>
      </w:r>
      <w:r w:rsidR="005D482B">
        <w:t xml:space="preserve">that </w:t>
      </w:r>
      <w:r>
        <w:t>the designation of lead roles or appointments of board members as required by statute, the Department of Health and Social Care or other guidance, are made in accordance with relevant requirements.</w:t>
      </w:r>
    </w:p>
    <w:p w14:paraId="168BE5EA" w14:textId="0C5BC07E" w:rsidR="0086598A" w:rsidRDefault="005D482B" w:rsidP="005D482B">
      <w:pPr>
        <w:pStyle w:val="Heading1"/>
        <w:spacing w:after="240"/>
      </w:pPr>
      <w:bookmarkStart w:id="29" w:name="_Toc174615311"/>
      <w:r>
        <w:t>Meetings of the board</w:t>
      </w:r>
      <w:bookmarkEnd w:id="29"/>
    </w:p>
    <w:p w14:paraId="04B06FF6" w14:textId="00B9FDD4" w:rsidR="005D482B" w:rsidRDefault="00A72D46" w:rsidP="00A72D46">
      <w:pPr>
        <w:pStyle w:val="Heading2"/>
      </w:pPr>
      <w:bookmarkStart w:id="30" w:name="_Toc174615312"/>
      <w:r>
        <w:t>Calling meetings</w:t>
      </w:r>
      <w:bookmarkEnd w:id="30"/>
    </w:p>
    <w:p w14:paraId="31208C8C" w14:textId="2B922FF2" w:rsidR="005D482B" w:rsidRDefault="002B2766" w:rsidP="0086598A">
      <w:pPr>
        <w:pStyle w:val="Paragraph"/>
        <w:tabs>
          <w:tab w:val="clear" w:pos="567"/>
        </w:tabs>
        <w:spacing w:line="240" w:lineRule="auto"/>
        <w:ind w:left="567" w:hanging="567"/>
      </w:pPr>
      <w:r>
        <w:t xml:space="preserve">Ordinary meetings of the board will be held at such times and places as the board determines and there will be no fewer than </w:t>
      </w:r>
      <w:r w:rsidR="00852D94">
        <w:t>four</w:t>
      </w:r>
      <w:r>
        <w:t xml:space="preserve"> meetings per year.</w:t>
      </w:r>
    </w:p>
    <w:p w14:paraId="67EA6651" w14:textId="67A54BCA" w:rsidR="005D482B" w:rsidRDefault="002B2766" w:rsidP="0086598A">
      <w:pPr>
        <w:pStyle w:val="Paragraph"/>
        <w:tabs>
          <w:tab w:val="clear" w:pos="567"/>
        </w:tabs>
        <w:spacing w:line="240" w:lineRule="auto"/>
        <w:ind w:left="567" w:hanging="567"/>
      </w:pPr>
      <w:r>
        <w:t xml:space="preserve">Meetings of the board may be called by the </w:t>
      </w:r>
      <w:r w:rsidR="00DF4D4B">
        <w:t xml:space="preserve">board </w:t>
      </w:r>
      <w:r>
        <w:t xml:space="preserve">secretary, or by the chairman, or by four board members who give written notice to the </w:t>
      </w:r>
      <w:r w:rsidR="00DF4D4B">
        <w:t xml:space="preserve">board </w:t>
      </w:r>
      <w:r>
        <w:t xml:space="preserve">secretary specifying the business to be carried out.  If the chairman refuses or fails to call a meeting within seven days of a written notice being presented, the </w:t>
      </w:r>
      <w:r w:rsidR="001471A7">
        <w:t xml:space="preserve">board </w:t>
      </w:r>
      <w:r>
        <w:t>members signing the notice may call a meeting.</w:t>
      </w:r>
    </w:p>
    <w:p w14:paraId="5CE96D02" w14:textId="4C5D5B04" w:rsidR="005D482B" w:rsidRDefault="001471A7" w:rsidP="0086598A">
      <w:pPr>
        <w:pStyle w:val="Paragraph"/>
        <w:tabs>
          <w:tab w:val="clear" w:pos="567"/>
        </w:tabs>
        <w:spacing w:line="240" w:lineRule="auto"/>
        <w:ind w:left="567" w:hanging="567"/>
      </w:pPr>
      <w:r>
        <w:t xml:space="preserve">Other, or emergency meetings of the board members may be called (by appropriate means including, without limitation, by email or </w:t>
      </w:r>
      <w:r w:rsidR="0066639E">
        <w:t>other electronic media</w:t>
      </w:r>
      <w:r>
        <w:t>).</w:t>
      </w:r>
    </w:p>
    <w:p w14:paraId="3D46D767" w14:textId="3A4EEDB2" w:rsidR="0074515C" w:rsidRPr="0074515C" w:rsidRDefault="0074515C" w:rsidP="0074515C">
      <w:pPr>
        <w:pStyle w:val="Heading2"/>
        <w:spacing w:after="240"/>
      </w:pPr>
      <w:bookmarkStart w:id="31" w:name="_Toc174615313"/>
      <w:r w:rsidRPr="0074515C">
        <w:lastRenderedPageBreak/>
        <w:t xml:space="preserve">Notice of </w:t>
      </w:r>
      <w:r w:rsidR="00352EDF">
        <w:t>m</w:t>
      </w:r>
      <w:r w:rsidRPr="0074515C">
        <w:t xml:space="preserve">eetings and the </w:t>
      </w:r>
      <w:r w:rsidR="00352EDF">
        <w:t>b</w:t>
      </w:r>
      <w:r w:rsidRPr="0074515C">
        <w:t xml:space="preserve">usiness to be </w:t>
      </w:r>
      <w:r w:rsidR="00352EDF">
        <w:t>t</w:t>
      </w:r>
      <w:r w:rsidRPr="0074515C">
        <w:t>ransacted</w:t>
      </w:r>
      <w:bookmarkEnd w:id="31"/>
    </w:p>
    <w:p w14:paraId="0036D5AE" w14:textId="3479787A" w:rsidR="001471A7" w:rsidRDefault="0074515C" w:rsidP="0086598A">
      <w:pPr>
        <w:pStyle w:val="Paragraph"/>
        <w:tabs>
          <w:tab w:val="clear" w:pos="567"/>
        </w:tabs>
        <w:spacing w:line="240" w:lineRule="auto"/>
        <w:ind w:left="567" w:hanging="567"/>
      </w:pPr>
      <w:r>
        <w:t xml:space="preserve">The </w:t>
      </w:r>
      <w:r w:rsidR="00332820">
        <w:t>board s</w:t>
      </w:r>
      <w:r>
        <w:t xml:space="preserve">ecretary will send (by appropriate means including, without limitation, by email or </w:t>
      </w:r>
      <w:r w:rsidR="0066639E">
        <w:t>other electronic media</w:t>
      </w:r>
      <w:r>
        <w:t xml:space="preserve">) a written notice of the dates, times and locations of meetings to all </w:t>
      </w:r>
      <w:r w:rsidR="00C50A39">
        <w:t xml:space="preserve">members </w:t>
      </w:r>
      <w:r w:rsidRPr="00C50A39">
        <w:t>as</w:t>
      </w:r>
      <w:r>
        <w:t xml:space="preserve"> soon as possible after receipt of such a request.</w:t>
      </w:r>
    </w:p>
    <w:p w14:paraId="0C701B4E" w14:textId="7A2C8D01" w:rsidR="0074515C" w:rsidRDefault="0074515C" w:rsidP="0086598A">
      <w:pPr>
        <w:pStyle w:val="Paragraph"/>
        <w:tabs>
          <w:tab w:val="clear" w:pos="567"/>
        </w:tabs>
        <w:spacing w:line="240" w:lineRule="auto"/>
        <w:ind w:left="567" w:hanging="567"/>
      </w:pPr>
      <w:r w:rsidRPr="00EF1965">
        <w:t xml:space="preserve">In the case of a meeting called by members in default of the </w:t>
      </w:r>
      <w:r w:rsidRPr="00801B2F">
        <w:t>chairman,</w:t>
      </w:r>
      <w:r w:rsidRPr="00EF1965">
        <w:t xml:space="preserve"> the notice shall be signed by those members and no business shall be transacted at the meeting other than that specified in the notice</w:t>
      </w:r>
      <w:r>
        <w:t>.</w:t>
      </w:r>
    </w:p>
    <w:p w14:paraId="1A2A6603" w14:textId="021B5482" w:rsidR="0074515C" w:rsidRDefault="00A14E2D" w:rsidP="0086598A">
      <w:pPr>
        <w:pStyle w:val="Paragraph"/>
        <w:tabs>
          <w:tab w:val="clear" w:pos="567"/>
        </w:tabs>
        <w:spacing w:line="240" w:lineRule="auto"/>
        <w:ind w:left="567" w:hanging="567"/>
      </w:pPr>
      <w:r w:rsidRPr="00EF1965">
        <w:t xml:space="preserve">Agendas will be sent to members four clear working days before the meeting and supporting papers, whenever possible, shall accompany the agenda, but </w:t>
      </w:r>
      <w:r w:rsidR="00185BC9">
        <w:t xml:space="preserve">should </w:t>
      </w:r>
      <w:r w:rsidRPr="00EF1965">
        <w:t xml:space="preserve">be despatched no later than three clear working days before the meeting, </w:t>
      </w:r>
      <w:r w:rsidR="0066639E">
        <w:t>unless there are</w:t>
      </w:r>
      <w:r w:rsidRPr="00EF1965">
        <w:t xml:space="preserve"> </w:t>
      </w:r>
      <w:r>
        <w:t>exceptional circumstances</w:t>
      </w:r>
      <w:r w:rsidRPr="00EF1965">
        <w:t>. Failure to serve such a notice on more than three members will invalidate the meeting</w:t>
      </w:r>
      <w:r w:rsidR="0066639E">
        <w:t>, unless there are</w:t>
      </w:r>
      <w:r w:rsidR="0066639E" w:rsidRPr="00EF1965">
        <w:t xml:space="preserve"> </w:t>
      </w:r>
      <w:r w:rsidR="0066639E">
        <w:t>exceptional circumstances</w:t>
      </w:r>
      <w:r w:rsidRPr="00EF1965">
        <w:t>.</w:t>
      </w:r>
    </w:p>
    <w:p w14:paraId="69F1CA60" w14:textId="28CB7AC6" w:rsidR="00A26FC7" w:rsidRDefault="00A14E2D" w:rsidP="00AA2D8B">
      <w:pPr>
        <w:pStyle w:val="Paragraph"/>
        <w:tabs>
          <w:tab w:val="clear" w:pos="567"/>
        </w:tabs>
        <w:spacing w:line="240" w:lineRule="auto"/>
        <w:ind w:left="567" w:hanging="567"/>
      </w:pPr>
      <w:r w:rsidRPr="00EF1965">
        <w:t>Before each meeting of the</w:t>
      </w:r>
      <w:r>
        <w:t xml:space="preserve"> board </w:t>
      </w:r>
      <w:r w:rsidRPr="00EF1965">
        <w:t xml:space="preserve">a public notice of the time and place of the meeting, and the public part of the agenda, shall be displayed on </w:t>
      </w:r>
      <w:r>
        <w:t>NICE</w:t>
      </w:r>
      <w:r w:rsidRPr="00EF1965">
        <w:t>’s website at least three clear days before the meeting</w:t>
      </w:r>
      <w:r>
        <w:t>.</w:t>
      </w:r>
    </w:p>
    <w:p w14:paraId="4A35A020" w14:textId="4A285CE9" w:rsidR="00A26FC7" w:rsidRDefault="001A7273" w:rsidP="001A7273">
      <w:pPr>
        <w:pStyle w:val="Heading2"/>
      </w:pPr>
      <w:bookmarkStart w:id="32" w:name="_Toc174615314"/>
      <w:r>
        <w:t>Agenda and supporting papers</w:t>
      </w:r>
      <w:bookmarkEnd w:id="32"/>
    </w:p>
    <w:p w14:paraId="194623D3" w14:textId="44563BDE" w:rsidR="005D0D78" w:rsidRDefault="008E634D" w:rsidP="008559AF">
      <w:pPr>
        <w:pStyle w:val="Paragraph"/>
        <w:tabs>
          <w:tab w:val="clear" w:pos="567"/>
        </w:tabs>
        <w:spacing w:line="240" w:lineRule="auto"/>
        <w:ind w:left="567" w:hanging="567"/>
      </w:pPr>
      <w:r>
        <w:t>The chairman is responsible for setting the agenda for board meetings and will take account of advice from the chief executive and the board secretary.</w:t>
      </w:r>
    </w:p>
    <w:p w14:paraId="51964753" w14:textId="33B8E769" w:rsidR="00200C50" w:rsidRDefault="00304D83" w:rsidP="00DC3BB0">
      <w:pPr>
        <w:pStyle w:val="Heading2"/>
      </w:pPr>
      <w:bookmarkStart w:id="33" w:name="_Toc174615315"/>
      <w:r>
        <w:t xml:space="preserve">Notice of a </w:t>
      </w:r>
      <w:r w:rsidR="00352EDF">
        <w:t>m</w:t>
      </w:r>
      <w:r>
        <w:t>otion</w:t>
      </w:r>
      <w:bookmarkEnd w:id="33"/>
    </w:p>
    <w:p w14:paraId="15AFDAB8" w14:textId="02999D6E" w:rsidR="00FF2ADC" w:rsidRDefault="00304D83" w:rsidP="0086598A">
      <w:pPr>
        <w:pStyle w:val="Paragraph"/>
        <w:tabs>
          <w:tab w:val="clear" w:pos="567"/>
        </w:tabs>
        <w:spacing w:line="240" w:lineRule="auto"/>
        <w:ind w:left="567" w:hanging="567"/>
      </w:pPr>
      <w:r>
        <w:t>A board member wishing to move or amend a Motion should send a written notice at least ten clear days before the meeting to the chairman, who will insert in the agenda for the meeting all notices received, subject to the notice being permissible under these Standing Orders.</w:t>
      </w:r>
    </w:p>
    <w:p w14:paraId="2601D689" w14:textId="38BE7755" w:rsidR="00FF2ADC" w:rsidRDefault="00304D83" w:rsidP="0086598A">
      <w:pPr>
        <w:pStyle w:val="Paragraph"/>
        <w:tabs>
          <w:tab w:val="clear" w:pos="567"/>
        </w:tabs>
        <w:spacing w:line="240" w:lineRule="auto"/>
        <w:ind w:left="567" w:hanging="567"/>
      </w:pPr>
      <w:r>
        <w:t>This Standing Order will not prevent any Motion being withdrawn or moved during the meeting, without notice, on any business mentioned on the agenda.</w:t>
      </w:r>
    </w:p>
    <w:p w14:paraId="7DF4D370" w14:textId="2948CDC9" w:rsidR="00304D83" w:rsidRDefault="00304D83" w:rsidP="00304D83">
      <w:pPr>
        <w:pStyle w:val="Heading2"/>
      </w:pPr>
      <w:bookmarkStart w:id="34" w:name="_Toc174615316"/>
      <w:r>
        <w:t xml:space="preserve">Emergency </w:t>
      </w:r>
      <w:r w:rsidR="00352EDF">
        <w:t>m</w:t>
      </w:r>
      <w:r>
        <w:t>otions</w:t>
      </w:r>
      <w:bookmarkEnd w:id="34"/>
    </w:p>
    <w:p w14:paraId="0D371E24" w14:textId="78478FC5" w:rsidR="00304D83" w:rsidRDefault="00304D83" w:rsidP="0086598A">
      <w:pPr>
        <w:pStyle w:val="Paragraph"/>
        <w:tabs>
          <w:tab w:val="clear" w:pos="567"/>
        </w:tabs>
        <w:spacing w:line="240" w:lineRule="auto"/>
        <w:ind w:left="567" w:hanging="567"/>
      </w:pPr>
      <w:r>
        <w:t>Subject to the agreement of the chairman, a board member may give written notice of an emergency Motion after the issue of the notice of meeting and agenda, and up to one hour before the time fixed for the meeting. The notice should state the grounds of urgency. If the notice is in order, it will be declared to the board at the commencement of the business of the meeting as an additional item to be included in the agenda.  The chairman’s decision to include them will be final.</w:t>
      </w:r>
    </w:p>
    <w:p w14:paraId="5A0576FE" w14:textId="0DD8A6F9" w:rsidR="00304D83" w:rsidRDefault="00304D83" w:rsidP="00304D83">
      <w:pPr>
        <w:pStyle w:val="Heading2"/>
        <w:spacing w:after="240"/>
      </w:pPr>
      <w:bookmarkStart w:id="35" w:name="_Toc174615317"/>
      <w:r>
        <w:t xml:space="preserve">Motions: Procedure at and </w:t>
      </w:r>
      <w:r w:rsidR="007D54B9">
        <w:t>d</w:t>
      </w:r>
      <w:r>
        <w:t xml:space="preserve">uring a </w:t>
      </w:r>
      <w:r w:rsidR="007D54B9">
        <w:t>m</w:t>
      </w:r>
      <w:r>
        <w:t>eeting</w:t>
      </w:r>
      <w:bookmarkEnd w:id="35"/>
    </w:p>
    <w:p w14:paraId="0C870104" w14:textId="1796E2BA" w:rsidR="007D54B9" w:rsidRDefault="007D54B9" w:rsidP="007D54B9">
      <w:pPr>
        <w:pStyle w:val="Heading3"/>
        <w:spacing w:after="120"/>
      </w:pPr>
      <w:bookmarkStart w:id="36" w:name="_Toc174615318"/>
      <w:r>
        <w:t>Who may propose</w:t>
      </w:r>
      <w:bookmarkEnd w:id="36"/>
    </w:p>
    <w:p w14:paraId="6415312B" w14:textId="4924533D" w:rsidR="00304D83" w:rsidRDefault="007D54B9" w:rsidP="0086598A">
      <w:pPr>
        <w:pStyle w:val="Paragraph"/>
        <w:tabs>
          <w:tab w:val="clear" w:pos="567"/>
        </w:tabs>
        <w:spacing w:line="240" w:lineRule="auto"/>
        <w:ind w:left="567" w:hanging="567"/>
      </w:pPr>
      <w:r>
        <w:t>The chairman or any board member present may propose a Motion. Another member shall also second it.</w:t>
      </w:r>
    </w:p>
    <w:p w14:paraId="169150AE" w14:textId="77777777" w:rsidR="007D54B9" w:rsidRDefault="007D54B9" w:rsidP="007D54B9">
      <w:pPr>
        <w:pStyle w:val="Heading3"/>
      </w:pPr>
      <w:bookmarkStart w:id="37" w:name="_Toc174615319"/>
      <w:r>
        <w:lastRenderedPageBreak/>
        <w:t>Procedure</w:t>
      </w:r>
      <w:bookmarkEnd w:id="37"/>
    </w:p>
    <w:p w14:paraId="0B7A34BF" w14:textId="22AD90BB" w:rsidR="007D54B9" w:rsidRDefault="007D54B9" w:rsidP="0086598A">
      <w:pPr>
        <w:pStyle w:val="Paragraph"/>
        <w:tabs>
          <w:tab w:val="clear" w:pos="567"/>
        </w:tabs>
        <w:spacing w:line="240" w:lineRule="auto"/>
        <w:ind w:left="567" w:hanging="567"/>
      </w:pPr>
      <w:r>
        <w:t>The mover of a Motion will have a right of reply at the close of any discussion on the Motion or any amendment thereto. When a Motion is under discussion or immediately prior to discussion</w:t>
      </w:r>
      <w:r w:rsidR="00ED1A82">
        <w:t>,</w:t>
      </w:r>
      <w:r>
        <w:t xml:space="preserve"> it will be open to a member to move:</w:t>
      </w:r>
    </w:p>
    <w:p w14:paraId="77AB29AB" w14:textId="689B3CC5" w:rsidR="007D54B9" w:rsidRDefault="007D54B9" w:rsidP="0000222F">
      <w:pPr>
        <w:pStyle w:val="Paragraph"/>
        <w:numPr>
          <w:ilvl w:val="0"/>
          <w:numId w:val="10"/>
        </w:numPr>
        <w:tabs>
          <w:tab w:val="clear" w:pos="567"/>
        </w:tabs>
        <w:spacing w:after="120" w:line="240" w:lineRule="auto"/>
        <w:ind w:left="1134" w:hanging="567"/>
      </w:pPr>
      <w:r>
        <w:t xml:space="preserve">An amendment to the </w:t>
      </w:r>
      <w:proofErr w:type="gramStart"/>
      <w:r>
        <w:t>Motion;</w:t>
      </w:r>
      <w:proofErr w:type="gramEnd"/>
    </w:p>
    <w:p w14:paraId="1E18F354" w14:textId="77777777" w:rsidR="0000222F" w:rsidRDefault="007D54B9" w:rsidP="00B95EB2">
      <w:pPr>
        <w:pStyle w:val="BodyText"/>
        <w:numPr>
          <w:ilvl w:val="0"/>
          <w:numId w:val="10"/>
        </w:numPr>
        <w:spacing w:before="92"/>
        <w:ind w:left="1134" w:hanging="567"/>
      </w:pPr>
      <w:r>
        <w:t xml:space="preserve">The adjournment of the discussion or the </w:t>
      </w:r>
      <w:proofErr w:type="gramStart"/>
      <w:r>
        <w:t>meeting;</w:t>
      </w:r>
      <w:proofErr w:type="gramEnd"/>
    </w:p>
    <w:p w14:paraId="5E65B4F2" w14:textId="4387719D" w:rsidR="007D54B9" w:rsidRDefault="007D54B9" w:rsidP="00B95EB2">
      <w:pPr>
        <w:pStyle w:val="BodyText"/>
        <w:numPr>
          <w:ilvl w:val="0"/>
          <w:numId w:val="10"/>
        </w:numPr>
        <w:spacing w:before="92"/>
        <w:ind w:left="1134" w:hanging="567"/>
      </w:pPr>
      <w:r>
        <w:t>That the meeting proceed</w:t>
      </w:r>
      <w:r w:rsidR="0000222F">
        <w:t>s</w:t>
      </w:r>
      <w:r>
        <w:t xml:space="preserve"> to the next business</w:t>
      </w:r>
      <w:proofErr w:type="gramStart"/>
      <w:r>
        <w:t>*;</w:t>
      </w:r>
      <w:proofErr w:type="gramEnd"/>
    </w:p>
    <w:p w14:paraId="7EDB8F3D" w14:textId="77777777" w:rsidR="007D54B9" w:rsidRDefault="007D54B9" w:rsidP="00B95EB2">
      <w:pPr>
        <w:pStyle w:val="BodyText"/>
        <w:numPr>
          <w:ilvl w:val="0"/>
          <w:numId w:val="10"/>
        </w:numPr>
        <w:spacing w:before="92"/>
        <w:ind w:left="1134" w:hanging="567"/>
      </w:pPr>
      <w:r>
        <w:t>The appointment of an ad hoc Committee to deal with a specific item of business; or,</w:t>
      </w:r>
    </w:p>
    <w:p w14:paraId="48130382" w14:textId="77777777" w:rsidR="007D54B9" w:rsidRDefault="007D54B9" w:rsidP="00B95EB2">
      <w:pPr>
        <w:pStyle w:val="BodyText"/>
        <w:numPr>
          <w:ilvl w:val="0"/>
          <w:numId w:val="10"/>
        </w:numPr>
        <w:spacing w:before="92"/>
        <w:ind w:left="1134" w:hanging="567"/>
      </w:pPr>
      <w:r>
        <w:t>That the business be now put*.</w:t>
      </w:r>
    </w:p>
    <w:p w14:paraId="1C7A5EE1" w14:textId="77777777" w:rsidR="007D54B9" w:rsidRDefault="007D54B9" w:rsidP="00B95EB2">
      <w:pPr>
        <w:pStyle w:val="BodyText"/>
        <w:ind w:left="1134" w:hanging="567"/>
        <w:rPr>
          <w:sz w:val="16"/>
        </w:rPr>
      </w:pPr>
    </w:p>
    <w:p w14:paraId="267746AE" w14:textId="1A666859" w:rsidR="007D54B9" w:rsidRDefault="007D54B9" w:rsidP="00B95EB2">
      <w:pPr>
        <w:pStyle w:val="Paragraph"/>
        <w:numPr>
          <w:ilvl w:val="0"/>
          <w:numId w:val="0"/>
        </w:numPr>
        <w:tabs>
          <w:tab w:val="clear" w:pos="567"/>
        </w:tabs>
        <w:spacing w:line="240" w:lineRule="auto"/>
        <w:ind w:left="567"/>
      </w:pPr>
      <w:r>
        <w:t xml:space="preserve">In the case of paragraphs denoted by an * above, Motions may only be put by a </w:t>
      </w:r>
      <w:r w:rsidR="0000222F">
        <w:t>member</w:t>
      </w:r>
      <w:r>
        <w:t xml:space="preserve"> who has not previously taken part in the debate. No amendment to the Motion will be admitted if, in the opinion of the </w:t>
      </w:r>
      <w:r w:rsidR="00ED1A82">
        <w:t>c</w:t>
      </w:r>
      <w:r>
        <w:t>hair of the meeting, the amendment negates the substance of the Motion</w:t>
      </w:r>
      <w:r w:rsidR="0000222F">
        <w:t>.</w:t>
      </w:r>
    </w:p>
    <w:p w14:paraId="13B0B722" w14:textId="72A0EA31" w:rsidR="0066759D" w:rsidRDefault="0066759D" w:rsidP="0066759D">
      <w:pPr>
        <w:pStyle w:val="Heading2"/>
        <w:spacing w:after="240"/>
      </w:pPr>
      <w:bookmarkStart w:id="38" w:name="_Toc174615320"/>
      <w:r>
        <w:t xml:space="preserve">Written </w:t>
      </w:r>
      <w:r w:rsidR="00352EDF">
        <w:t>r</w:t>
      </w:r>
      <w:r>
        <w:t>esolutions</w:t>
      </w:r>
      <w:bookmarkEnd w:id="38"/>
    </w:p>
    <w:p w14:paraId="3C5BF8A0" w14:textId="7F587DBF" w:rsidR="0066759D" w:rsidRDefault="006A1920" w:rsidP="0086598A">
      <w:pPr>
        <w:pStyle w:val="Paragraph"/>
        <w:tabs>
          <w:tab w:val="clear" w:pos="567"/>
        </w:tabs>
        <w:spacing w:line="240" w:lineRule="auto"/>
        <w:ind w:left="567" w:hanging="567"/>
      </w:pPr>
      <w:r>
        <w:t>Where the chairman or a board member requests that the board pass a resolution, the chairman or the member (with the consent of the chairman) may circulate the resolution amongst the members proposing that it is passed as a written resolution.</w:t>
      </w:r>
    </w:p>
    <w:p w14:paraId="00DD151B" w14:textId="6AFC8501" w:rsidR="006A1920" w:rsidRDefault="006A1920" w:rsidP="0086598A">
      <w:pPr>
        <w:pStyle w:val="Paragraph"/>
        <w:tabs>
          <w:tab w:val="clear" w:pos="567"/>
        </w:tabs>
        <w:spacing w:line="240" w:lineRule="auto"/>
        <w:ind w:left="567" w:hanging="567"/>
      </w:pPr>
      <w:r>
        <w:t>For the resolution to be validly passed, the resolution should be signed by at least six members; these members to be determined by the chairman.</w:t>
      </w:r>
    </w:p>
    <w:p w14:paraId="367D36D2" w14:textId="77777777" w:rsidR="00B27714" w:rsidRPr="00B27714" w:rsidRDefault="00B27714" w:rsidP="00B27714">
      <w:pPr>
        <w:pStyle w:val="Heading2"/>
      </w:pPr>
      <w:bookmarkStart w:id="39" w:name="_Toc476314955"/>
      <w:bookmarkStart w:id="40" w:name="_Toc515370602"/>
      <w:bookmarkStart w:id="41" w:name="_Toc63339951"/>
      <w:bookmarkStart w:id="42" w:name="_Toc174615321"/>
      <w:r w:rsidRPr="00B27714">
        <w:t>Withdrawal of motion or amendments</w:t>
      </w:r>
      <w:bookmarkEnd w:id="39"/>
      <w:bookmarkEnd w:id="40"/>
      <w:bookmarkEnd w:id="41"/>
      <w:bookmarkEnd w:id="42"/>
    </w:p>
    <w:p w14:paraId="10E29924" w14:textId="74F7A879" w:rsidR="00B27714" w:rsidRDefault="00B27714" w:rsidP="0086598A">
      <w:pPr>
        <w:pStyle w:val="Paragraph"/>
        <w:tabs>
          <w:tab w:val="clear" w:pos="567"/>
        </w:tabs>
        <w:spacing w:line="240" w:lineRule="auto"/>
        <w:ind w:left="567" w:hanging="567"/>
      </w:pPr>
      <w:r w:rsidRPr="00EF1965">
        <w:t>A motion or amendment once moved and seconded may be withdrawn by the proposer</w:t>
      </w:r>
      <w:r>
        <w:t>.</w:t>
      </w:r>
    </w:p>
    <w:p w14:paraId="60DC4003" w14:textId="1FA5ABEC" w:rsidR="006A1920" w:rsidRDefault="006A1920" w:rsidP="006A1920">
      <w:pPr>
        <w:pStyle w:val="Heading2"/>
        <w:spacing w:after="240"/>
      </w:pPr>
      <w:bookmarkStart w:id="43" w:name="_Toc174615322"/>
      <w:r>
        <w:t xml:space="preserve">Motion to </w:t>
      </w:r>
      <w:r w:rsidR="00352EDF">
        <w:t>r</w:t>
      </w:r>
      <w:r>
        <w:t>escind a</w:t>
      </w:r>
      <w:r w:rsidR="00352EDF">
        <w:t xml:space="preserve"> r</w:t>
      </w:r>
      <w:r>
        <w:t>esolution</w:t>
      </w:r>
      <w:bookmarkEnd w:id="43"/>
    </w:p>
    <w:p w14:paraId="5D71D17D" w14:textId="673CADD3" w:rsidR="006A1920" w:rsidRDefault="00B27714" w:rsidP="0086598A">
      <w:pPr>
        <w:pStyle w:val="Paragraph"/>
        <w:tabs>
          <w:tab w:val="clear" w:pos="567"/>
        </w:tabs>
        <w:spacing w:line="240" w:lineRule="auto"/>
        <w:ind w:left="567" w:hanging="567"/>
      </w:pPr>
      <w:r>
        <w:t xml:space="preserve">Notice of Motion to rescind any resolution (or the general substance of any resolution) which has been passed within the preceding six calendar months should bear the signature of the member who gives it </w:t>
      </w:r>
      <w:proofErr w:type="gramStart"/>
      <w:r>
        <w:t>and also</w:t>
      </w:r>
      <w:proofErr w:type="gramEnd"/>
      <w:r>
        <w:t xml:space="preserve"> the signature of three other members. Before considering any such Motion of which notice will have been given, the </w:t>
      </w:r>
      <w:r w:rsidR="00BC5F13">
        <w:t>b</w:t>
      </w:r>
      <w:r>
        <w:t xml:space="preserve">oard may refer the matter to any appropriate </w:t>
      </w:r>
      <w:r w:rsidR="00576250">
        <w:t>committee</w:t>
      </w:r>
      <w:r>
        <w:t xml:space="preserve"> or to the </w:t>
      </w:r>
      <w:r w:rsidR="00E10C2E">
        <w:t>chief executive</w:t>
      </w:r>
      <w:r>
        <w:t xml:space="preserve"> for recommendation.</w:t>
      </w:r>
    </w:p>
    <w:p w14:paraId="74B34CE9" w14:textId="72CD7246" w:rsidR="00B27714" w:rsidRDefault="00B27714" w:rsidP="0086598A">
      <w:pPr>
        <w:pStyle w:val="Paragraph"/>
        <w:tabs>
          <w:tab w:val="clear" w:pos="567"/>
        </w:tabs>
        <w:spacing w:line="240" w:lineRule="auto"/>
        <w:ind w:left="567" w:hanging="567"/>
      </w:pPr>
      <w:r>
        <w:t xml:space="preserve">When the board has dealt with any such Motion, it will not be competent for any member other than the chairman to propose a Motion to the same effect within six months. This Standing Order does not apply to Motions moved in pursuance of a report or recommendations of a </w:t>
      </w:r>
      <w:r w:rsidR="00555831">
        <w:t>c</w:t>
      </w:r>
      <w:r>
        <w:t xml:space="preserve">ommittee or the </w:t>
      </w:r>
      <w:r w:rsidR="00E10C2E">
        <w:t>chief executive</w:t>
      </w:r>
      <w:r>
        <w:t>.</w:t>
      </w:r>
    </w:p>
    <w:p w14:paraId="5BEE1981" w14:textId="2F6628F5" w:rsidR="00CB0FCA" w:rsidRDefault="00CB0FCA" w:rsidP="00CB0FCA">
      <w:pPr>
        <w:pStyle w:val="Heading2"/>
      </w:pPr>
      <w:bookmarkStart w:id="44" w:name="_Toc174615323"/>
      <w:r>
        <w:t xml:space="preserve">Chair of </w:t>
      </w:r>
      <w:r w:rsidR="00756911">
        <w:t>m</w:t>
      </w:r>
      <w:r>
        <w:t>eeting</w:t>
      </w:r>
      <w:bookmarkEnd w:id="44"/>
    </w:p>
    <w:p w14:paraId="4B6FCF81" w14:textId="0164D818" w:rsidR="00CB0FCA" w:rsidRDefault="00CB0FCA" w:rsidP="0086598A">
      <w:pPr>
        <w:pStyle w:val="Paragraph"/>
        <w:tabs>
          <w:tab w:val="clear" w:pos="567"/>
        </w:tabs>
        <w:spacing w:line="240" w:lineRule="auto"/>
        <w:ind w:left="567" w:hanging="567"/>
      </w:pPr>
      <w:r>
        <w:t>At any meeting of the board the chairman will preside. If the chairman is absent from the meeting the vice</w:t>
      </w:r>
      <w:r w:rsidR="00861210">
        <w:t xml:space="preserve"> </w:t>
      </w:r>
      <w:r>
        <w:t>chair, if present, will preside.</w:t>
      </w:r>
    </w:p>
    <w:p w14:paraId="6681C648" w14:textId="7D9D1F15" w:rsidR="00A745A9" w:rsidRPr="00A745A9" w:rsidRDefault="00A745A9" w:rsidP="008C59E0">
      <w:pPr>
        <w:pStyle w:val="Paragraph"/>
        <w:tabs>
          <w:tab w:val="clear" w:pos="567"/>
        </w:tabs>
        <w:spacing w:line="240" w:lineRule="auto"/>
        <w:ind w:left="567" w:hanging="567"/>
      </w:pPr>
      <w:r w:rsidRPr="00A745A9">
        <w:lastRenderedPageBreak/>
        <w:t xml:space="preserve">If the chairman is absent temporarily on the grounds of a declared conflict of interest </w:t>
      </w:r>
      <w:r w:rsidRPr="00861210">
        <w:t xml:space="preserve">the </w:t>
      </w:r>
      <w:r w:rsidRPr="0043275F">
        <w:t>vice</w:t>
      </w:r>
      <w:r w:rsidR="00095B79" w:rsidRPr="001D2E7A">
        <w:t xml:space="preserve"> </w:t>
      </w:r>
      <w:r w:rsidRPr="001D2E7A">
        <w:t>chair</w:t>
      </w:r>
      <w:r w:rsidRPr="00861210">
        <w:t xml:space="preserve">, if present, shall preside. If the chairman and </w:t>
      </w:r>
      <w:r w:rsidRPr="0043275F">
        <w:t>vice</w:t>
      </w:r>
      <w:r w:rsidR="00095B79" w:rsidRPr="001D2E7A">
        <w:t xml:space="preserve"> </w:t>
      </w:r>
      <w:r w:rsidRPr="001D2E7A">
        <w:t xml:space="preserve">chair </w:t>
      </w:r>
      <w:r w:rsidRPr="00861210">
        <w:t>are absent, or</w:t>
      </w:r>
      <w:r w:rsidRPr="00A745A9">
        <w:t xml:space="preserve"> are disqualified from participating, the remaining board members present shall choose a non-executive director to preside.</w:t>
      </w:r>
    </w:p>
    <w:p w14:paraId="14DA9AFB" w14:textId="315C5768" w:rsidR="00CB0FCA" w:rsidRDefault="00CB0FCA" w:rsidP="0044596C">
      <w:pPr>
        <w:pStyle w:val="Heading2"/>
        <w:spacing w:after="240"/>
      </w:pPr>
      <w:bookmarkStart w:id="45" w:name="_Toc174615324"/>
      <w:r>
        <w:t>Chair</w:t>
      </w:r>
      <w:r w:rsidR="00874107">
        <w:t>man</w:t>
      </w:r>
      <w:r>
        <w:t xml:space="preserve">’s </w:t>
      </w:r>
      <w:r w:rsidR="00756911">
        <w:t>r</w:t>
      </w:r>
      <w:r>
        <w:t>uling</w:t>
      </w:r>
      <w:bookmarkEnd w:id="45"/>
    </w:p>
    <w:p w14:paraId="700E3E57" w14:textId="3C38D0E5" w:rsidR="00CB0FCA" w:rsidRDefault="007C19FE" w:rsidP="0086598A">
      <w:pPr>
        <w:pStyle w:val="Paragraph"/>
        <w:tabs>
          <w:tab w:val="clear" w:pos="567"/>
        </w:tabs>
        <w:spacing w:line="240" w:lineRule="auto"/>
        <w:ind w:left="567" w:hanging="567"/>
      </w:pPr>
      <w:r>
        <w:t>The decision of the chairman of the meeting on questions of order, relevancy and regularity (including procedure on handling motions), and their interpretation at the meeting of these Standing Orders and Standing Financial Instructions will be final</w:t>
      </w:r>
      <w:r w:rsidR="0044596C">
        <w:t>.</w:t>
      </w:r>
    </w:p>
    <w:p w14:paraId="2D56DE0C" w14:textId="77777777" w:rsidR="0044596C" w:rsidRDefault="0044596C" w:rsidP="0044596C">
      <w:pPr>
        <w:pStyle w:val="Heading2"/>
        <w:spacing w:after="240"/>
      </w:pPr>
      <w:bookmarkStart w:id="46" w:name="_Toc174615325"/>
      <w:r>
        <w:t>Quorum</w:t>
      </w:r>
      <w:bookmarkEnd w:id="46"/>
    </w:p>
    <w:p w14:paraId="4242E8F5" w14:textId="1B1C2518" w:rsidR="001315D3" w:rsidRDefault="0044596C" w:rsidP="001315D3">
      <w:pPr>
        <w:pStyle w:val="Paragraph"/>
        <w:tabs>
          <w:tab w:val="clear" w:pos="567"/>
        </w:tabs>
        <w:spacing w:line="240" w:lineRule="auto"/>
        <w:ind w:left="567" w:hanging="567"/>
      </w:pPr>
      <w:r>
        <w:t xml:space="preserve">No business will be transacted at a meeting unless at least one-third of the whole number of the chairman and </w:t>
      </w:r>
      <w:r w:rsidRPr="00861210">
        <w:t>members</w:t>
      </w:r>
      <w:r w:rsidR="00095B79" w:rsidRPr="00861210">
        <w:t xml:space="preserve"> </w:t>
      </w:r>
      <w:r w:rsidR="00095B79" w:rsidRPr="0043275F">
        <w:t>currently</w:t>
      </w:r>
      <w:r w:rsidR="00095B79" w:rsidRPr="00861210">
        <w:t xml:space="preserve"> </w:t>
      </w:r>
      <w:r w:rsidR="00095B79" w:rsidRPr="0043275F">
        <w:t>in post</w:t>
      </w:r>
      <w:r>
        <w:t xml:space="preserve"> (including at least one member who is also an executive member of the </w:t>
      </w:r>
      <w:r w:rsidR="00756911">
        <w:t>b</w:t>
      </w:r>
      <w:r>
        <w:t xml:space="preserve">oard and one </w:t>
      </w:r>
      <w:r w:rsidR="00756911">
        <w:t>non-executive memb</w:t>
      </w:r>
      <w:r>
        <w:t>er) are present.</w:t>
      </w:r>
      <w:r w:rsidR="00D14148">
        <w:t xml:space="preserve"> For matters relating to the appointment of executive members that are reserved to the non-executive members only, the quorum shall be three non-executive members.</w:t>
      </w:r>
    </w:p>
    <w:p w14:paraId="54E03267" w14:textId="7996F39F" w:rsidR="001315D3" w:rsidRDefault="001315D3" w:rsidP="001315D3">
      <w:pPr>
        <w:pStyle w:val="Paragraph"/>
        <w:tabs>
          <w:tab w:val="clear" w:pos="567"/>
        </w:tabs>
        <w:spacing w:line="240" w:lineRule="auto"/>
        <w:ind w:left="567" w:hanging="567"/>
      </w:pPr>
      <w:r w:rsidRPr="00861210">
        <w:t xml:space="preserve">The </w:t>
      </w:r>
      <w:r w:rsidR="00095B79" w:rsidRPr="0043275F">
        <w:t>b</w:t>
      </w:r>
      <w:r w:rsidRPr="001D2E7A">
        <w:t>oard</w:t>
      </w:r>
      <w:r>
        <w:t xml:space="preserve"> may agree that its members can participate in its meetings by telephone, teleconference and video or computer link. Participation in a meeting in this manner will be deemed to constitute a presence in person at the meeting.</w:t>
      </w:r>
    </w:p>
    <w:p w14:paraId="061E8037" w14:textId="3A28FD64" w:rsidR="00D14148" w:rsidRPr="00D14148" w:rsidRDefault="00D14148" w:rsidP="00F86167">
      <w:pPr>
        <w:pStyle w:val="Paragraph"/>
        <w:ind w:left="567" w:hanging="567"/>
      </w:pPr>
      <w:r w:rsidRPr="00D14148">
        <w:t xml:space="preserve">An appointed deputy attending on behalf of an executive director will only count towards the quorum when they have been appointed as an executive director for this temporary period by the non-executive directors. </w:t>
      </w:r>
    </w:p>
    <w:p w14:paraId="349B6960" w14:textId="41509AD6" w:rsidR="0044596C" w:rsidRDefault="0044596C" w:rsidP="0086598A">
      <w:pPr>
        <w:pStyle w:val="Paragraph"/>
        <w:tabs>
          <w:tab w:val="clear" w:pos="567"/>
        </w:tabs>
        <w:spacing w:line="240" w:lineRule="auto"/>
        <w:ind w:left="567" w:hanging="567"/>
      </w:pPr>
      <w:r>
        <w:t>If the chairman or a member has been disqualified from participating in the discussion on any matter and/or from voting on any resolution by reason of a declaration of a conflict of interest that person will no longer count towards the quorum. If a quorum is then not available for the discussion and/or the passing of a resolution on any matter, that matter may not be discussed further or voted upon at that meeting. Such a position will be recorded in the minutes of the meeting.  The meeting will then proceed to the next business</w:t>
      </w:r>
      <w:r w:rsidR="006434EA">
        <w:t xml:space="preserve"> item</w:t>
      </w:r>
      <w:r>
        <w:t>.</w:t>
      </w:r>
    </w:p>
    <w:p w14:paraId="76ACC39E" w14:textId="7F1BB2F8" w:rsidR="0044596C" w:rsidRDefault="00545BF5" w:rsidP="00545BF5">
      <w:pPr>
        <w:pStyle w:val="Heading2"/>
        <w:spacing w:after="240"/>
      </w:pPr>
      <w:bookmarkStart w:id="47" w:name="_Toc174615326"/>
      <w:r>
        <w:t>Voting</w:t>
      </w:r>
      <w:bookmarkEnd w:id="47"/>
    </w:p>
    <w:p w14:paraId="5AAB60E3" w14:textId="4B1E4D34" w:rsidR="00545BF5" w:rsidRDefault="00545BF5" w:rsidP="0086598A">
      <w:pPr>
        <w:pStyle w:val="Paragraph"/>
        <w:tabs>
          <w:tab w:val="clear" w:pos="567"/>
        </w:tabs>
        <w:spacing w:line="240" w:lineRule="auto"/>
        <w:ind w:left="567" w:hanging="567"/>
      </w:pPr>
      <w:r>
        <w:t>Every question put to a vote at a meeting will be determined by a majority of the votes of members present and voting on the question except that:</w:t>
      </w:r>
    </w:p>
    <w:p w14:paraId="4E700C25" w14:textId="3D4BBEBC" w:rsidR="00545BF5" w:rsidRDefault="00545BF5" w:rsidP="00D56E16">
      <w:pPr>
        <w:pStyle w:val="Paragraph"/>
        <w:numPr>
          <w:ilvl w:val="0"/>
          <w:numId w:val="13"/>
        </w:numPr>
        <w:tabs>
          <w:tab w:val="clear" w:pos="567"/>
        </w:tabs>
        <w:spacing w:line="240" w:lineRule="auto"/>
        <w:ind w:left="1134" w:hanging="567"/>
      </w:pPr>
      <w:r>
        <w:t xml:space="preserve">In the case of an equal vote, the chairman </w:t>
      </w:r>
      <w:r w:rsidR="00750EA4">
        <w:t xml:space="preserve">(or person presiding if the chairman is not present) </w:t>
      </w:r>
      <w:r>
        <w:t>will have a second and casting vote; and,</w:t>
      </w:r>
    </w:p>
    <w:p w14:paraId="5E4DEA21" w14:textId="53273228" w:rsidR="00545BF5" w:rsidRDefault="00545BF5" w:rsidP="00D56E16">
      <w:pPr>
        <w:pStyle w:val="Paragraph"/>
        <w:numPr>
          <w:ilvl w:val="0"/>
          <w:numId w:val="13"/>
        </w:numPr>
        <w:tabs>
          <w:tab w:val="clear" w:pos="567"/>
        </w:tabs>
        <w:spacing w:line="240" w:lineRule="auto"/>
        <w:ind w:left="1134" w:hanging="567"/>
      </w:pPr>
      <w:r>
        <w:t xml:space="preserve">No resolution of the board will be passed if it is unanimously opposed by </w:t>
      </w:r>
      <w:proofErr w:type="gramStart"/>
      <w:r>
        <w:t>all of</w:t>
      </w:r>
      <w:proofErr w:type="gramEnd"/>
      <w:r>
        <w:t xml:space="preserve"> the executive members present or by all of the non-executive members present.</w:t>
      </w:r>
    </w:p>
    <w:p w14:paraId="327A50D7" w14:textId="518DB19B" w:rsidR="00545BF5" w:rsidRDefault="00545BF5" w:rsidP="0086598A">
      <w:pPr>
        <w:pStyle w:val="Paragraph"/>
        <w:tabs>
          <w:tab w:val="clear" w:pos="567"/>
        </w:tabs>
        <w:spacing w:line="240" w:lineRule="auto"/>
        <w:ind w:left="567" w:hanging="567"/>
      </w:pPr>
      <w:r>
        <w:lastRenderedPageBreak/>
        <w:t xml:space="preserve">At the discretion of the </w:t>
      </w:r>
      <w:r w:rsidR="00853D9B">
        <w:t>c</w:t>
      </w:r>
      <w:r>
        <w:t>hair</w:t>
      </w:r>
      <w:r w:rsidR="00853D9B">
        <w:t>man</w:t>
      </w:r>
      <w:r>
        <w:t>, all questions put to the vote will be determined by oral expression or by a show of hands (and if any person is attending by telephone, teleconference, video or computer link, such person will cast their vote verbally (such vote to be recorded in the minutes).</w:t>
      </w:r>
    </w:p>
    <w:p w14:paraId="1BA11438" w14:textId="05400537" w:rsidR="00545BF5" w:rsidRDefault="00853D9B" w:rsidP="0086598A">
      <w:pPr>
        <w:pStyle w:val="Paragraph"/>
        <w:tabs>
          <w:tab w:val="clear" w:pos="567"/>
        </w:tabs>
        <w:spacing w:line="240" w:lineRule="auto"/>
        <w:ind w:left="567" w:hanging="567"/>
      </w:pPr>
      <w:r>
        <w:t xml:space="preserve">A paper ballot may also be used if a majority of </w:t>
      </w:r>
      <w:r w:rsidR="00BC5F13">
        <w:t>m</w:t>
      </w:r>
      <w:r>
        <w:t>embers present so request, in which case any person attending by telephone, teleconference, video or computer link will cast their vote verbally (such verbal vote to be recorded in the minutes).</w:t>
      </w:r>
    </w:p>
    <w:p w14:paraId="73B246B0" w14:textId="2B0D58D5" w:rsidR="00853D9B" w:rsidRDefault="00853D9B" w:rsidP="0086598A">
      <w:pPr>
        <w:pStyle w:val="Paragraph"/>
        <w:tabs>
          <w:tab w:val="clear" w:pos="567"/>
        </w:tabs>
        <w:spacing w:line="240" w:lineRule="auto"/>
        <w:ind w:left="567" w:hanging="567"/>
      </w:pPr>
      <w:r>
        <w:t xml:space="preserve">If at least one-third of the </w:t>
      </w:r>
      <w:r w:rsidR="00BC5F13">
        <w:t>m</w:t>
      </w:r>
      <w:r>
        <w:t xml:space="preserve">embers present so request, the voting (other than by paper ballot) on any question may be recorded to show how each </w:t>
      </w:r>
      <w:r w:rsidR="00BC5F13">
        <w:t>m</w:t>
      </w:r>
      <w:r>
        <w:t>ember present voted or abstained.</w:t>
      </w:r>
    </w:p>
    <w:p w14:paraId="24407249" w14:textId="6C589386" w:rsidR="007C19FE" w:rsidRDefault="00853D9B" w:rsidP="008559AF">
      <w:pPr>
        <w:pStyle w:val="Paragraph"/>
        <w:tabs>
          <w:tab w:val="clear" w:pos="567"/>
        </w:tabs>
        <w:spacing w:line="240" w:lineRule="auto"/>
        <w:ind w:left="567" w:hanging="567"/>
      </w:pPr>
      <w:r>
        <w:t>If a member requests, their vote will be recorded by name.</w:t>
      </w:r>
      <w:bookmarkStart w:id="48" w:name="_bookmark36"/>
      <w:bookmarkEnd w:id="48"/>
    </w:p>
    <w:p w14:paraId="1BCA0F10" w14:textId="4FB8BDA8" w:rsidR="003D77D4" w:rsidRDefault="003D77D4" w:rsidP="00853D9B">
      <w:pPr>
        <w:pStyle w:val="Paragraph"/>
        <w:tabs>
          <w:tab w:val="clear" w:pos="567"/>
        </w:tabs>
        <w:spacing w:line="240" w:lineRule="auto"/>
        <w:ind w:left="567" w:hanging="567"/>
      </w:pPr>
      <w:r>
        <w:t>A</w:t>
      </w:r>
      <w:r w:rsidR="0088589E">
        <w:t>n officer</w:t>
      </w:r>
      <w:r>
        <w:t>, who has been appointed formally by the board to deputise for an executive member during a period of incapacity or temporarily to fill an executive member vacancy, will be entitled to exercise the voting rights of the executive member.</w:t>
      </w:r>
    </w:p>
    <w:p w14:paraId="438010E6" w14:textId="3423D315" w:rsidR="007C19FE" w:rsidRDefault="00750EA4" w:rsidP="003D77D4">
      <w:pPr>
        <w:pStyle w:val="Paragraph"/>
        <w:tabs>
          <w:tab w:val="clear" w:pos="567"/>
        </w:tabs>
        <w:spacing w:line="240" w:lineRule="auto"/>
        <w:ind w:left="567" w:hanging="567"/>
      </w:pPr>
      <w:r>
        <w:t xml:space="preserve">An officer in attendance for </w:t>
      </w:r>
      <w:r w:rsidR="003D77D4">
        <w:t xml:space="preserve">an </w:t>
      </w:r>
      <w:r w:rsidR="009F3AEC">
        <w:t>e</w:t>
      </w:r>
      <w:r w:rsidR="003D77D4">
        <w:t xml:space="preserve">xecutive </w:t>
      </w:r>
      <w:r w:rsidR="009F3AEC">
        <w:t>m</w:t>
      </w:r>
      <w:r w:rsidR="003D77D4">
        <w:t>ember during a period of incapacity or temporary absence</w:t>
      </w:r>
      <w:r w:rsidR="006434EA">
        <w:t>, but</w:t>
      </w:r>
      <w:r w:rsidR="003D77D4">
        <w:t xml:space="preserve"> without formal deputising status may not exercise the voting rights of the </w:t>
      </w:r>
      <w:r w:rsidR="009F3AEC">
        <w:t>e</w:t>
      </w:r>
      <w:r w:rsidR="003D77D4">
        <w:t xml:space="preserve">xecutive </w:t>
      </w:r>
      <w:r w:rsidR="009F3AEC">
        <w:t>m</w:t>
      </w:r>
      <w:r w:rsidR="003D77D4">
        <w:t xml:space="preserve">ember. A </w:t>
      </w:r>
      <w:r w:rsidR="009F3AEC">
        <w:t>m</w:t>
      </w:r>
      <w:r w:rsidR="003D77D4">
        <w:t>ember’s status when attending a meeting will be recorded in the minutes.</w:t>
      </w:r>
    </w:p>
    <w:p w14:paraId="16B8B411" w14:textId="5A372D6D" w:rsidR="0011229C" w:rsidRPr="00EF1965" w:rsidRDefault="0011229C" w:rsidP="00AA2D8B">
      <w:pPr>
        <w:pStyle w:val="Paragraph"/>
        <w:tabs>
          <w:tab w:val="clear" w:pos="567"/>
        </w:tabs>
        <w:spacing w:line="240" w:lineRule="auto"/>
        <w:ind w:left="567" w:hanging="567"/>
      </w:pPr>
      <w:r>
        <w:t xml:space="preserve">For </w:t>
      </w:r>
      <w:r w:rsidRPr="00EF1965">
        <w:t xml:space="preserve">voting rules relating to joint members </w:t>
      </w:r>
      <w:r w:rsidRPr="00AE04DD">
        <w:t xml:space="preserve">see SO </w:t>
      </w:r>
      <w:r w:rsidR="00AE04DD" w:rsidRPr="00AE04DD">
        <w:t>30 and 31.</w:t>
      </w:r>
    </w:p>
    <w:p w14:paraId="0F149531" w14:textId="5DA8ABFB" w:rsidR="0011229C" w:rsidRDefault="0011229C" w:rsidP="0011229C">
      <w:pPr>
        <w:pStyle w:val="Heading2"/>
        <w:spacing w:after="240"/>
      </w:pPr>
      <w:bookmarkStart w:id="49" w:name="_Toc174615327"/>
      <w:bookmarkStart w:id="50" w:name="_Hlk79494321"/>
      <w:r>
        <w:t xml:space="preserve">Suspension of </w:t>
      </w:r>
      <w:r w:rsidR="00571E4E">
        <w:t>s</w:t>
      </w:r>
      <w:r>
        <w:t xml:space="preserve">tanding </w:t>
      </w:r>
      <w:r w:rsidR="00571E4E">
        <w:t>o</w:t>
      </w:r>
      <w:r>
        <w:t>rders</w:t>
      </w:r>
      <w:bookmarkEnd w:id="49"/>
    </w:p>
    <w:p w14:paraId="21031D45" w14:textId="3A15B7AD" w:rsidR="0011229C" w:rsidRDefault="0011229C" w:rsidP="003D77D4">
      <w:pPr>
        <w:pStyle w:val="Paragraph"/>
        <w:tabs>
          <w:tab w:val="clear" w:pos="567"/>
        </w:tabs>
        <w:spacing w:line="240" w:lineRule="auto"/>
        <w:ind w:left="567" w:hanging="567"/>
      </w:pPr>
      <w:r>
        <w:t xml:space="preserve">Except where this would contravene any statutory provision or any direction made by the Secretary of State for Health and Social Care or the rules relating to the </w:t>
      </w:r>
      <w:r w:rsidR="00BC5F13">
        <w:t>q</w:t>
      </w:r>
      <w:r>
        <w:t>uorum, any one or more of these Standing Orders may be suspended at any meeting, provided that at least two-thirds of the whole number</w:t>
      </w:r>
      <w:r w:rsidR="00975CD6">
        <w:t xml:space="preserve"> of the members of the board are present (including at least one member who is an executive member of the board and one member who is not) and that at least two-thirds of those members present signify their agreement to such suspension. The reason for the suspension will be recorded in the board’s minutes.</w:t>
      </w:r>
    </w:p>
    <w:p w14:paraId="61449336" w14:textId="43A2456D" w:rsidR="00975CD6" w:rsidRDefault="00975CD6" w:rsidP="003D77D4">
      <w:pPr>
        <w:pStyle w:val="Paragraph"/>
        <w:tabs>
          <w:tab w:val="clear" w:pos="567"/>
        </w:tabs>
        <w:spacing w:line="240" w:lineRule="auto"/>
        <w:ind w:left="567" w:hanging="567"/>
      </w:pPr>
      <w:r>
        <w:t>A separate record of matters discussed during the suspension of Standing Orders will be made and will be available to the chairman and board members.</w:t>
      </w:r>
    </w:p>
    <w:p w14:paraId="506B3D4E" w14:textId="73F84610" w:rsidR="00975CD6" w:rsidRDefault="00AD28A7" w:rsidP="003D77D4">
      <w:pPr>
        <w:pStyle w:val="Paragraph"/>
        <w:tabs>
          <w:tab w:val="clear" w:pos="567"/>
        </w:tabs>
        <w:spacing w:line="240" w:lineRule="auto"/>
        <w:ind w:left="567" w:hanging="567"/>
      </w:pPr>
      <w:r>
        <w:t>No formal business may be transacted while Standing Orders are suspended.</w:t>
      </w:r>
    </w:p>
    <w:p w14:paraId="16A4C57B" w14:textId="2109BA22" w:rsidR="00AD28A7" w:rsidRDefault="00AD28A7" w:rsidP="003D77D4">
      <w:pPr>
        <w:pStyle w:val="Paragraph"/>
        <w:tabs>
          <w:tab w:val="clear" w:pos="567"/>
        </w:tabs>
        <w:spacing w:line="240" w:lineRule="auto"/>
        <w:ind w:left="567" w:hanging="567"/>
      </w:pPr>
      <w:r>
        <w:t xml:space="preserve">The </w:t>
      </w:r>
      <w:r w:rsidR="00BC5F13">
        <w:t>a</w:t>
      </w:r>
      <w:r>
        <w:t xml:space="preserve">udit </w:t>
      </w:r>
      <w:r w:rsidR="00BC5F13">
        <w:t>and</w:t>
      </w:r>
      <w:r>
        <w:t xml:space="preserve"> </w:t>
      </w:r>
      <w:r w:rsidR="00BC5F13">
        <w:t>r</w:t>
      </w:r>
      <w:r>
        <w:t xml:space="preserve">isk </w:t>
      </w:r>
      <w:r w:rsidR="00A223BD">
        <w:t xml:space="preserve">assurance </w:t>
      </w:r>
      <w:r w:rsidR="00BC5F13">
        <w:t>c</w:t>
      </w:r>
      <w:r>
        <w:t>ommittee will review every decision to suspend Standing Orders.</w:t>
      </w:r>
    </w:p>
    <w:p w14:paraId="1EDE3D0B" w14:textId="648561D3" w:rsidR="00AD28A7" w:rsidRDefault="00AD28A7" w:rsidP="00AD28A7">
      <w:pPr>
        <w:pStyle w:val="Heading2"/>
        <w:spacing w:after="240"/>
      </w:pPr>
      <w:bookmarkStart w:id="51" w:name="_Toc174615328"/>
      <w:bookmarkEnd w:id="50"/>
      <w:r>
        <w:t>Variation and</w:t>
      </w:r>
      <w:r w:rsidR="00571E4E">
        <w:t xml:space="preserve"> a</w:t>
      </w:r>
      <w:r>
        <w:t xml:space="preserve">mendment of </w:t>
      </w:r>
      <w:r w:rsidR="00571E4E">
        <w:t>s</w:t>
      </w:r>
      <w:r>
        <w:t xml:space="preserve">tanding </w:t>
      </w:r>
      <w:r w:rsidR="00571E4E">
        <w:t>o</w:t>
      </w:r>
      <w:r>
        <w:t>rders</w:t>
      </w:r>
      <w:bookmarkEnd w:id="51"/>
    </w:p>
    <w:p w14:paraId="1F6DB521" w14:textId="60C5A0F1" w:rsidR="007C19FE" w:rsidRDefault="00AB04C7" w:rsidP="00AB04C7">
      <w:pPr>
        <w:pStyle w:val="Paragraph"/>
        <w:tabs>
          <w:tab w:val="clear" w:pos="567"/>
        </w:tabs>
        <w:spacing w:line="240" w:lineRule="auto"/>
        <w:ind w:left="567" w:hanging="567"/>
      </w:pPr>
      <w:bookmarkStart w:id="52" w:name="_bookmark37"/>
      <w:bookmarkEnd w:id="52"/>
      <w:r>
        <w:t>These Standing Orders will not be varied except in the following circumstances:</w:t>
      </w:r>
    </w:p>
    <w:p w14:paraId="18BC1C56" w14:textId="4BF48259" w:rsidR="001C333D" w:rsidRDefault="001C333D" w:rsidP="00911020">
      <w:pPr>
        <w:pStyle w:val="Paragraph"/>
        <w:numPr>
          <w:ilvl w:val="0"/>
          <w:numId w:val="14"/>
        </w:numPr>
        <w:tabs>
          <w:tab w:val="clear" w:pos="567"/>
        </w:tabs>
        <w:spacing w:after="120" w:line="240" w:lineRule="auto"/>
        <w:ind w:left="1134" w:hanging="567"/>
      </w:pPr>
      <w:r>
        <w:lastRenderedPageBreak/>
        <w:t>Upon a notice of motion</w:t>
      </w:r>
    </w:p>
    <w:p w14:paraId="5D0AEB8B" w14:textId="7E396C74" w:rsidR="001C333D" w:rsidRDefault="001C333D" w:rsidP="00911020">
      <w:pPr>
        <w:pStyle w:val="Paragraph"/>
        <w:numPr>
          <w:ilvl w:val="0"/>
          <w:numId w:val="14"/>
        </w:numPr>
        <w:tabs>
          <w:tab w:val="clear" w:pos="567"/>
        </w:tabs>
        <w:spacing w:after="120" w:line="240" w:lineRule="auto"/>
        <w:ind w:left="1134" w:hanging="567"/>
      </w:pPr>
      <w:r>
        <w:t xml:space="preserve">Upon a recommendation of the chairman or </w:t>
      </w:r>
      <w:r w:rsidR="00E10C2E">
        <w:t>chief executive</w:t>
      </w:r>
      <w:r>
        <w:t xml:space="preserve"> included on the agenda for the meeting</w:t>
      </w:r>
    </w:p>
    <w:p w14:paraId="381CAD90" w14:textId="7C0297AC" w:rsidR="001C333D" w:rsidRDefault="001C333D" w:rsidP="00911020">
      <w:pPr>
        <w:pStyle w:val="Paragraph"/>
        <w:numPr>
          <w:ilvl w:val="0"/>
          <w:numId w:val="14"/>
        </w:numPr>
        <w:tabs>
          <w:tab w:val="clear" w:pos="567"/>
        </w:tabs>
        <w:spacing w:after="120" w:line="240" w:lineRule="auto"/>
        <w:ind w:left="1134" w:hanging="567"/>
      </w:pPr>
      <w:r>
        <w:t>That two thirds of the board members are present at the meeting where the variation or amendment is being discussed, and that at least half of the board’s non-executive members vote in favour of the amendment</w:t>
      </w:r>
    </w:p>
    <w:p w14:paraId="738BCCEF" w14:textId="3E63DCF7" w:rsidR="001C333D" w:rsidRDefault="001C333D" w:rsidP="00911020">
      <w:pPr>
        <w:pStyle w:val="Paragraph"/>
        <w:numPr>
          <w:ilvl w:val="0"/>
          <w:numId w:val="14"/>
        </w:numPr>
        <w:tabs>
          <w:tab w:val="clear" w:pos="567"/>
        </w:tabs>
        <w:spacing w:after="120" w:line="240" w:lineRule="auto"/>
        <w:ind w:left="1134" w:hanging="567"/>
      </w:pPr>
      <w:r>
        <w:t>Providing that any variation or amendment does not contravene</w:t>
      </w:r>
      <w:r w:rsidRPr="00DF4949">
        <w:rPr>
          <w:spacing w:val="-27"/>
        </w:rPr>
        <w:t xml:space="preserve"> </w:t>
      </w:r>
      <w:r>
        <w:t>a statutory provision or direction made by the Secretary of State for Health and Social</w:t>
      </w:r>
      <w:r w:rsidRPr="00DF4949">
        <w:rPr>
          <w:spacing w:val="-5"/>
        </w:rPr>
        <w:t xml:space="preserve"> </w:t>
      </w:r>
      <w:r>
        <w:t>Care.</w:t>
      </w:r>
    </w:p>
    <w:p w14:paraId="3AEAC5A9" w14:textId="59F2D314" w:rsidR="001C333D" w:rsidRDefault="001C333D" w:rsidP="001C333D">
      <w:pPr>
        <w:pStyle w:val="Heading2"/>
        <w:spacing w:before="93" w:after="240"/>
      </w:pPr>
      <w:bookmarkStart w:id="53" w:name="_Toc174615329"/>
      <w:r>
        <w:t xml:space="preserve">Record of </w:t>
      </w:r>
      <w:r w:rsidR="006B05A3">
        <w:t>a</w:t>
      </w:r>
      <w:r>
        <w:t>ttendance</w:t>
      </w:r>
      <w:bookmarkEnd w:id="53"/>
    </w:p>
    <w:p w14:paraId="137BD241" w14:textId="61114EB4" w:rsidR="001C333D" w:rsidRDefault="001C333D" w:rsidP="00AB04C7">
      <w:pPr>
        <w:pStyle w:val="Paragraph"/>
        <w:tabs>
          <w:tab w:val="clear" w:pos="567"/>
        </w:tabs>
        <w:spacing w:line="240" w:lineRule="auto"/>
        <w:ind w:left="567" w:hanging="567"/>
      </w:pPr>
      <w:r>
        <w:t>The name of the chairman and members present at the meeting will be recorded.</w:t>
      </w:r>
    </w:p>
    <w:p w14:paraId="4115C4E5" w14:textId="77777777" w:rsidR="00AA2D8B" w:rsidRDefault="00AA2D8B" w:rsidP="00AA2D8B">
      <w:pPr>
        <w:pStyle w:val="Heading2"/>
      </w:pPr>
      <w:bookmarkStart w:id="54" w:name="_Toc174615330"/>
      <w:r>
        <w:t>Minutes</w:t>
      </w:r>
      <w:bookmarkEnd w:id="54"/>
    </w:p>
    <w:p w14:paraId="2025F044" w14:textId="3A490A15" w:rsidR="00AA2D8B" w:rsidRDefault="00AA2D8B" w:rsidP="00AB04C7">
      <w:pPr>
        <w:pStyle w:val="Paragraph"/>
        <w:tabs>
          <w:tab w:val="clear" w:pos="567"/>
        </w:tabs>
        <w:spacing w:line="240" w:lineRule="auto"/>
        <w:ind w:left="567" w:hanging="567"/>
      </w:pPr>
      <w:r>
        <w:t>The minutes of the proceedings of a meeting will be drawn up and submitted for agreement at the next ensuing meeting.</w:t>
      </w:r>
    </w:p>
    <w:p w14:paraId="1F1493C2" w14:textId="444C5113" w:rsidR="00AA2D8B" w:rsidRDefault="00133B2E" w:rsidP="00AB04C7">
      <w:pPr>
        <w:pStyle w:val="Paragraph"/>
        <w:tabs>
          <w:tab w:val="clear" w:pos="567"/>
        </w:tabs>
        <w:spacing w:line="240" w:lineRule="auto"/>
        <w:ind w:left="567" w:hanging="567"/>
      </w:pPr>
      <w:r>
        <w:t>No discussion will take place upon the minutes except upon their accuracy or where the chairman considers discussion appropriate.</w:t>
      </w:r>
    </w:p>
    <w:p w14:paraId="5377CC62" w14:textId="4024ED83" w:rsidR="00AE04DD" w:rsidRDefault="00AE04DD" w:rsidP="00AE04DD">
      <w:pPr>
        <w:pStyle w:val="Heading2"/>
      </w:pPr>
      <w:bookmarkStart w:id="55" w:name="_Toc174615331"/>
      <w:r>
        <w:t>Admission of the</w:t>
      </w:r>
      <w:r w:rsidR="006B05A3">
        <w:t xml:space="preserve"> p</w:t>
      </w:r>
      <w:r>
        <w:t xml:space="preserve">ublic and the </w:t>
      </w:r>
      <w:r w:rsidR="006B05A3">
        <w:t>p</w:t>
      </w:r>
      <w:r>
        <w:t>ress</w:t>
      </w:r>
      <w:bookmarkEnd w:id="55"/>
    </w:p>
    <w:p w14:paraId="71E3AE28" w14:textId="77777777" w:rsidR="00AE04DD" w:rsidRDefault="00AE04DD" w:rsidP="00AE04DD">
      <w:pPr>
        <w:pStyle w:val="Heading3"/>
        <w:spacing w:after="240"/>
        <w:ind w:right="278"/>
      </w:pPr>
      <w:bookmarkStart w:id="56" w:name="_Toc174615332"/>
      <w:r>
        <w:t>Admission and exclusion on grounds of confidentiality of business to be transacted</w:t>
      </w:r>
      <w:bookmarkEnd w:id="56"/>
    </w:p>
    <w:p w14:paraId="7E69A1ED" w14:textId="386B70EE" w:rsidR="00AE04DD" w:rsidRDefault="00AE04DD" w:rsidP="00AB04C7">
      <w:pPr>
        <w:pStyle w:val="Paragraph"/>
        <w:tabs>
          <w:tab w:val="clear" w:pos="567"/>
        </w:tabs>
        <w:spacing w:line="240" w:lineRule="auto"/>
        <w:ind w:left="567" w:hanging="567"/>
      </w:pPr>
      <w:r>
        <w:t xml:space="preserve">The public and representatives of the press may attend all meetings of the </w:t>
      </w:r>
      <w:r w:rsidR="006B05A3">
        <w:t>b</w:t>
      </w:r>
      <w:r>
        <w:t>oard, but shall be required to withdraw upon the Board resolving:</w:t>
      </w:r>
    </w:p>
    <w:p w14:paraId="3A3DFF44" w14:textId="71C5AEDF" w:rsidR="00AE04DD" w:rsidRDefault="00AE04DD" w:rsidP="00AE04DD">
      <w:pPr>
        <w:pStyle w:val="Paragraph"/>
        <w:numPr>
          <w:ilvl w:val="0"/>
          <w:numId w:val="0"/>
        </w:numPr>
        <w:tabs>
          <w:tab w:val="clear" w:pos="567"/>
        </w:tabs>
        <w:spacing w:line="240" w:lineRule="auto"/>
        <w:ind w:left="567"/>
        <w:rPr>
          <w:i/>
        </w:rPr>
      </w:pPr>
      <w:r>
        <w:rPr>
          <w:i/>
        </w:rPr>
        <w:t>‘</w:t>
      </w:r>
      <w:proofErr w:type="gramStart"/>
      <w:r>
        <w:rPr>
          <w:i/>
        </w:rPr>
        <w:t>that</w:t>
      </w:r>
      <w:proofErr w:type="gramEnd"/>
      <w:r>
        <w:rPr>
          <w:i/>
        </w:rPr>
        <w:t xml:space="preserve"> representatives of the press, and other members of the public, be excluded from the whole or part (as relevant) of this meeting, having regard to the confidential nature of the business to be transacted, publicity on which would be prejudicial to the public interest’</w:t>
      </w:r>
    </w:p>
    <w:p w14:paraId="47D29DC4" w14:textId="283C6B4F" w:rsidR="00AE04DD" w:rsidRDefault="00AE04DD" w:rsidP="00AE04DD">
      <w:pPr>
        <w:pStyle w:val="Paragraph"/>
        <w:numPr>
          <w:ilvl w:val="0"/>
          <w:numId w:val="0"/>
        </w:numPr>
        <w:tabs>
          <w:tab w:val="clear" w:pos="567"/>
        </w:tabs>
        <w:spacing w:line="240" w:lineRule="auto"/>
        <w:ind w:left="567"/>
      </w:pPr>
      <w:r>
        <w:t>In accordance with section 1(2) Public Bodies (Admission to Meetings) Act 1960.</w:t>
      </w:r>
    </w:p>
    <w:p w14:paraId="3679B29F" w14:textId="6F872CEF" w:rsidR="00AE04DD" w:rsidRDefault="00AE04DD" w:rsidP="00AB04C7">
      <w:pPr>
        <w:pStyle w:val="Paragraph"/>
        <w:tabs>
          <w:tab w:val="clear" w:pos="567"/>
        </w:tabs>
        <w:spacing w:line="240" w:lineRule="auto"/>
        <w:ind w:left="567" w:hanging="567"/>
      </w:pPr>
      <w:r>
        <w:t>Guidance may be sought from NICE’s freedom of information lead to ensure correct procedure is followed on matters to be included in the exclusion.</w:t>
      </w:r>
    </w:p>
    <w:p w14:paraId="195B3571" w14:textId="77777777" w:rsidR="00920527" w:rsidRDefault="00920527" w:rsidP="00920527">
      <w:pPr>
        <w:pStyle w:val="Heading3"/>
        <w:spacing w:after="240"/>
      </w:pPr>
      <w:bookmarkStart w:id="57" w:name="_Toc174615333"/>
      <w:r>
        <w:t>General disturbances</w:t>
      </w:r>
      <w:bookmarkEnd w:id="57"/>
    </w:p>
    <w:p w14:paraId="323D14E3" w14:textId="74DCD577" w:rsidR="00920527" w:rsidRDefault="00920527" w:rsidP="00AB04C7">
      <w:pPr>
        <w:pStyle w:val="Paragraph"/>
        <w:tabs>
          <w:tab w:val="clear" w:pos="567"/>
        </w:tabs>
        <w:spacing w:line="240" w:lineRule="auto"/>
        <w:ind w:left="567" w:hanging="567"/>
      </w:pPr>
      <w:r>
        <w:t xml:space="preserve">The </w:t>
      </w:r>
      <w:r w:rsidR="00463084">
        <w:t>c</w:t>
      </w:r>
      <w:r>
        <w:t>hair</w:t>
      </w:r>
      <w:r w:rsidR="00A745A9">
        <w:t>man</w:t>
      </w:r>
      <w:r>
        <w:t xml:space="preserve"> or the person presiding over the meeting will give such directions as </w:t>
      </w:r>
      <w:r w:rsidR="003F5710">
        <w:t xml:space="preserve">they </w:t>
      </w:r>
      <w:r>
        <w:t xml:space="preserve">think fit </w:t>
      </w:r>
      <w:proofErr w:type="gramStart"/>
      <w:r>
        <w:t>with regard to</w:t>
      </w:r>
      <w:proofErr w:type="gramEnd"/>
      <w:r>
        <w:t xml:space="preserve"> arrangements for meetings and accommodation of the public and representatives of the press such as to ensure that the </w:t>
      </w:r>
      <w:r w:rsidR="004E398D">
        <w:t>b</w:t>
      </w:r>
      <w:r>
        <w:t xml:space="preserve">oard’s business can be conducted without interruption and </w:t>
      </w:r>
      <w:r w:rsidRPr="003F3DB3">
        <w:t>disruption</w:t>
      </w:r>
      <w:r w:rsidR="003F3DB3">
        <w:t>.  W</w:t>
      </w:r>
      <w:r w:rsidRPr="0043275F">
        <w:t>ithout</w:t>
      </w:r>
      <w:r>
        <w:t xml:space="preserve"> prejudice to the power to exclude on grounds of the confidential nature of the business to be transacted, the public will be required to withdraw upon the </w:t>
      </w:r>
      <w:r w:rsidR="004E398D">
        <w:t>b</w:t>
      </w:r>
      <w:r>
        <w:t>oard resolving:</w:t>
      </w:r>
    </w:p>
    <w:p w14:paraId="5EB49346" w14:textId="44475204" w:rsidR="00920527" w:rsidRDefault="00920527" w:rsidP="00920527">
      <w:pPr>
        <w:pStyle w:val="Paragraph"/>
        <w:numPr>
          <w:ilvl w:val="0"/>
          <w:numId w:val="0"/>
        </w:numPr>
        <w:tabs>
          <w:tab w:val="clear" w:pos="567"/>
        </w:tabs>
        <w:spacing w:line="240" w:lineRule="auto"/>
        <w:ind w:left="567"/>
      </w:pPr>
      <w:r>
        <w:rPr>
          <w:i/>
        </w:rPr>
        <w:lastRenderedPageBreak/>
        <w:t xml:space="preserve">‘That in the interests of public order the meeting adjourn for (the period to be specified) to enable the Board to complete its business without the presence of the public </w:t>
      </w:r>
      <w:r>
        <w:t>in accordance with section 1(8) of the Public Bodies (Admissions to Meetings) Act 1960.</w:t>
      </w:r>
    </w:p>
    <w:p w14:paraId="3992CF81" w14:textId="77777777" w:rsidR="00920527" w:rsidRDefault="00920527" w:rsidP="00920527">
      <w:pPr>
        <w:pStyle w:val="Heading3"/>
        <w:spacing w:after="240"/>
        <w:ind w:right="96"/>
      </w:pPr>
      <w:bookmarkStart w:id="58" w:name="_Toc174615334"/>
      <w:r>
        <w:t>Business proposed to be transacted when the press and public have been excluded from a meeting</w:t>
      </w:r>
      <w:bookmarkEnd w:id="58"/>
    </w:p>
    <w:p w14:paraId="397E65DD" w14:textId="5F4B7CC2" w:rsidR="00920527" w:rsidRDefault="00920527" w:rsidP="00AB04C7">
      <w:pPr>
        <w:pStyle w:val="Paragraph"/>
        <w:tabs>
          <w:tab w:val="clear" w:pos="567"/>
        </w:tabs>
        <w:spacing w:line="240" w:lineRule="auto"/>
        <w:ind w:left="567" w:hanging="567"/>
      </w:pPr>
      <w:r>
        <w:t>Matters to be dealt with by the board following the exclusion of representatives of the press, and other members of the public, as above, will be confidential to the members of the board.</w:t>
      </w:r>
    </w:p>
    <w:p w14:paraId="36CF87F6" w14:textId="2812BA15" w:rsidR="00920527" w:rsidRDefault="00920527" w:rsidP="008559AF">
      <w:pPr>
        <w:pStyle w:val="Paragraph"/>
        <w:tabs>
          <w:tab w:val="clear" w:pos="567"/>
        </w:tabs>
        <w:spacing w:line="240" w:lineRule="auto"/>
        <w:ind w:left="567" w:hanging="567"/>
      </w:pPr>
      <w:r>
        <w:t>Members and any staff of NICE in attendance will not reveal or disclose the contents of papers marked ‘in confidence’ or minutes headed ‘items taken in private’ outside of the board, without the express permission of the board. This prohibition will apply equally to the content of any discussion during the board meeting that may take place on such reports or papers.</w:t>
      </w:r>
    </w:p>
    <w:p w14:paraId="42636510" w14:textId="0F08F929" w:rsidR="00B50F27" w:rsidRDefault="00B50F27" w:rsidP="00B50F27">
      <w:pPr>
        <w:pStyle w:val="Heading2"/>
        <w:spacing w:before="93" w:after="240"/>
      </w:pPr>
      <w:bookmarkStart w:id="59" w:name="_Toc174615335"/>
      <w:r>
        <w:t xml:space="preserve">Observers at </w:t>
      </w:r>
      <w:r w:rsidR="00D57462">
        <w:t>b</w:t>
      </w:r>
      <w:r>
        <w:t xml:space="preserve">oard </w:t>
      </w:r>
      <w:r w:rsidR="00D57462">
        <w:t>m</w:t>
      </w:r>
      <w:r>
        <w:t>eetings</w:t>
      </w:r>
      <w:bookmarkEnd w:id="59"/>
    </w:p>
    <w:p w14:paraId="05D79490" w14:textId="64D5E6EB" w:rsidR="00B50F27" w:rsidRDefault="00B50F27" w:rsidP="00AB04C7">
      <w:pPr>
        <w:pStyle w:val="Paragraph"/>
        <w:tabs>
          <w:tab w:val="clear" w:pos="567"/>
        </w:tabs>
        <w:spacing w:line="240" w:lineRule="auto"/>
        <w:ind w:left="567" w:hanging="567"/>
      </w:pPr>
      <w:r>
        <w:t>The board will decide what arrangements it feels are appropriate to offer, in extending an invitation to observers to attend and address any of the board’s meetings, and may change, alter or vary these arrangements as it deems fit.</w:t>
      </w:r>
    </w:p>
    <w:p w14:paraId="4C574208" w14:textId="77F3680C" w:rsidR="00B50F27" w:rsidRDefault="00B50F27" w:rsidP="00B50F27">
      <w:pPr>
        <w:pStyle w:val="Heading1"/>
        <w:spacing w:after="240"/>
      </w:pPr>
      <w:bookmarkStart w:id="60" w:name="_Toc71627801"/>
      <w:bookmarkStart w:id="61" w:name="_Toc174615336"/>
      <w:r>
        <w:t xml:space="preserve">Appointment of </w:t>
      </w:r>
      <w:r w:rsidR="00D57462">
        <w:t>c</w:t>
      </w:r>
      <w:r>
        <w:t>ommittees &amp;</w:t>
      </w:r>
      <w:r>
        <w:rPr>
          <w:spacing w:val="-13"/>
        </w:rPr>
        <w:t xml:space="preserve"> </w:t>
      </w:r>
      <w:r w:rsidR="0057208B">
        <w:rPr>
          <w:spacing w:val="-13"/>
        </w:rPr>
        <w:t>s</w:t>
      </w:r>
      <w:r>
        <w:t>ub-committees</w:t>
      </w:r>
      <w:bookmarkEnd w:id="60"/>
      <w:bookmarkEnd w:id="61"/>
    </w:p>
    <w:p w14:paraId="1B1D0D99" w14:textId="7328F40D" w:rsidR="00B50F27" w:rsidRDefault="00B50F27" w:rsidP="00B50F27">
      <w:pPr>
        <w:pStyle w:val="Heading2"/>
        <w:spacing w:before="93" w:after="240"/>
      </w:pPr>
      <w:bookmarkStart w:id="62" w:name="_Toc174615337"/>
      <w:r>
        <w:t xml:space="preserve">Committees and </w:t>
      </w:r>
      <w:r w:rsidR="00D57462">
        <w:t>s</w:t>
      </w:r>
      <w:r>
        <w:t>ub-committees</w:t>
      </w:r>
      <w:bookmarkEnd w:id="62"/>
    </w:p>
    <w:p w14:paraId="7A439E97" w14:textId="66FC9695" w:rsidR="00B50F27" w:rsidRDefault="00B50F27" w:rsidP="00AB04C7">
      <w:pPr>
        <w:pStyle w:val="Paragraph"/>
        <w:tabs>
          <w:tab w:val="clear" w:pos="567"/>
        </w:tabs>
        <w:spacing w:line="240" w:lineRule="auto"/>
        <w:ind w:left="567" w:hanging="567"/>
      </w:pPr>
      <w:r>
        <w:t>The board may appoint committees and sub-committees of the board.</w:t>
      </w:r>
    </w:p>
    <w:p w14:paraId="33DFF41C" w14:textId="22A7A264" w:rsidR="00B50F27" w:rsidRDefault="00B50F27" w:rsidP="00AB04C7">
      <w:pPr>
        <w:pStyle w:val="Paragraph"/>
        <w:tabs>
          <w:tab w:val="clear" w:pos="567"/>
        </w:tabs>
        <w:spacing w:line="240" w:lineRule="auto"/>
        <w:ind w:left="567" w:hanging="567"/>
      </w:pPr>
      <w:r>
        <w:t>If it requires</w:t>
      </w:r>
      <w:r w:rsidR="00A745A9">
        <w:t>, t</w:t>
      </w:r>
      <w:r>
        <w:t xml:space="preserve">he board may receive and consider reports of such </w:t>
      </w:r>
      <w:r w:rsidR="003C4420">
        <w:t>c</w:t>
      </w:r>
      <w:r>
        <w:t xml:space="preserve">ommittees </w:t>
      </w:r>
      <w:bookmarkStart w:id="63" w:name="_bookmark46"/>
      <w:bookmarkEnd w:id="63"/>
      <w:r>
        <w:t>and sub-committees.</w:t>
      </w:r>
    </w:p>
    <w:p w14:paraId="3918B69C" w14:textId="2A90F4B9" w:rsidR="00395CB1" w:rsidRDefault="00395CB1" w:rsidP="00395CB1">
      <w:pPr>
        <w:pStyle w:val="Heading2"/>
        <w:spacing w:after="240"/>
      </w:pPr>
      <w:bookmarkStart w:id="64" w:name="_Toc174615338"/>
      <w:r>
        <w:t xml:space="preserve">Joint </w:t>
      </w:r>
      <w:r w:rsidR="00D57462">
        <w:t>c</w:t>
      </w:r>
      <w:r>
        <w:t xml:space="preserve">ommittees and </w:t>
      </w:r>
      <w:r w:rsidR="00D57462">
        <w:t>c</w:t>
      </w:r>
      <w:r>
        <w:t xml:space="preserve">ommittees in </w:t>
      </w:r>
      <w:r w:rsidR="00D57462">
        <w:t>c</w:t>
      </w:r>
      <w:r>
        <w:t>ommon</w:t>
      </w:r>
      <w:bookmarkEnd w:id="64"/>
    </w:p>
    <w:p w14:paraId="3ED17030" w14:textId="58C5A797" w:rsidR="00395CB1" w:rsidRDefault="00395CB1" w:rsidP="00AB04C7">
      <w:pPr>
        <w:pStyle w:val="Paragraph"/>
        <w:tabs>
          <w:tab w:val="clear" w:pos="567"/>
        </w:tabs>
        <w:spacing w:line="240" w:lineRule="auto"/>
        <w:ind w:left="567" w:hanging="567"/>
      </w:pPr>
      <w:r>
        <w:t xml:space="preserve">The </w:t>
      </w:r>
      <w:r w:rsidR="00D57462">
        <w:t>bo</w:t>
      </w:r>
      <w:r>
        <w:t xml:space="preserve">ard may appoint a joint committee where it has </w:t>
      </w:r>
      <w:proofErr w:type="gramStart"/>
      <w:r>
        <w:t>entered into</w:t>
      </w:r>
      <w:proofErr w:type="gramEnd"/>
      <w:r>
        <w:t xml:space="preserve"> an arrangement in accordance and, pursuant to that arrangement, the functions are exercisable jointly by NICE and another prescribed body.</w:t>
      </w:r>
    </w:p>
    <w:p w14:paraId="34BB64B2" w14:textId="23DFB0A7" w:rsidR="00395CB1" w:rsidRDefault="00395CB1" w:rsidP="00AB04C7">
      <w:pPr>
        <w:pStyle w:val="Paragraph"/>
        <w:tabs>
          <w:tab w:val="clear" w:pos="567"/>
        </w:tabs>
        <w:spacing w:line="240" w:lineRule="auto"/>
        <w:ind w:left="567" w:hanging="567"/>
      </w:pPr>
      <w:r>
        <w:t>The joint committee may exercise the functions covered by the arrangement in question.</w:t>
      </w:r>
    </w:p>
    <w:p w14:paraId="6962529B" w14:textId="5AAC05D3" w:rsidR="00395CB1" w:rsidRDefault="00395CB1" w:rsidP="00AB04C7">
      <w:pPr>
        <w:pStyle w:val="Paragraph"/>
        <w:tabs>
          <w:tab w:val="clear" w:pos="567"/>
        </w:tabs>
        <w:spacing w:line="240" w:lineRule="auto"/>
        <w:ind w:left="567" w:hanging="567"/>
      </w:pPr>
      <w:r>
        <w:t>If it requires, the board may receive and consider reports of such joint committees.</w:t>
      </w:r>
    </w:p>
    <w:p w14:paraId="146858B4" w14:textId="71EE8169" w:rsidR="00395CB1" w:rsidRDefault="00395CB1" w:rsidP="00AB04C7">
      <w:pPr>
        <w:pStyle w:val="Paragraph"/>
        <w:tabs>
          <w:tab w:val="clear" w:pos="567"/>
        </w:tabs>
        <w:spacing w:line="240" w:lineRule="auto"/>
        <w:ind w:left="567" w:hanging="567"/>
      </w:pPr>
      <w:r>
        <w:t>The board may choose to meet in common with the board of any other organisation and permit any of its committees and sub-committees to do the same.</w:t>
      </w:r>
    </w:p>
    <w:p w14:paraId="70260240" w14:textId="735C08FB" w:rsidR="00395CB1" w:rsidRDefault="00395CB1" w:rsidP="00395CB1">
      <w:pPr>
        <w:pStyle w:val="Heading2"/>
        <w:spacing w:before="93"/>
        <w:ind w:right="531"/>
      </w:pPr>
      <w:bookmarkStart w:id="65" w:name="_Toc174615339"/>
      <w:r>
        <w:lastRenderedPageBreak/>
        <w:t xml:space="preserve">Applicability of </w:t>
      </w:r>
      <w:r w:rsidR="00302A1D">
        <w:t>s</w:t>
      </w:r>
      <w:r>
        <w:t xml:space="preserve">tanding </w:t>
      </w:r>
      <w:r w:rsidR="00302A1D">
        <w:t>o</w:t>
      </w:r>
      <w:r>
        <w:t xml:space="preserve">rders and </w:t>
      </w:r>
      <w:r w:rsidR="00302A1D">
        <w:t>s</w:t>
      </w:r>
      <w:r>
        <w:t xml:space="preserve">tanding </w:t>
      </w:r>
      <w:r w:rsidR="00302A1D">
        <w:t>f</w:t>
      </w:r>
      <w:r>
        <w:t xml:space="preserve">inancial </w:t>
      </w:r>
      <w:r w:rsidR="00302A1D">
        <w:t>i</w:t>
      </w:r>
      <w:r>
        <w:t xml:space="preserve">nstructions to </w:t>
      </w:r>
      <w:r w:rsidR="00302A1D">
        <w:t>c</w:t>
      </w:r>
      <w:r>
        <w:t xml:space="preserve">ommittees, </w:t>
      </w:r>
      <w:r w:rsidR="00302A1D">
        <w:t>s</w:t>
      </w:r>
      <w:r>
        <w:t xml:space="preserve">ub-committees and </w:t>
      </w:r>
      <w:r w:rsidR="00302A1D">
        <w:t>j</w:t>
      </w:r>
      <w:r>
        <w:t xml:space="preserve">oint </w:t>
      </w:r>
      <w:r w:rsidR="00302A1D">
        <w:t>c</w:t>
      </w:r>
      <w:r>
        <w:t>ommittees</w:t>
      </w:r>
      <w:bookmarkEnd w:id="65"/>
    </w:p>
    <w:p w14:paraId="151067FB" w14:textId="4096CAA7" w:rsidR="00395CB1" w:rsidRDefault="006125B8" w:rsidP="00AB04C7">
      <w:pPr>
        <w:pStyle w:val="Paragraph"/>
        <w:tabs>
          <w:tab w:val="clear" w:pos="567"/>
        </w:tabs>
        <w:spacing w:line="240" w:lineRule="auto"/>
        <w:ind w:left="567" w:hanging="567"/>
      </w:pPr>
      <w:r>
        <w:t>These Standing Orders and NICE’s Standing Financial Instructions apply to the meetings of all committees and sub-committees.</w:t>
      </w:r>
    </w:p>
    <w:p w14:paraId="7075A814" w14:textId="741804FA" w:rsidR="00395CB1" w:rsidRDefault="006125B8" w:rsidP="00AB04C7">
      <w:pPr>
        <w:pStyle w:val="Paragraph"/>
        <w:tabs>
          <w:tab w:val="clear" w:pos="567"/>
        </w:tabs>
        <w:spacing w:line="240" w:lineRule="auto"/>
        <w:ind w:left="567" w:hanging="567"/>
      </w:pPr>
      <w:r>
        <w:t xml:space="preserve">These Standing Orders and Standing Financial Instructions apply to the meetings of each joint committee, </w:t>
      </w:r>
      <w:r w:rsidR="00BC5F13">
        <w:t>b</w:t>
      </w:r>
      <w:r>
        <w:t xml:space="preserve">oard meetings in common, </w:t>
      </w:r>
      <w:r w:rsidR="00BC5F13">
        <w:t>c</w:t>
      </w:r>
      <w:r>
        <w:t xml:space="preserve">ommittees or </w:t>
      </w:r>
      <w:r w:rsidR="00BC5F13">
        <w:t>s</w:t>
      </w:r>
      <w:r>
        <w:t>ub-</w:t>
      </w:r>
      <w:r w:rsidR="00BC5F13">
        <w:t>c</w:t>
      </w:r>
      <w:r>
        <w:t xml:space="preserve">ommittees in </w:t>
      </w:r>
      <w:r w:rsidR="00BC5F13">
        <w:t>c</w:t>
      </w:r>
      <w:r>
        <w:t xml:space="preserve">ommon; in as far as alternative governance arrangements have not been established and agreed by </w:t>
      </w:r>
      <w:r w:rsidR="00E0490E">
        <w:t>t</w:t>
      </w:r>
      <w:r>
        <w:t>he board.</w:t>
      </w:r>
    </w:p>
    <w:p w14:paraId="4190B3EE" w14:textId="49D6008A" w:rsidR="006125B8" w:rsidRDefault="006125B8" w:rsidP="00AB04C7">
      <w:pPr>
        <w:pStyle w:val="Paragraph"/>
        <w:tabs>
          <w:tab w:val="clear" w:pos="567"/>
        </w:tabs>
        <w:spacing w:line="240" w:lineRule="auto"/>
        <w:ind w:left="567" w:hanging="567"/>
      </w:pPr>
      <w:r>
        <w:t>The term “chair</w:t>
      </w:r>
      <w:r w:rsidR="00E0490E">
        <w:t>man</w:t>
      </w:r>
      <w:r>
        <w:t>” is to be read as a reference to the chair</w:t>
      </w:r>
      <w:r w:rsidR="00E0490E">
        <w:t>man</w:t>
      </w:r>
      <w:r>
        <w:t xml:space="preserve"> of the committee or sub-committee and the term “member” is to be read as a reference to a member of the committee or sub-committee, as the context permits.</w:t>
      </w:r>
    </w:p>
    <w:p w14:paraId="758E587D" w14:textId="31FAF18C" w:rsidR="006125B8" w:rsidRDefault="006125B8" w:rsidP="00AB04C7">
      <w:pPr>
        <w:pStyle w:val="Paragraph"/>
        <w:tabs>
          <w:tab w:val="clear" w:pos="567"/>
        </w:tabs>
        <w:spacing w:line="240" w:lineRule="auto"/>
        <w:ind w:left="567" w:hanging="567"/>
      </w:pPr>
      <w:r>
        <w:t>There is no requirement to hold meetings of committees, sub-committees or joint committees in public.</w:t>
      </w:r>
    </w:p>
    <w:p w14:paraId="1E72A28F" w14:textId="77777777" w:rsidR="006125B8" w:rsidRDefault="006125B8" w:rsidP="006125B8">
      <w:pPr>
        <w:pStyle w:val="Heading2"/>
        <w:spacing w:before="93" w:after="240"/>
      </w:pPr>
      <w:bookmarkStart w:id="66" w:name="_Toc174615340"/>
      <w:r>
        <w:t>Terms of Reference</w:t>
      </w:r>
      <w:bookmarkEnd w:id="66"/>
    </w:p>
    <w:p w14:paraId="387FA0FD" w14:textId="1422B7D9" w:rsidR="00D34379" w:rsidRDefault="001A6A8A" w:rsidP="00D34379">
      <w:pPr>
        <w:pStyle w:val="Paragraph"/>
        <w:tabs>
          <w:tab w:val="clear" w:pos="567"/>
        </w:tabs>
        <w:spacing w:line="240" w:lineRule="auto"/>
        <w:ind w:left="567" w:hanging="567"/>
      </w:pPr>
      <w:r>
        <w:t>The board will determine the terms of reference of committees, any sub-committees that it appoints and any joint committees taking account of any legislation or direction issued by the Secretary of State for Health and Social Care</w:t>
      </w:r>
      <w:r w:rsidRPr="004D204B">
        <w:t>.</w:t>
      </w:r>
      <w:r w:rsidR="00D34379" w:rsidRPr="004D204B">
        <w:t xml:space="preserve"> </w:t>
      </w:r>
      <w:r w:rsidR="00D34379" w:rsidRPr="0043275F">
        <w:t>Th</w:t>
      </w:r>
      <w:r w:rsidR="00D34379" w:rsidRPr="001D2E7A">
        <w:t>e terms of reference will set out the extent of any powers delegated to the committee, sub-committee or joint committee.</w:t>
      </w:r>
      <w:r w:rsidR="00D34379">
        <w:t xml:space="preserve"> </w:t>
      </w:r>
    </w:p>
    <w:p w14:paraId="1470DDC0" w14:textId="4E24B474" w:rsidR="001A6A8A" w:rsidRDefault="001A6A8A" w:rsidP="00AB04C7">
      <w:pPr>
        <w:pStyle w:val="Paragraph"/>
        <w:tabs>
          <w:tab w:val="clear" w:pos="567"/>
        </w:tabs>
        <w:spacing w:line="240" w:lineRule="auto"/>
        <w:ind w:left="567" w:hanging="567"/>
      </w:pPr>
      <w:r>
        <w:t>Where committees are authorised to establish sub-committees, the committee will also have the authority to determine the terms of reference of each sub- committee it establishes, taking account of any conditions (including as to reporting to the board) as the board decide, legislation or direction issued by the Secretary of State for Health and Social Care.</w:t>
      </w:r>
    </w:p>
    <w:p w14:paraId="2E089EBB" w14:textId="46EC3D07" w:rsidR="001A6A8A" w:rsidRDefault="001A6A8A" w:rsidP="00AB04C7">
      <w:pPr>
        <w:pStyle w:val="Paragraph"/>
        <w:tabs>
          <w:tab w:val="clear" w:pos="567"/>
        </w:tabs>
        <w:spacing w:line="240" w:lineRule="auto"/>
        <w:ind w:left="567" w:hanging="567"/>
      </w:pPr>
      <w:r>
        <w:t>Such terms of reference will have effect as if incorporated into these Standing Orders.</w:t>
      </w:r>
    </w:p>
    <w:p w14:paraId="6FEE0CAF" w14:textId="742804FA" w:rsidR="001A6A8A" w:rsidRDefault="001A6A8A" w:rsidP="001A6A8A">
      <w:pPr>
        <w:pStyle w:val="Heading2"/>
        <w:spacing w:after="240"/>
      </w:pPr>
      <w:bookmarkStart w:id="67" w:name="_Toc174615341"/>
      <w:r>
        <w:t xml:space="preserve">Approval of </w:t>
      </w:r>
      <w:r w:rsidR="00AD59A6">
        <w:t>a</w:t>
      </w:r>
      <w:r>
        <w:t xml:space="preserve">ppointments to </w:t>
      </w:r>
      <w:r w:rsidR="00AD59A6">
        <w:t>c</w:t>
      </w:r>
      <w:r>
        <w:t xml:space="preserve">ommittees and </w:t>
      </w:r>
      <w:r w:rsidR="00AD59A6">
        <w:t>s</w:t>
      </w:r>
      <w:r>
        <w:t>ub-committees</w:t>
      </w:r>
      <w:bookmarkEnd w:id="67"/>
    </w:p>
    <w:p w14:paraId="050DD635" w14:textId="3847A134" w:rsidR="001A6A8A" w:rsidRDefault="00E0490E" w:rsidP="00AB04C7">
      <w:pPr>
        <w:pStyle w:val="Paragraph"/>
        <w:tabs>
          <w:tab w:val="clear" w:pos="567"/>
        </w:tabs>
        <w:spacing w:line="240" w:lineRule="auto"/>
        <w:ind w:left="567" w:hanging="567"/>
      </w:pPr>
      <w:r>
        <w:t xml:space="preserve">The </w:t>
      </w:r>
      <w:r w:rsidR="00753666">
        <w:t>c</w:t>
      </w:r>
      <w:r>
        <w:t>hairman will be responsible for appointing board members to any such committees</w:t>
      </w:r>
      <w:r w:rsidR="001A6A8A">
        <w:t xml:space="preserve"> </w:t>
      </w:r>
      <w:r>
        <w:t xml:space="preserve">established by the board. </w:t>
      </w:r>
    </w:p>
    <w:p w14:paraId="2BEB0A28" w14:textId="43E35DB3" w:rsidR="001A6A8A" w:rsidRDefault="001A6A8A" w:rsidP="00AB04C7">
      <w:pPr>
        <w:pStyle w:val="Paragraph"/>
        <w:tabs>
          <w:tab w:val="clear" w:pos="567"/>
        </w:tabs>
        <w:spacing w:line="240" w:lineRule="auto"/>
        <w:ind w:left="567" w:hanging="567"/>
      </w:pPr>
      <w:r>
        <w:t>Where committees are authorised to establish sub-committees</w:t>
      </w:r>
      <w:r w:rsidR="00F86167">
        <w:t>,</w:t>
      </w:r>
      <w:r>
        <w:t xml:space="preserve"> the committee will also have the authority to determine the membership of each sub-committee it establishes.</w:t>
      </w:r>
    </w:p>
    <w:p w14:paraId="1C95EAF8" w14:textId="6209998B" w:rsidR="001A6A8A" w:rsidRDefault="001A6A8A" w:rsidP="00AB04C7">
      <w:pPr>
        <w:pStyle w:val="Paragraph"/>
        <w:tabs>
          <w:tab w:val="clear" w:pos="567"/>
        </w:tabs>
        <w:spacing w:line="240" w:lineRule="auto"/>
        <w:ind w:left="567" w:hanging="567"/>
      </w:pPr>
      <w:r>
        <w:t>The board will agree the process for determining the membership of joint committees that it appoints and ensure this is documented.</w:t>
      </w:r>
    </w:p>
    <w:p w14:paraId="4C42C153" w14:textId="36857D0D" w:rsidR="001A6A8A" w:rsidRDefault="001A6A8A" w:rsidP="00AB04C7">
      <w:pPr>
        <w:pStyle w:val="Paragraph"/>
        <w:tabs>
          <w:tab w:val="clear" w:pos="567"/>
        </w:tabs>
        <w:spacing w:line="240" w:lineRule="auto"/>
        <w:ind w:left="567" w:hanging="567"/>
      </w:pPr>
      <w:r>
        <w:t xml:space="preserve">The </w:t>
      </w:r>
      <w:r w:rsidR="00E121A8">
        <w:t>b</w:t>
      </w:r>
      <w:r>
        <w:t xml:space="preserve">oard may approve that a </w:t>
      </w:r>
      <w:r w:rsidR="00E121A8">
        <w:t>c</w:t>
      </w:r>
      <w:r>
        <w:t xml:space="preserve">ommittee or </w:t>
      </w:r>
      <w:r w:rsidR="00E121A8">
        <w:t>s</w:t>
      </w:r>
      <w:r>
        <w:t>ub-</w:t>
      </w:r>
      <w:r w:rsidR="00E121A8">
        <w:t>c</w:t>
      </w:r>
      <w:r>
        <w:t xml:space="preserve">ommittee may consist of or include persons who are not </w:t>
      </w:r>
      <w:r w:rsidR="00E121A8">
        <w:t>m</w:t>
      </w:r>
      <w:r>
        <w:t xml:space="preserve">embers or </w:t>
      </w:r>
      <w:r w:rsidR="00E121A8">
        <w:t>e</w:t>
      </w:r>
      <w:r>
        <w:t>mployees of NICE.</w:t>
      </w:r>
    </w:p>
    <w:p w14:paraId="153F92D0" w14:textId="685E8ED1" w:rsidR="001A6A8A" w:rsidRDefault="001A6A8A" w:rsidP="00AB04C7">
      <w:pPr>
        <w:pStyle w:val="Paragraph"/>
        <w:tabs>
          <w:tab w:val="clear" w:pos="567"/>
        </w:tabs>
        <w:spacing w:line="240" w:lineRule="auto"/>
        <w:ind w:left="567" w:hanging="567"/>
      </w:pPr>
      <w:r>
        <w:lastRenderedPageBreak/>
        <w:t xml:space="preserve">Where the </w:t>
      </w:r>
      <w:r w:rsidR="00E121A8">
        <w:t>b</w:t>
      </w:r>
      <w:r>
        <w:t xml:space="preserve">oard determines that persons, who are neither </w:t>
      </w:r>
      <w:r w:rsidR="00E121A8">
        <w:t>m</w:t>
      </w:r>
      <w:r>
        <w:t xml:space="preserve">embers nor </w:t>
      </w:r>
      <w:r w:rsidR="00E121A8">
        <w:t>e</w:t>
      </w:r>
      <w:r>
        <w:t xml:space="preserve">mployees, may be appointed to a </w:t>
      </w:r>
      <w:r w:rsidR="00E121A8">
        <w:t>c</w:t>
      </w:r>
      <w:r>
        <w:t xml:space="preserve">ommittee or </w:t>
      </w:r>
      <w:r w:rsidR="00E121A8">
        <w:t>s</w:t>
      </w:r>
      <w:r>
        <w:t>ub-</w:t>
      </w:r>
      <w:r w:rsidR="00E121A8">
        <w:t>c</w:t>
      </w:r>
      <w:r>
        <w:t xml:space="preserve">ommittee the terms of such appointment should be within the powers of the </w:t>
      </w:r>
      <w:r w:rsidR="00E121A8">
        <w:t>b</w:t>
      </w:r>
      <w:r>
        <w:t>oard as defined by the Secretary of State for Health and Social Care.</w:t>
      </w:r>
    </w:p>
    <w:p w14:paraId="76B90EC6" w14:textId="3E435000" w:rsidR="001A6A8A" w:rsidRDefault="001A6A8A" w:rsidP="00AB04C7">
      <w:pPr>
        <w:pStyle w:val="Paragraph"/>
        <w:tabs>
          <w:tab w:val="clear" w:pos="567"/>
        </w:tabs>
        <w:spacing w:line="240" w:lineRule="auto"/>
        <w:ind w:left="567" w:hanging="567"/>
      </w:pPr>
      <w:r>
        <w:t xml:space="preserve">The </w:t>
      </w:r>
      <w:r w:rsidR="00E121A8">
        <w:t>b</w:t>
      </w:r>
      <w:r>
        <w:t>oard will define the powers of such appointees and will agree such remuneration and allowances as it determines and in accordance with relevant guidance.</w:t>
      </w:r>
    </w:p>
    <w:p w14:paraId="669029B5" w14:textId="4AC7B2BA" w:rsidR="001A6A8A" w:rsidRDefault="001A6A8A" w:rsidP="001A6A8A">
      <w:pPr>
        <w:pStyle w:val="Heading2"/>
      </w:pPr>
      <w:bookmarkStart w:id="68" w:name="_Toc174615342"/>
      <w:r>
        <w:t xml:space="preserve">Appointments for </w:t>
      </w:r>
      <w:r w:rsidR="00525CB9">
        <w:t>s</w:t>
      </w:r>
      <w:r>
        <w:t xml:space="preserve">tatutory </w:t>
      </w:r>
      <w:r w:rsidR="00525CB9">
        <w:t>f</w:t>
      </w:r>
      <w:r>
        <w:t>unctions</w:t>
      </w:r>
      <w:bookmarkEnd w:id="68"/>
    </w:p>
    <w:p w14:paraId="7D739BAA" w14:textId="0DBDF272" w:rsidR="001A6A8A" w:rsidRDefault="001A6A8A" w:rsidP="00AB04C7">
      <w:pPr>
        <w:pStyle w:val="Paragraph"/>
        <w:tabs>
          <w:tab w:val="clear" w:pos="567"/>
        </w:tabs>
        <w:spacing w:line="240" w:lineRule="auto"/>
        <w:ind w:left="567" w:hanging="567"/>
      </w:pPr>
      <w:r>
        <w:t xml:space="preserve">Where the </w:t>
      </w:r>
      <w:r w:rsidR="0072177E">
        <w:t>b</w:t>
      </w:r>
      <w:r>
        <w:t xml:space="preserve">oard is required to appoint persons to a </w:t>
      </w:r>
      <w:r w:rsidR="0072177E">
        <w:t>c</w:t>
      </w:r>
      <w:r>
        <w:t xml:space="preserve">ommittee or </w:t>
      </w:r>
      <w:r w:rsidR="0072177E">
        <w:t>s</w:t>
      </w:r>
      <w:r>
        <w:t xml:space="preserve">ub- </w:t>
      </w:r>
      <w:r w:rsidR="0072177E">
        <w:t>c</w:t>
      </w:r>
      <w:r>
        <w:t xml:space="preserve">ommittee and/or to undertake statutory functions as required by the Secretary of State, and where such appointments are to operate independently of the </w:t>
      </w:r>
      <w:r w:rsidR="0072177E">
        <w:t>b</w:t>
      </w:r>
      <w:r>
        <w:t>oard, such appointment</w:t>
      </w:r>
      <w:r w:rsidR="0072177E">
        <w:t>s</w:t>
      </w:r>
      <w:r>
        <w:t xml:space="preserve"> will be made in accordance with applicable regulations and directions.</w:t>
      </w:r>
    </w:p>
    <w:p w14:paraId="6FEB2C3E" w14:textId="039C1220" w:rsidR="001A6A8A" w:rsidRDefault="001A6A8A" w:rsidP="001A6A8A">
      <w:pPr>
        <w:pStyle w:val="Heading2"/>
        <w:spacing w:after="240"/>
      </w:pPr>
      <w:bookmarkStart w:id="69" w:name="_Toc174615343"/>
      <w:r>
        <w:t xml:space="preserve">Delegation of </w:t>
      </w:r>
      <w:r w:rsidR="00525CB9">
        <w:t>p</w:t>
      </w:r>
      <w:r>
        <w:t xml:space="preserve">owers by </w:t>
      </w:r>
      <w:r w:rsidR="00525CB9">
        <w:t>c</w:t>
      </w:r>
      <w:r>
        <w:t>ommittees to</w:t>
      </w:r>
      <w:r w:rsidR="00457811">
        <w:t xml:space="preserve"> </w:t>
      </w:r>
      <w:r w:rsidR="00525CB9">
        <w:t>s</w:t>
      </w:r>
      <w:r>
        <w:t>ub-Committees</w:t>
      </w:r>
      <w:bookmarkEnd w:id="69"/>
    </w:p>
    <w:p w14:paraId="33780F23" w14:textId="048E866E" w:rsidR="007C19FE" w:rsidRDefault="001A6A8A" w:rsidP="001A6A8A">
      <w:pPr>
        <w:pStyle w:val="Paragraph"/>
        <w:tabs>
          <w:tab w:val="clear" w:pos="567"/>
        </w:tabs>
        <w:spacing w:line="240" w:lineRule="auto"/>
        <w:ind w:left="567" w:hanging="567"/>
      </w:pPr>
      <w:bookmarkStart w:id="70" w:name="_bookmark38"/>
      <w:bookmarkStart w:id="71" w:name="_bookmark39"/>
      <w:bookmarkStart w:id="72" w:name="_bookmark40"/>
      <w:bookmarkStart w:id="73" w:name="_bookmark41"/>
      <w:bookmarkStart w:id="74" w:name="_bookmark42"/>
      <w:bookmarkStart w:id="75" w:name="_bookmark47"/>
      <w:bookmarkStart w:id="76" w:name="_bookmark49"/>
      <w:bookmarkEnd w:id="70"/>
      <w:bookmarkEnd w:id="71"/>
      <w:bookmarkEnd w:id="72"/>
      <w:bookmarkEnd w:id="73"/>
      <w:bookmarkEnd w:id="74"/>
      <w:bookmarkEnd w:id="75"/>
      <w:bookmarkEnd w:id="76"/>
      <w:r>
        <w:t xml:space="preserve">Where </w:t>
      </w:r>
      <w:r w:rsidR="0072177E">
        <w:t>c</w:t>
      </w:r>
      <w:r>
        <w:t xml:space="preserve">ommittees are authorised to establish </w:t>
      </w:r>
      <w:r w:rsidR="0072177E">
        <w:t>s</w:t>
      </w:r>
      <w:r>
        <w:t>ub-</w:t>
      </w:r>
      <w:r w:rsidR="0072177E">
        <w:t>c</w:t>
      </w:r>
      <w:r>
        <w:t>ommittees</w:t>
      </w:r>
      <w:r w:rsidR="00F86167">
        <w:t>,</w:t>
      </w:r>
      <w:r>
        <w:t xml:space="preserve"> they may not delegate powers to the </w:t>
      </w:r>
      <w:r w:rsidR="0072177E">
        <w:t>s</w:t>
      </w:r>
      <w:r>
        <w:t>ub-</w:t>
      </w:r>
      <w:r w:rsidR="0072177E">
        <w:t>c</w:t>
      </w:r>
      <w:r>
        <w:t xml:space="preserve">ommittee unless expressly authorised by the </w:t>
      </w:r>
      <w:r w:rsidR="0072177E">
        <w:t>b</w:t>
      </w:r>
      <w:r>
        <w:t>oard.</w:t>
      </w:r>
    </w:p>
    <w:p w14:paraId="4039437A" w14:textId="4C1D24A8" w:rsidR="0072177E" w:rsidRDefault="0072177E" w:rsidP="0072177E">
      <w:pPr>
        <w:pStyle w:val="Heading2"/>
        <w:spacing w:after="240"/>
      </w:pPr>
      <w:bookmarkStart w:id="77" w:name="_Toc174615344"/>
      <w:r>
        <w:t xml:space="preserve">Committees </w:t>
      </w:r>
      <w:r w:rsidR="00525CB9">
        <w:t>e</w:t>
      </w:r>
      <w:r>
        <w:t xml:space="preserve">stablished by the </w:t>
      </w:r>
      <w:r w:rsidR="00525CB9">
        <w:t>b</w:t>
      </w:r>
      <w:r>
        <w:t>oard</w:t>
      </w:r>
      <w:bookmarkEnd w:id="77"/>
    </w:p>
    <w:p w14:paraId="31BC848F" w14:textId="05DD0F9B" w:rsidR="007C19FE" w:rsidRDefault="0072177E" w:rsidP="0072177E">
      <w:pPr>
        <w:pStyle w:val="Paragraph"/>
        <w:tabs>
          <w:tab w:val="clear" w:pos="567"/>
        </w:tabs>
        <w:spacing w:line="240" w:lineRule="auto"/>
        <w:ind w:left="567" w:hanging="567"/>
      </w:pPr>
      <w:bookmarkStart w:id="78" w:name="_bookmark51"/>
      <w:bookmarkEnd w:id="78"/>
      <w:r>
        <w:t>The committees established by the board are:</w:t>
      </w:r>
    </w:p>
    <w:p w14:paraId="0CAC6835" w14:textId="58F78B47" w:rsidR="0072177E" w:rsidRDefault="0072177E" w:rsidP="0072177E">
      <w:pPr>
        <w:pStyle w:val="Paragraph"/>
        <w:numPr>
          <w:ilvl w:val="0"/>
          <w:numId w:val="15"/>
        </w:numPr>
        <w:tabs>
          <w:tab w:val="clear" w:pos="567"/>
        </w:tabs>
        <w:spacing w:after="0" w:line="240" w:lineRule="auto"/>
        <w:ind w:left="1281" w:hanging="357"/>
      </w:pPr>
      <w:r>
        <w:t xml:space="preserve">Audit and risk </w:t>
      </w:r>
      <w:r w:rsidR="00CB23C6">
        <w:t xml:space="preserve">assurance </w:t>
      </w:r>
      <w:r>
        <w:t>committee</w:t>
      </w:r>
    </w:p>
    <w:p w14:paraId="00181945" w14:textId="612F19AC" w:rsidR="0072177E" w:rsidRDefault="0072177E" w:rsidP="0072177E">
      <w:pPr>
        <w:pStyle w:val="Paragraph"/>
        <w:numPr>
          <w:ilvl w:val="0"/>
          <w:numId w:val="15"/>
        </w:numPr>
        <w:tabs>
          <w:tab w:val="clear" w:pos="567"/>
        </w:tabs>
        <w:spacing w:line="240" w:lineRule="auto"/>
      </w:pPr>
      <w:r>
        <w:t>Remuneration committee</w:t>
      </w:r>
    </w:p>
    <w:p w14:paraId="5DEE7B88" w14:textId="2166CC76" w:rsidR="0072177E" w:rsidRPr="0072177E" w:rsidRDefault="0072177E" w:rsidP="0072177E">
      <w:pPr>
        <w:pStyle w:val="Paragraph"/>
        <w:tabs>
          <w:tab w:val="clear" w:pos="567"/>
        </w:tabs>
        <w:spacing w:line="240" w:lineRule="auto"/>
        <w:ind w:left="567" w:hanging="567"/>
      </w:pPr>
      <w:r w:rsidRPr="0072177E">
        <w:rPr>
          <w:rFonts w:cs="Arial"/>
          <w:color w:val="221F1F"/>
        </w:rPr>
        <w:t>The board shall set out the terms of reference for each</w:t>
      </w:r>
      <w:r>
        <w:rPr>
          <w:rFonts w:cs="Arial"/>
          <w:color w:val="221F1F"/>
        </w:rPr>
        <w:t xml:space="preserve"> committee.</w:t>
      </w:r>
    </w:p>
    <w:p w14:paraId="7FBE9019" w14:textId="5053E2F1" w:rsidR="0072177E" w:rsidRPr="0072177E" w:rsidRDefault="0072177E" w:rsidP="0072177E">
      <w:pPr>
        <w:pStyle w:val="Paragraph"/>
        <w:tabs>
          <w:tab w:val="clear" w:pos="567"/>
        </w:tabs>
        <w:spacing w:line="240" w:lineRule="auto"/>
        <w:ind w:left="567" w:hanging="567"/>
      </w:pPr>
      <w:r>
        <w:rPr>
          <w:rFonts w:cs="Arial"/>
          <w:color w:val="221F1F"/>
        </w:rPr>
        <w:t>The board may at any time amend the terms of reference of any committee.</w:t>
      </w:r>
    </w:p>
    <w:p w14:paraId="7AD5712E" w14:textId="0990D863" w:rsidR="0072177E" w:rsidRDefault="0072177E" w:rsidP="0072177E">
      <w:pPr>
        <w:pStyle w:val="Heading1"/>
      </w:pPr>
      <w:bookmarkStart w:id="79" w:name="_Toc174615345"/>
      <w:r>
        <w:t>Arrangements for the exercise of board</w:t>
      </w:r>
      <w:r>
        <w:rPr>
          <w:spacing w:val="-22"/>
        </w:rPr>
        <w:t xml:space="preserve"> </w:t>
      </w:r>
      <w:r>
        <w:t>functions</w:t>
      </w:r>
      <w:r>
        <w:rPr>
          <w:spacing w:val="-4"/>
        </w:rPr>
        <w:t xml:space="preserve"> </w:t>
      </w:r>
      <w:r>
        <w:t>by delegation</w:t>
      </w:r>
      <w:bookmarkEnd w:id="79"/>
    </w:p>
    <w:p w14:paraId="5EE156C0" w14:textId="36C1EE8E" w:rsidR="0072177E" w:rsidRDefault="0072177E" w:rsidP="0072177E">
      <w:pPr>
        <w:pStyle w:val="Heading2"/>
        <w:spacing w:after="240"/>
      </w:pPr>
      <w:bookmarkStart w:id="80" w:name="_Toc174615346"/>
      <w:r w:rsidRPr="0072177E">
        <w:t>Delegation</w:t>
      </w:r>
      <w:r>
        <w:t xml:space="preserve"> of functions to committees, employees or other bodies</w:t>
      </w:r>
      <w:bookmarkEnd w:id="80"/>
    </w:p>
    <w:p w14:paraId="47E1FE4F" w14:textId="76751109" w:rsidR="0072177E" w:rsidRDefault="0072177E" w:rsidP="0072177E">
      <w:pPr>
        <w:pStyle w:val="Paragraph"/>
        <w:tabs>
          <w:tab w:val="clear" w:pos="567"/>
        </w:tabs>
        <w:spacing w:line="240" w:lineRule="auto"/>
        <w:ind w:left="567" w:hanging="567"/>
      </w:pPr>
      <w:r>
        <w:t>The board reserves the ability to, at any time, withdraw a function, duty or power it has delegated and then to exercise the function, duty or power itself or to delegate it.</w:t>
      </w:r>
    </w:p>
    <w:p w14:paraId="120EC1E0" w14:textId="39DD0210" w:rsidR="0072177E" w:rsidRDefault="0072177E" w:rsidP="0072177E">
      <w:pPr>
        <w:pStyle w:val="Heading2"/>
        <w:spacing w:after="240"/>
      </w:pPr>
      <w:bookmarkStart w:id="81" w:name="_Toc174615347"/>
      <w:r>
        <w:t xml:space="preserve">Emergency </w:t>
      </w:r>
      <w:r w:rsidR="007F5CBF">
        <w:t>p</w:t>
      </w:r>
      <w:r>
        <w:t xml:space="preserve">owers and </w:t>
      </w:r>
      <w:r w:rsidR="007F5CBF">
        <w:t>u</w:t>
      </w:r>
      <w:r>
        <w:t xml:space="preserve">rgent </w:t>
      </w:r>
      <w:r w:rsidR="007F5CBF">
        <w:t>d</w:t>
      </w:r>
      <w:r>
        <w:t>ecisions</w:t>
      </w:r>
      <w:bookmarkEnd w:id="81"/>
    </w:p>
    <w:p w14:paraId="31CD2B67" w14:textId="5AD6A768" w:rsidR="007C19FE" w:rsidRDefault="0072177E" w:rsidP="008559AF">
      <w:pPr>
        <w:pStyle w:val="Paragraph"/>
        <w:tabs>
          <w:tab w:val="clear" w:pos="567"/>
        </w:tabs>
        <w:spacing w:line="240" w:lineRule="auto"/>
        <w:ind w:left="567" w:hanging="567"/>
      </w:pPr>
      <w:r>
        <w:t xml:space="preserve">The </w:t>
      </w:r>
      <w:r w:rsidR="001F69C6">
        <w:t xml:space="preserve">chairman and the </w:t>
      </w:r>
      <w:r w:rsidR="00E10C2E">
        <w:t>chief executive</w:t>
      </w:r>
      <w:r>
        <w:t xml:space="preserve"> may in emergency or for an urgent decision</w:t>
      </w:r>
      <w:r w:rsidR="001F69C6">
        <w:t>,</w:t>
      </w:r>
      <w:r>
        <w:t xml:space="preserve"> exercise the powers that the </w:t>
      </w:r>
      <w:r w:rsidR="001F69C6">
        <w:t>b</w:t>
      </w:r>
      <w:r>
        <w:t xml:space="preserve">oard has reserved to itself within these Standing Orders after having consulted at least two </w:t>
      </w:r>
      <w:r w:rsidR="001F69C6">
        <w:t>n</w:t>
      </w:r>
      <w:r>
        <w:t>on-</w:t>
      </w:r>
      <w:r w:rsidR="001F69C6">
        <w:t>e</w:t>
      </w:r>
      <w:r>
        <w:t xml:space="preserve">xecutive </w:t>
      </w:r>
      <w:r w:rsidR="001F69C6">
        <w:t>m</w:t>
      </w:r>
      <w:r>
        <w:t>embers</w:t>
      </w:r>
      <w:r w:rsidR="00222023">
        <w:t xml:space="preserve">, one being the chair of the audit and risk </w:t>
      </w:r>
      <w:r w:rsidR="00CB23C6">
        <w:t xml:space="preserve">assurance </w:t>
      </w:r>
      <w:r w:rsidR="00222023">
        <w:t>committee</w:t>
      </w:r>
      <w:r>
        <w:t xml:space="preserve">. The exercise of such powers by the </w:t>
      </w:r>
      <w:r w:rsidR="001F69C6">
        <w:t xml:space="preserve">chairman and the </w:t>
      </w:r>
      <w:r w:rsidR="00E10C2E">
        <w:t>chief executive</w:t>
      </w:r>
      <w:r>
        <w:t xml:space="preserve"> will be reported to the next formal meeting of the </w:t>
      </w:r>
      <w:r w:rsidR="001F69C6">
        <w:t>b</w:t>
      </w:r>
      <w:r>
        <w:t>oard for formal ratification</w:t>
      </w:r>
      <w:r w:rsidR="00F908C5">
        <w:t>.</w:t>
      </w:r>
      <w:bookmarkStart w:id="82" w:name="_bookmark52"/>
      <w:bookmarkStart w:id="83" w:name="_bookmark55"/>
      <w:bookmarkEnd w:id="82"/>
      <w:bookmarkEnd w:id="83"/>
    </w:p>
    <w:p w14:paraId="5D3B5DC2" w14:textId="13E00ADA" w:rsidR="002414E4" w:rsidRDefault="002414E4" w:rsidP="002414E4">
      <w:pPr>
        <w:pStyle w:val="Heading2"/>
        <w:spacing w:after="240"/>
      </w:pPr>
      <w:bookmarkStart w:id="84" w:name="_Toc174615348"/>
      <w:r>
        <w:lastRenderedPageBreak/>
        <w:t xml:space="preserve">Delegation to </w:t>
      </w:r>
      <w:r w:rsidR="00030778">
        <w:t>e</w:t>
      </w:r>
      <w:r>
        <w:t>mployees</w:t>
      </w:r>
      <w:bookmarkEnd w:id="84"/>
    </w:p>
    <w:p w14:paraId="0C6DBCE8" w14:textId="6861A037" w:rsidR="002414E4" w:rsidRDefault="00E0490E" w:rsidP="008A074F">
      <w:pPr>
        <w:pStyle w:val="Paragraph"/>
        <w:tabs>
          <w:tab w:val="clear" w:pos="567"/>
        </w:tabs>
        <w:spacing w:line="240" w:lineRule="auto"/>
        <w:ind w:left="567" w:hanging="567"/>
      </w:pPr>
      <w:r>
        <w:t>Any powers</w:t>
      </w:r>
      <w:r w:rsidR="002414E4">
        <w:t xml:space="preserve"> which have not been retained as reserved to the </w:t>
      </w:r>
      <w:r w:rsidR="00DC5AD8">
        <w:t>b</w:t>
      </w:r>
      <w:r w:rsidR="002414E4">
        <w:t xml:space="preserve">oard or delegated to a </w:t>
      </w:r>
      <w:r w:rsidR="00DC5AD8">
        <w:t>c</w:t>
      </w:r>
      <w:r w:rsidR="002414E4">
        <w:t xml:space="preserve">ommittee or </w:t>
      </w:r>
      <w:r w:rsidR="00DC5AD8">
        <w:t>s</w:t>
      </w:r>
      <w:r w:rsidR="002414E4">
        <w:t xml:space="preserve">ub-committee or joint committee, will be exercised on behalf of the </w:t>
      </w:r>
      <w:r w:rsidR="00DC5AD8">
        <w:t>b</w:t>
      </w:r>
      <w:r w:rsidR="002414E4">
        <w:t xml:space="preserve">oard by the </w:t>
      </w:r>
      <w:r w:rsidR="00E10C2E">
        <w:t>chief executive</w:t>
      </w:r>
      <w:r w:rsidR="00DC5AD8">
        <w:t>.</w:t>
      </w:r>
    </w:p>
    <w:p w14:paraId="2647733D" w14:textId="044C5D70" w:rsidR="00DC5AD8" w:rsidRDefault="00DC5AD8" w:rsidP="008A074F">
      <w:pPr>
        <w:pStyle w:val="Paragraph"/>
        <w:tabs>
          <w:tab w:val="clear" w:pos="567"/>
        </w:tabs>
        <w:spacing w:line="240" w:lineRule="auto"/>
        <w:ind w:left="567" w:hanging="567"/>
      </w:pPr>
      <w:r>
        <w:t xml:space="preserve">The </w:t>
      </w:r>
      <w:r w:rsidR="00E10C2E">
        <w:t>chief executive</w:t>
      </w:r>
      <w:r>
        <w:t xml:space="preserve"> will determine which functions </w:t>
      </w:r>
      <w:r w:rsidR="00E0490E">
        <w:t xml:space="preserve">they </w:t>
      </w:r>
      <w:r>
        <w:t xml:space="preserve">will perform personally and will nominate employees to undertake the remaining functions for which </w:t>
      </w:r>
      <w:r w:rsidR="00E0490E">
        <w:t>t</w:t>
      </w:r>
      <w:r>
        <w:t>he</w:t>
      </w:r>
      <w:r w:rsidR="00E0490E">
        <w:t>y</w:t>
      </w:r>
      <w:r>
        <w:t xml:space="preserve"> will retain accountability to the board.</w:t>
      </w:r>
    </w:p>
    <w:p w14:paraId="6F9721A9" w14:textId="141AD173" w:rsidR="007C19FE" w:rsidRDefault="00DC5AD8" w:rsidP="00DC5AD8">
      <w:pPr>
        <w:pStyle w:val="Paragraph"/>
        <w:tabs>
          <w:tab w:val="clear" w:pos="567"/>
        </w:tabs>
        <w:spacing w:line="240" w:lineRule="auto"/>
        <w:ind w:left="567" w:hanging="567"/>
      </w:pPr>
      <w:bookmarkStart w:id="85" w:name="_bookmark57"/>
      <w:bookmarkEnd w:id="85"/>
      <w:r>
        <w:t xml:space="preserve">NICE does not have the statutory authority to delegate powers to staff who are not </w:t>
      </w:r>
      <w:r w:rsidR="00DE60D4">
        <w:t>e</w:t>
      </w:r>
      <w:r>
        <w:t xml:space="preserve">mployees, other than </w:t>
      </w:r>
      <w:r w:rsidR="00DE60D4">
        <w:t>n</w:t>
      </w:r>
      <w:r>
        <w:t>on-</w:t>
      </w:r>
      <w:r w:rsidR="00DE60D4">
        <w:t>e</w:t>
      </w:r>
      <w:r>
        <w:t xml:space="preserve">xecutive </w:t>
      </w:r>
      <w:r w:rsidR="00DE60D4">
        <w:t>m</w:t>
      </w:r>
      <w:r>
        <w:t xml:space="preserve">embers. Therefore, staff who are not </w:t>
      </w:r>
      <w:r w:rsidR="00DE60D4">
        <w:t>e</w:t>
      </w:r>
      <w:r>
        <w:t xml:space="preserve">mployees or </w:t>
      </w:r>
      <w:r w:rsidR="00DE60D4">
        <w:t>n</w:t>
      </w:r>
      <w:r>
        <w:t>on-</w:t>
      </w:r>
      <w:r w:rsidR="00DE60D4">
        <w:t>e</w:t>
      </w:r>
      <w:r>
        <w:t xml:space="preserve">xecutive </w:t>
      </w:r>
      <w:r w:rsidR="00DE60D4">
        <w:t>m</w:t>
      </w:r>
      <w:r>
        <w:t>embers may not exercise any power on behalf of NICE, including in a deputising capacity.</w:t>
      </w:r>
    </w:p>
    <w:p w14:paraId="1071A322" w14:textId="19243502" w:rsidR="00DC5AD8" w:rsidRDefault="00DC5AD8" w:rsidP="00DE60D4">
      <w:pPr>
        <w:pStyle w:val="Heading2"/>
        <w:spacing w:before="93" w:after="240"/>
      </w:pPr>
      <w:bookmarkStart w:id="86" w:name="_Toc174615349"/>
      <w:r>
        <w:t>Ability to delegate delegated functions, duties and powers</w:t>
      </w:r>
      <w:bookmarkEnd w:id="86"/>
    </w:p>
    <w:p w14:paraId="2EB5DE42" w14:textId="5745234F" w:rsidR="00DC5AD8" w:rsidRDefault="00DC5AD8" w:rsidP="00DC5AD8">
      <w:pPr>
        <w:pStyle w:val="Paragraph"/>
        <w:tabs>
          <w:tab w:val="clear" w:pos="567"/>
        </w:tabs>
        <w:spacing w:line="240" w:lineRule="auto"/>
        <w:ind w:left="567" w:hanging="567"/>
      </w:pPr>
      <w:r>
        <w:t>T</w:t>
      </w:r>
      <w:r w:rsidR="00DE60D4">
        <w:t>he board, committees, sub-committees, non-executive members, executive members and designated employees may not delegate functions, duties or powers that have been delegated to them, unless specifically authorised to do so as part of the delegation of that function, duty or power.</w:t>
      </w:r>
    </w:p>
    <w:p w14:paraId="444A2391" w14:textId="758964AD" w:rsidR="00DE60D4" w:rsidRDefault="00DE60D4" w:rsidP="00DE60D4">
      <w:pPr>
        <w:pStyle w:val="Heading1"/>
      </w:pPr>
      <w:bookmarkStart w:id="87" w:name="_Toc71627803"/>
      <w:bookmarkStart w:id="88" w:name="_Toc174615350"/>
      <w:r>
        <w:t xml:space="preserve">Overlap with </w:t>
      </w:r>
      <w:r w:rsidR="006D28F0">
        <w:t>o</w:t>
      </w:r>
      <w:r>
        <w:t xml:space="preserve">ther </w:t>
      </w:r>
      <w:r w:rsidR="006D28F0">
        <w:t>p</w:t>
      </w:r>
      <w:r>
        <w:t xml:space="preserve">olicy </w:t>
      </w:r>
      <w:r w:rsidR="006D28F0">
        <w:t>s</w:t>
      </w:r>
      <w:r>
        <w:t>tatements,</w:t>
      </w:r>
      <w:r>
        <w:rPr>
          <w:spacing w:val="-24"/>
        </w:rPr>
        <w:t xml:space="preserve"> </w:t>
      </w:r>
      <w:r w:rsidR="006D28F0">
        <w:t>p</w:t>
      </w:r>
      <w:r>
        <w:t>rocedures,</w:t>
      </w:r>
      <w:r>
        <w:rPr>
          <w:spacing w:val="-5"/>
        </w:rPr>
        <w:t xml:space="preserve"> </w:t>
      </w:r>
      <w:r w:rsidR="006D28F0">
        <w:t>r</w:t>
      </w:r>
      <w:r>
        <w:t xml:space="preserve">egulations &amp; </w:t>
      </w:r>
      <w:r w:rsidR="00CC0E82">
        <w:t>s</w:t>
      </w:r>
      <w:r>
        <w:t xml:space="preserve">tanding </w:t>
      </w:r>
      <w:r w:rsidR="00CC0E82">
        <w:t>f</w:t>
      </w:r>
      <w:r>
        <w:t>inancial</w:t>
      </w:r>
      <w:r>
        <w:rPr>
          <w:spacing w:val="-16"/>
        </w:rPr>
        <w:t xml:space="preserve"> </w:t>
      </w:r>
      <w:r w:rsidR="00CC0E82">
        <w:t>i</w:t>
      </w:r>
      <w:r>
        <w:t>nstructions</w:t>
      </w:r>
      <w:bookmarkEnd w:id="87"/>
      <w:bookmarkEnd w:id="88"/>
    </w:p>
    <w:p w14:paraId="34284D44" w14:textId="6081DEC4" w:rsidR="00DC5AD8" w:rsidRPr="00F044FD" w:rsidRDefault="00DE60D4" w:rsidP="00DE60D4">
      <w:pPr>
        <w:pStyle w:val="Heading2"/>
        <w:spacing w:after="240"/>
      </w:pPr>
      <w:bookmarkStart w:id="89" w:name="_Toc174615351"/>
      <w:r>
        <w:t xml:space="preserve">Policy </w:t>
      </w:r>
      <w:r w:rsidR="006D28F0">
        <w:t>s</w:t>
      </w:r>
      <w:r>
        <w:t>tatements</w:t>
      </w:r>
      <w:r w:rsidRPr="00F044FD">
        <w:t xml:space="preserve">: </w:t>
      </w:r>
      <w:r w:rsidR="006D28F0" w:rsidRPr="00F044FD">
        <w:t>g</w:t>
      </w:r>
      <w:r w:rsidRPr="00F044FD">
        <w:t xml:space="preserve">eneral </w:t>
      </w:r>
      <w:r w:rsidR="006D28F0" w:rsidRPr="00F044FD">
        <w:t>p</w:t>
      </w:r>
      <w:r w:rsidRPr="00F044FD">
        <w:t>rinciples</w:t>
      </w:r>
      <w:bookmarkEnd w:id="89"/>
    </w:p>
    <w:p w14:paraId="033C2802" w14:textId="49EB0413" w:rsidR="00DE60D4" w:rsidRDefault="00DE60D4" w:rsidP="00DC5AD8">
      <w:pPr>
        <w:pStyle w:val="Paragraph"/>
        <w:tabs>
          <w:tab w:val="clear" w:pos="567"/>
        </w:tabs>
        <w:spacing w:line="240" w:lineRule="auto"/>
        <w:ind w:left="567" w:hanging="567"/>
      </w:pPr>
      <w:r w:rsidRPr="00F044FD">
        <w:t xml:space="preserve">The </w:t>
      </w:r>
      <w:r w:rsidR="00D34379" w:rsidRPr="00F044FD">
        <w:t xml:space="preserve">executive team </w:t>
      </w:r>
      <w:r w:rsidRPr="00F044FD">
        <w:t>will</w:t>
      </w:r>
      <w:r>
        <w:t xml:space="preserve"> put in place arrangements for agreeing and approving policy statements and procedures that will apply to all or specific groups of staff.</w:t>
      </w:r>
    </w:p>
    <w:p w14:paraId="350DED96" w14:textId="7127265B" w:rsidR="00DE60D4" w:rsidRDefault="00DE60D4" w:rsidP="00DC5AD8">
      <w:pPr>
        <w:pStyle w:val="Paragraph"/>
        <w:tabs>
          <w:tab w:val="clear" w:pos="567"/>
        </w:tabs>
        <w:spacing w:line="240" w:lineRule="auto"/>
        <w:ind w:left="567" w:hanging="567"/>
      </w:pPr>
      <w:r>
        <w:t>The decisions to approve such policies and procedures will be recorded in appropriate minutes and will be deemed where appropriate to be an integral part of these Standing Orders and NICE’s Standing Financial Instructions.</w:t>
      </w:r>
    </w:p>
    <w:p w14:paraId="7CC756DD" w14:textId="4762702E" w:rsidR="00DE60D4" w:rsidRDefault="00DE60D4" w:rsidP="00DE60D4">
      <w:pPr>
        <w:pStyle w:val="Heading2"/>
        <w:spacing w:after="240"/>
      </w:pPr>
      <w:bookmarkStart w:id="90" w:name="_Toc174615352"/>
      <w:r>
        <w:t xml:space="preserve">Specific </w:t>
      </w:r>
      <w:r w:rsidR="006D28F0">
        <w:t>p</w:t>
      </w:r>
      <w:r>
        <w:t xml:space="preserve">olicy </w:t>
      </w:r>
      <w:r w:rsidR="006D28F0">
        <w:t>s</w:t>
      </w:r>
      <w:r>
        <w:t>tatements</w:t>
      </w:r>
      <w:bookmarkEnd w:id="90"/>
    </w:p>
    <w:p w14:paraId="6801F3D8" w14:textId="2975AD92" w:rsidR="007C19FE" w:rsidRDefault="00DE60D4" w:rsidP="007C19FE">
      <w:pPr>
        <w:pStyle w:val="Paragraph"/>
        <w:tabs>
          <w:tab w:val="clear" w:pos="567"/>
        </w:tabs>
        <w:spacing w:line="240" w:lineRule="auto"/>
        <w:ind w:left="567" w:hanging="567"/>
      </w:pPr>
      <w:bookmarkStart w:id="91" w:name="_bookmark59"/>
      <w:bookmarkStart w:id="92" w:name="_bookmark60"/>
      <w:bookmarkStart w:id="93" w:name="_bookmark61"/>
      <w:bookmarkEnd w:id="91"/>
      <w:bookmarkEnd w:id="92"/>
      <w:bookmarkEnd w:id="93"/>
      <w:r>
        <w:t>These Standing Orders and Standing Financial Instructions shall be read in conjunction with the following policy statements:</w:t>
      </w:r>
    </w:p>
    <w:p w14:paraId="22908917" w14:textId="07918489" w:rsidR="00DE60D4" w:rsidRDefault="00DE60D4" w:rsidP="00DE60D4">
      <w:pPr>
        <w:pStyle w:val="Paragraph"/>
        <w:numPr>
          <w:ilvl w:val="0"/>
          <w:numId w:val="16"/>
        </w:numPr>
        <w:tabs>
          <w:tab w:val="clear" w:pos="567"/>
        </w:tabs>
        <w:spacing w:after="0" w:line="240" w:lineRule="auto"/>
        <w:ind w:left="1281" w:hanging="357"/>
      </w:pPr>
      <w:r>
        <w:t xml:space="preserve">Standards of business </w:t>
      </w:r>
      <w:r w:rsidR="005C79FF">
        <w:t>–</w:t>
      </w:r>
      <w:r>
        <w:t xml:space="preserve"> code of conduct</w:t>
      </w:r>
    </w:p>
    <w:p w14:paraId="2A90C36D" w14:textId="6EBC0A5E" w:rsidR="009944BC" w:rsidRDefault="0081456C" w:rsidP="00DE60D4">
      <w:pPr>
        <w:pStyle w:val="Paragraph"/>
        <w:numPr>
          <w:ilvl w:val="0"/>
          <w:numId w:val="16"/>
        </w:numPr>
        <w:tabs>
          <w:tab w:val="clear" w:pos="567"/>
        </w:tabs>
        <w:spacing w:after="0" w:line="240" w:lineRule="auto"/>
        <w:ind w:left="1281" w:hanging="357"/>
      </w:pPr>
      <w:r>
        <w:t>Policy on d</w:t>
      </w:r>
      <w:r w:rsidR="009944BC">
        <w:t>eclaring and managing interest</w:t>
      </w:r>
      <w:r>
        <w:t>s</w:t>
      </w:r>
    </w:p>
    <w:p w14:paraId="2CB587B6" w14:textId="30EA6B3D" w:rsidR="00DE60D4" w:rsidRDefault="00033F2B" w:rsidP="00DE60D4">
      <w:pPr>
        <w:pStyle w:val="Paragraph"/>
        <w:numPr>
          <w:ilvl w:val="0"/>
          <w:numId w:val="16"/>
        </w:numPr>
        <w:tabs>
          <w:tab w:val="clear" w:pos="567"/>
        </w:tabs>
        <w:spacing w:line="240" w:lineRule="auto"/>
      </w:pPr>
      <w:r>
        <w:t>Disciplinary policy</w:t>
      </w:r>
    </w:p>
    <w:p w14:paraId="0A0DC9CD" w14:textId="74961DEF" w:rsidR="00DE60D4" w:rsidRDefault="009944BC" w:rsidP="00033F2B">
      <w:pPr>
        <w:pStyle w:val="Paragraph"/>
        <w:numPr>
          <w:ilvl w:val="0"/>
          <w:numId w:val="0"/>
        </w:numPr>
        <w:tabs>
          <w:tab w:val="clear" w:pos="567"/>
        </w:tabs>
        <w:spacing w:line="240" w:lineRule="auto"/>
        <w:ind w:left="567"/>
      </w:pPr>
      <w:r>
        <w:t xml:space="preserve"> all</w:t>
      </w:r>
      <w:r w:rsidR="00033F2B">
        <w:t xml:space="preserve"> of which shall have effect as if incorporated in these Standing Orders.</w:t>
      </w:r>
    </w:p>
    <w:p w14:paraId="4809F329" w14:textId="12554271" w:rsidR="00033F2B" w:rsidRDefault="00033F2B" w:rsidP="00033F2B">
      <w:pPr>
        <w:pStyle w:val="Heading2"/>
        <w:spacing w:after="240"/>
      </w:pPr>
      <w:bookmarkStart w:id="94" w:name="_Toc174615353"/>
      <w:r>
        <w:t xml:space="preserve">Standing </w:t>
      </w:r>
      <w:r w:rsidR="006D28F0">
        <w:t>f</w:t>
      </w:r>
      <w:r>
        <w:t xml:space="preserve">inancial </w:t>
      </w:r>
      <w:r w:rsidR="006D28F0">
        <w:t>i</w:t>
      </w:r>
      <w:r>
        <w:t>nstructions</w:t>
      </w:r>
      <w:bookmarkEnd w:id="94"/>
    </w:p>
    <w:p w14:paraId="0FB777E9" w14:textId="17E1DA43" w:rsidR="00033F2B" w:rsidRDefault="00033F2B" w:rsidP="007C19FE">
      <w:pPr>
        <w:pStyle w:val="Paragraph"/>
        <w:tabs>
          <w:tab w:val="clear" w:pos="567"/>
        </w:tabs>
        <w:spacing w:line="240" w:lineRule="auto"/>
        <w:ind w:left="567" w:hanging="567"/>
      </w:pPr>
      <w:r>
        <w:t>Standing Financial Instructions adopted by the Board shall have effect as if incorporated in these Standing Orders.</w:t>
      </w:r>
    </w:p>
    <w:p w14:paraId="118A2CBD" w14:textId="26AA3DD9" w:rsidR="00033F2B" w:rsidRDefault="00033F2B" w:rsidP="00033F2B">
      <w:pPr>
        <w:pStyle w:val="Heading2"/>
        <w:spacing w:after="240"/>
      </w:pPr>
      <w:bookmarkStart w:id="95" w:name="_Toc174615354"/>
      <w:r>
        <w:lastRenderedPageBreak/>
        <w:t xml:space="preserve">Specific </w:t>
      </w:r>
      <w:r w:rsidR="006D28F0">
        <w:t>g</w:t>
      </w:r>
      <w:r>
        <w:t>uidance</w:t>
      </w:r>
      <w:bookmarkEnd w:id="95"/>
    </w:p>
    <w:p w14:paraId="4051DF62" w14:textId="38AF5348" w:rsidR="00033F2B" w:rsidRDefault="00033F2B" w:rsidP="007C19FE">
      <w:pPr>
        <w:pStyle w:val="Paragraph"/>
        <w:tabs>
          <w:tab w:val="clear" w:pos="567"/>
        </w:tabs>
        <w:spacing w:line="240" w:lineRule="auto"/>
        <w:ind w:left="567" w:hanging="567"/>
      </w:pPr>
      <w:r>
        <w:t>These Standing Orders and Standing Financial Instructions shall be read in conjunction with all applicable law and guidance issued by the Secretary of State for Health and Social Care.</w:t>
      </w:r>
    </w:p>
    <w:p w14:paraId="27BF0DDF" w14:textId="4598A103" w:rsidR="00542F11" w:rsidRDefault="00542F11" w:rsidP="00542F11">
      <w:pPr>
        <w:pStyle w:val="Heading1"/>
      </w:pPr>
      <w:bookmarkStart w:id="96" w:name="_Toc174615355"/>
      <w:r>
        <w:t xml:space="preserve">Duties and </w:t>
      </w:r>
      <w:r w:rsidR="006D28F0">
        <w:t>o</w:t>
      </w:r>
      <w:r>
        <w:t xml:space="preserve">bligations of </w:t>
      </w:r>
      <w:r w:rsidR="006D28F0">
        <w:t>b</w:t>
      </w:r>
      <w:r>
        <w:t xml:space="preserve">oard </w:t>
      </w:r>
      <w:r w:rsidR="006D28F0">
        <w:t>m</w:t>
      </w:r>
      <w:r>
        <w:t>embers under</w:t>
      </w:r>
      <w:r>
        <w:rPr>
          <w:spacing w:val="-33"/>
        </w:rPr>
        <w:t xml:space="preserve"> </w:t>
      </w:r>
      <w:r>
        <w:t>these</w:t>
      </w:r>
      <w:r>
        <w:rPr>
          <w:spacing w:val="-3"/>
        </w:rPr>
        <w:t xml:space="preserve"> </w:t>
      </w:r>
      <w:r w:rsidR="006D28F0">
        <w:t>s</w:t>
      </w:r>
      <w:r>
        <w:t xml:space="preserve">tanding </w:t>
      </w:r>
      <w:r w:rsidR="006D28F0">
        <w:t>o</w:t>
      </w:r>
      <w:r>
        <w:t>rders</w:t>
      </w:r>
      <w:bookmarkEnd w:id="96"/>
    </w:p>
    <w:p w14:paraId="2F492488" w14:textId="5942F52D" w:rsidR="00542F11" w:rsidRDefault="00542F11" w:rsidP="00542F11">
      <w:pPr>
        <w:pStyle w:val="Heading2"/>
        <w:spacing w:before="93" w:after="240"/>
      </w:pPr>
      <w:bookmarkStart w:id="97" w:name="_Toc174615356"/>
      <w:r>
        <w:t xml:space="preserve">Declaration of </w:t>
      </w:r>
      <w:r w:rsidR="006D28F0">
        <w:t>i</w:t>
      </w:r>
      <w:r>
        <w:t>nterests</w:t>
      </w:r>
      <w:bookmarkEnd w:id="97"/>
    </w:p>
    <w:p w14:paraId="26FC11F1" w14:textId="464C5E51" w:rsidR="007C19FE" w:rsidRDefault="000257AB" w:rsidP="00542F11">
      <w:pPr>
        <w:pStyle w:val="Paragraph"/>
        <w:tabs>
          <w:tab w:val="clear" w:pos="567"/>
        </w:tabs>
        <w:spacing w:line="240" w:lineRule="auto"/>
        <w:ind w:left="567" w:hanging="567"/>
      </w:pPr>
      <w:bookmarkStart w:id="98" w:name="_bookmark63"/>
      <w:bookmarkStart w:id="99" w:name="_bookmark64"/>
      <w:bookmarkEnd w:id="98"/>
      <w:bookmarkEnd w:id="99"/>
      <w:r>
        <w:t>NICE</w:t>
      </w:r>
      <w:r w:rsidRPr="00EF1965">
        <w:t xml:space="preserve"> requires </w:t>
      </w:r>
      <w:r>
        <w:t>board</w:t>
      </w:r>
      <w:r w:rsidRPr="00EF1965">
        <w:t xml:space="preserve"> members to declare interests</w:t>
      </w:r>
      <w:r>
        <w:t xml:space="preserve"> that are relevant, or could be perceived to be relevant, to NICE’s work.</w:t>
      </w:r>
      <w:r w:rsidRPr="00EF1965">
        <w:t xml:space="preserve"> </w:t>
      </w:r>
      <w:r>
        <w:t xml:space="preserve">  This includes indirect interests such as those relating to third parties closely associated with board members, when they are known.  </w:t>
      </w:r>
      <w:r w:rsidRPr="00EF1965">
        <w:t xml:space="preserve">All </w:t>
      </w:r>
      <w:r>
        <w:t>board</w:t>
      </w:r>
      <w:r w:rsidRPr="00EF1965">
        <w:t xml:space="preserve"> members should </w:t>
      </w:r>
      <w:r>
        <w:t>make a declaration of interests prior to appointment, annually, and when such interests change, in accordance with NICE’s policy on declaring and managing interests.</w:t>
      </w:r>
    </w:p>
    <w:p w14:paraId="7ACB1913" w14:textId="58083AD2" w:rsidR="000257AB" w:rsidRDefault="000257AB" w:rsidP="00542F11">
      <w:pPr>
        <w:pStyle w:val="Paragraph"/>
        <w:tabs>
          <w:tab w:val="clear" w:pos="567"/>
        </w:tabs>
        <w:spacing w:line="240" w:lineRule="auto"/>
        <w:ind w:left="567" w:hanging="567"/>
      </w:pPr>
      <w:r w:rsidRPr="00EF1965">
        <w:t xml:space="preserve">If </w:t>
      </w:r>
      <w:r>
        <w:t>board</w:t>
      </w:r>
      <w:r w:rsidRPr="00EF1965">
        <w:t xml:space="preserve"> members have any doubt about the relevance of an interest, this should be discussed with the </w:t>
      </w:r>
      <w:r w:rsidRPr="00801B2F">
        <w:t>chairman</w:t>
      </w:r>
      <w:r w:rsidR="00B26AFB">
        <w:t xml:space="preserve"> </w:t>
      </w:r>
      <w:r w:rsidR="00DF4D4B">
        <w:t xml:space="preserve">or </w:t>
      </w:r>
      <w:r w:rsidR="009D52DE">
        <w:t xml:space="preserve">the </w:t>
      </w:r>
      <w:r w:rsidR="00A14065">
        <w:t>board secretary</w:t>
      </w:r>
      <w:r w:rsidR="009D52DE">
        <w:t>.</w:t>
      </w:r>
    </w:p>
    <w:p w14:paraId="77C74CEE" w14:textId="3A189BAC" w:rsidR="000257AB" w:rsidRDefault="000257AB" w:rsidP="00542F11">
      <w:pPr>
        <w:pStyle w:val="Paragraph"/>
        <w:tabs>
          <w:tab w:val="clear" w:pos="567"/>
        </w:tabs>
        <w:spacing w:line="240" w:lineRule="auto"/>
        <w:ind w:left="567" w:hanging="567"/>
      </w:pPr>
      <w:r w:rsidRPr="009C1819">
        <w:t xml:space="preserve">If a </w:t>
      </w:r>
      <w:r>
        <w:t xml:space="preserve">board </w:t>
      </w:r>
      <w:r w:rsidRPr="009C1819">
        <w:t xml:space="preserve">member has an actual or potential conflict of interest the </w:t>
      </w:r>
      <w:r>
        <w:t>chairman</w:t>
      </w:r>
      <w:r w:rsidR="00652CEF">
        <w:t>, n</w:t>
      </w:r>
      <w:r w:rsidR="00652CEF" w:rsidRPr="00F030EA">
        <w:t xml:space="preserve">oting the nature and extent of the </w:t>
      </w:r>
      <w:r w:rsidR="00652CEF">
        <w:t xml:space="preserve">potential conflict of </w:t>
      </w:r>
      <w:r w:rsidR="00652CEF" w:rsidRPr="00F030EA">
        <w:t>interest</w:t>
      </w:r>
      <w:r w:rsidR="00652CEF">
        <w:t xml:space="preserve">, </w:t>
      </w:r>
      <w:r w:rsidRPr="009C1819">
        <w:t xml:space="preserve">should consider the </w:t>
      </w:r>
      <w:r>
        <w:t>required action in accordance with NICE’s policy on declaring and managing interests and the code of conduct for board members of public bodies</w:t>
      </w:r>
      <w:r w:rsidR="00652CEF">
        <w:t xml:space="preserve">, judging whether or not it is appropriate to allow the member to remain and participate, remain without participating, or </w:t>
      </w:r>
      <w:r w:rsidR="004C5FCD">
        <w:t xml:space="preserve">withdraw </w:t>
      </w:r>
      <w:r w:rsidR="00652CEF">
        <w:t>for that item</w:t>
      </w:r>
      <w:r w:rsidR="005C79FF">
        <w:t>.</w:t>
      </w:r>
      <w:r w:rsidR="005C79FF">
        <w:rPr>
          <w:i/>
        </w:rPr>
        <w:t xml:space="preserve"> </w:t>
      </w:r>
      <w:r w:rsidR="005C79FF">
        <w:t>B</w:t>
      </w:r>
      <w:r>
        <w:t xml:space="preserve">oard members should not participate in any discussion in which they have a financial interest and should not participate if a non-financial interest might suggest </w:t>
      </w:r>
      <w:r w:rsidRPr="00B4740A">
        <w:t xml:space="preserve">a </w:t>
      </w:r>
      <w:r>
        <w:t xml:space="preserve">danger of </w:t>
      </w:r>
      <w:r w:rsidRPr="00B4740A">
        <w:t>bias</w:t>
      </w:r>
      <w:r w:rsidRPr="00F03F0B">
        <w:t>.</w:t>
      </w:r>
      <w:r w:rsidRPr="000156C6">
        <w:t xml:space="preserve"> </w:t>
      </w:r>
      <w:r>
        <w:t>The minutes should record the action taken in relation to the interest.</w:t>
      </w:r>
    </w:p>
    <w:p w14:paraId="1F149BD1" w14:textId="5B43CAD5" w:rsidR="000257AB" w:rsidRPr="0088044E" w:rsidRDefault="000257AB" w:rsidP="00542F11">
      <w:pPr>
        <w:pStyle w:val="Paragraph"/>
        <w:tabs>
          <w:tab w:val="clear" w:pos="567"/>
        </w:tabs>
        <w:spacing w:line="240" w:lineRule="auto"/>
        <w:ind w:left="567" w:hanging="567"/>
      </w:pPr>
      <w:r>
        <w:t>Board</w:t>
      </w:r>
      <w:r w:rsidRPr="00EF1965">
        <w:t xml:space="preserve"> members should not occupy a paid </w:t>
      </w:r>
      <w:proofErr w:type="gramStart"/>
      <w:r w:rsidRPr="00EF1965">
        <w:t>party political</w:t>
      </w:r>
      <w:proofErr w:type="gramEnd"/>
      <w:r w:rsidRPr="00EF1965">
        <w:t xml:space="preserve"> post or hold a particularly sensitive or high profile role in a political party and </w:t>
      </w:r>
      <w:r>
        <w:t xml:space="preserve">should </w:t>
      </w:r>
      <w:r w:rsidRPr="00EF1965">
        <w:t xml:space="preserve">be guided by </w:t>
      </w:r>
      <w:r>
        <w:t>c</w:t>
      </w:r>
      <w:r w:rsidRPr="00EF1965">
        <w:t xml:space="preserve">abinet </w:t>
      </w:r>
      <w:r>
        <w:t>o</w:t>
      </w:r>
      <w:r w:rsidRPr="00EF1965">
        <w:t>ffice rule</w:t>
      </w:r>
      <w:r>
        <w:t>s</w:t>
      </w:r>
      <w:r w:rsidRPr="00EF1965">
        <w:t xml:space="preserve"> on lobbying by </w:t>
      </w:r>
      <w:r w:rsidRPr="0088044E">
        <w:t>NDPBs.</w:t>
      </w:r>
    </w:p>
    <w:p w14:paraId="52C933CE" w14:textId="1FE635E6" w:rsidR="00B26AFB" w:rsidRPr="00FA78CA" w:rsidRDefault="00B26AFB" w:rsidP="00542F11">
      <w:pPr>
        <w:pStyle w:val="Paragraph"/>
        <w:tabs>
          <w:tab w:val="clear" w:pos="567"/>
        </w:tabs>
        <w:spacing w:line="240" w:lineRule="auto"/>
        <w:ind w:left="567" w:hanging="567"/>
      </w:pPr>
      <w:r w:rsidRPr="0043275F">
        <w:t>Any board member wishing to take up additional employmen</w:t>
      </w:r>
      <w:r w:rsidRPr="001D2E7A">
        <w:t>t or appointments during their term of office must inform the chairman in advance</w:t>
      </w:r>
      <w:r w:rsidR="00F86167">
        <w:t xml:space="preserve"> </w:t>
      </w:r>
      <w:r w:rsidRPr="001D2E7A">
        <w:t>and allow them the opportunity to comment.</w:t>
      </w:r>
    </w:p>
    <w:p w14:paraId="5653DA13" w14:textId="4D5AE979" w:rsidR="000257AB" w:rsidRDefault="000257AB" w:rsidP="000257AB">
      <w:pPr>
        <w:pStyle w:val="Heading2"/>
      </w:pPr>
      <w:bookmarkStart w:id="100" w:name="_Toc174615357"/>
      <w:r>
        <w:t>Register of interests</w:t>
      </w:r>
      <w:bookmarkEnd w:id="100"/>
    </w:p>
    <w:p w14:paraId="34D54F65" w14:textId="1A91D1A4" w:rsidR="000257AB" w:rsidRDefault="000257AB" w:rsidP="00542F11">
      <w:pPr>
        <w:pStyle w:val="Paragraph"/>
        <w:tabs>
          <w:tab w:val="clear" w:pos="567"/>
        </w:tabs>
        <w:spacing w:line="240" w:lineRule="auto"/>
        <w:ind w:left="567" w:hanging="567"/>
      </w:pPr>
      <w:r w:rsidRPr="00EF1965">
        <w:t xml:space="preserve">The </w:t>
      </w:r>
      <w:r w:rsidR="00E10C2E">
        <w:t>chief executive</w:t>
      </w:r>
      <w:r w:rsidRPr="00EF1965">
        <w:t xml:space="preserve"> will ensure that a </w:t>
      </w:r>
      <w:r>
        <w:t>r</w:t>
      </w:r>
      <w:r w:rsidRPr="00EF1965">
        <w:t xml:space="preserve">egister of </w:t>
      </w:r>
      <w:r>
        <w:t>i</w:t>
      </w:r>
      <w:r w:rsidRPr="00EF1965">
        <w:t xml:space="preserve">nterests is established to record formally declarations of interests of </w:t>
      </w:r>
      <w:r w:rsidR="00220D7E">
        <w:t xml:space="preserve">board </w:t>
      </w:r>
      <w:r w:rsidRPr="00EF1965">
        <w:t>members</w:t>
      </w:r>
      <w:r>
        <w:t>.</w:t>
      </w:r>
    </w:p>
    <w:p w14:paraId="01E5CF69" w14:textId="47E37CF2" w:rsidR="000257AB" w:rsidRDefault="000257AB" w:rsidP="00542F11">
      <w:pPr>
        <w:pStyle w:val="Paragraph"/>
        <w:tabs>
          <w:tab w:val="clear" w:pos="567"/>
        </w:tabs>
        <w:spacing w:line="240" w:lineRule="auto"/>
        <w:ind w:left="567" w:hanging="567"/>
      </w:pPr>
      <w:r w:rsidRPr="00EF1965">
        <w:t xml:space="preserve">These details will be kept up to date by means of </w:t>
      </w:r>
      <w:r>
        <w:t>any new interests being declared at each board meeting</w:t>
      </w:r>
      <w:r w:rsidR="0022552B">
        <w:t xml:space="preserve"> </w:t>
      </w:r>
      <w:r>
        <w:t xml:space="preserve">and </w:t>
      </w:r>
      <w:r w:rsidR="00220D7E">
        <w:t>added to</w:t>
      </w:r>
      <w:r w:rsidRPr="00EF1965">
        <w:t xml:space="preserve"> the </w:t>
      </w:r>
      <w:r>
        <w:t>r</w:t>
      </w:r>
      <w:r w:rsidRPr="00EF1965">
        <w:t>egister</w:t>
      </w:r>
      <w:r>
        <w:t xml:space="preserve">.  At any one time, the register will give a full picture of all </w:t>
      </w:r>
      <w:r w:rsidRPr="00EF1965">
        <w:t>interests declared</w:t>
      </w:r>
      <w:r>
        <w:t>.</w:t>
      </w:r>
    </w:p>
    <w:p w14:paraId="3E5F41EA" w14:textId="59196019" w:rsidR="000257AB" w:rsidRDefault="000257AB" w:rsidP="008559AF">
      <w:pPr>
        <w:pStyle w:val="Paragraph"/>
        <w:tabs>
          <w:tab w:val="clear" w:pos="567"/>
        </w:tabs>
        <w:spacing w:line="240" w:lineRule="auto"/>
        <w:ind w:left="567" w:hanging="567"/>
      </w:pPr>
      <w:r>
        <w:t>The r</w:t>
      </w:r>
      <w:r w:rsidRPr="00EF1965">
        <w:t xml:space="preserve">egister will be </w:t>
      </w:r>
      <w:r>
        <w:t xml:space="preserve">included with all public board meeting agendas and be </w:t>
      </w:r>
      <w:r w:rsidRPr="00EF1965">
        <w:t>available to the public</w:t>
      </w:r>
      <w:r>
        <w:t xml:space="preserve"> via the NICE website.</w:t>
      </w:r>
    </w:p>
    <w:p w14:paraId="0AD6A75D" w14:textId="1AC3FBF3" w:rsidR="0022552B" w:rsidRDefault="0022552B" w:rsidP="0022552B">
      <w:pPr>
        <w:pStyle w:val="Heading2"/>
        <w:spacing w:before="93" w:after="240"/>
      </w:pPr>
      <w:bookmarkStart w:id="101" w:name="_bookmark65"/>
      <w:bookmarkStart w:id="102" w:name="_bookmark66"/>
      <w:bookmarkStart w:id="103" w:name="_Toc174615358"/>
      <w:bookmarkEnd w:id="101"/>
      <w:bookmarkEnd w:id="102"/>
      <w:r>
        <w:lastRenderedPageBreak/>
        <w:t xml:space="preserve">Publication of </w:t>
      </w:r>
      <w:r w:rsidR="006D28F0">
        <w:t>d</w:t>
      </w:r>
      <w:r>
        <w:t xml:space="preserve">eclared </w:t>
      </w:r>
      <w:r w:rsidR="006D28F0">
        <w:t>in</w:t>
      </w:r>
      <w:r>
        <w:t xml:space="preserve">terests in </w:t>
      </w:r>
      <w:r w:rsidR="006D28F0">
        <w:t>a</w:t>
      </w:r>
      <w:r>
        <w:t xml:space="preserve">nnual </w:t>
      </w:r>
      <w:r w:rsidR="006D28F0">
        <w:t>r</w:t>
      </w:r>
      <w:r>
        <w:t>eport</w:t>
      </w:r>
      <w:bookmarkEnd w:id="103"/>
    </w:p>
    <w:p w14:paraId="78EFB5F3" w14:textId="4DD9CD6F" w:rsidR="0022552B" w:rsidRDefault="0022552B" w:rsidP="0022552B">
      <w:pPr>
        <w:pStyle w:val="Paragraph"/>
        <w:tabs>
          <w:tab w:val="clear" w:pos="567"/>
        </w:tabs>
        <w:spacing w:line="240" w:lineRule="auto"/>
        <w:ind w:left="567" w:hanging="567"/>
      </w:pPr>
      <w:r>
        <w:t xml:space="preserve">Board members’ directorships of companies </w:t>
      </w:r>
      <w:r w:rsidR="004C0FE3">
        <w:t xml:space="preserve">that have a business relationship with NICE or are </w:t>
      </w:r>
      <w:r>
        <w:t>seeking to do business with NICE</w:t>
      </w:r>
      <w:r w:rsidR="004C0FE3">
        <w:t>,</w:t>
      </w:r>
      <w:r>
        <w:t xml:space="preserve"> should be published in NICE’s annual report. The information should be kept up to date for inclusion in succeeding annual reports.</w:t>
      </w:r>
    </w:p>
    <w:p w14:paraId="15B556E0" w14:textId="61DAA23A" w:rsidR="00CA1FAA" w:rsidRDefault="00CA1FAA" w:rsidP="00CA1FAA">
      <w:pPr>
        <w:pStyle w:val="Heading2"/>
        <w:spacing w:after="240"/>
      </w:pPr>
      <w:bookmarkStart w:id="104" w:name="_Toc174615359"/>
      <w:r>
        <w:t xml:space="preserve">Standards of </w:t>
      </w:r>
      <w:r w:rsidR="006D28F0">
        <w:t>b</w:t>
      </w:r>
      <w:r>
        <w:t xml:space="preserve">usiness </w:t>
      </w:r>
      <w:r w:rsidR="006D28F0">
        <w:t>c</w:t>
      </w:r>
      <w:r>
        <w:t>onduct</w:t>
      </w:r>
      <w:bookmarkEnd w:id="104"/>
    </w:p>
    <w:p w14:paraId="72CFDAC1" w14:textId="5D18E0DC" w:rsidR="0022552B" w:rsidRDefault="00CA1FAA" w:rsidP="0022552B">
      <w:pPr>
        <w:pStyle w:val="Paragraph"/>
        <w:tabs>
          <w:tab w:val="clear" w:pos="567"/>
        </w:tabs>
        <w:spacing w:line="240" w:lineRule="auto"/>
        <w:ind w:left="567" w:hanging="567"/>
      </w:pPr>
      <w:r>
        <w:t>All board members and officers should comply with the NICE’s standard of business code of conduct.</w:t>
      </w:r>
    </w:p>
    <w:p w14:paraId="6F60DC16" w14:textId="77777777" w:rsidR="00CD5DB3" w:rsidRPr="00EF1965" w:rsidRDefault="00CD5DB3" w:rsidP="00CD5DB3">
      <w:pPr>
        <w:pStyle w:val="Heading2"/>
      </w:pPr>
      <w:bookmarkStart w:id="105" w:name="_Toc476314974"/>
      <w:bookmarkStart w:id="106" w:name="_Toc515370620"/>
      <w:bookmarkStart w:id="107" w:name="_Toc63339969"/>
      <w:bookmarkStart w:id="108" w:name="_Toc174615360"/>
      <w:r w:rsidRPr="00EF1965">
        <w:t>Counter</w:t>
      </w:r>
      <w:r>
        <w:t>-</w:t>
      </w:r>
      <w:r w:rsidRPr="00EF1965">
        <w:t>fraud</w:t>
      </w:r>
      <w:r>
        <w:t>,</w:t>
      </w:r>
      <w:r w:rsidRPr="00EF1965">
        <w:t xml:space="preserve"> bribery</w:t>
      </w:r>
      <w:bookmarkEnd w:id="105"/>
      <w:bookmarkEnd w:id="106"/>
      <w:r>
        <w:t xml:space="preserve"> and corruption</w:t>
      </w:r>
      <w:bookmarkEnd w:id="107"/>
      <w:bookmarkEnd w:id="108"/>
    </w:p>
    <w:p w14:paraId="6FFD5D09" w14:textId="2DA7129F" w:rsidR="00CD5DB3" w:rsidRDefault="00CD5DB3" w:rsidP="0022552B">
      <w:pPr>
        <w:pStyle w:val="Paragraph"/>
        <w:tabs>
          <w:tab w:val="clear" w:pos="567"/>
        </w:tabs>
        <w:spacing w:line="240" w:lineRule="auto"/>
        <w:ind w:left="567" w:hanging="567"/>
      </w:pPr>
      <w:r w:rsidRPr="00EF1965">
        <w:t xml:space="preserve">The Bribery Act was introduced in 2010 and came into force in 2011. NICE has a </w:t>
      </w:r>
      <w:r>
        <w:t>c</w:t>
      </w:r>
      <w:r w:rsidRPr="00EF1965">
        <w:t>ounter-</w:t>
      </w:r>
      <w:r>
        <w:t>f</w:t>
      </w:r>
      <w:r w:rsidRPr="00EF1965">
        <w:t>raud</w:t>
      </w:r>
      <w:r>
        <w:t>,</w:t>
      </w:r>
      <w:r w:rsidRPr="00EF1965">
        <w:t xml:space="preserve"> </w:t>
      </w:r>
      <w:r>
        <w:t>b</w:t>
      </w:r>
      <w:r w:rsidRPr="00EF1965">
        <w:t xml:space="preserve">ribery </w:t>
      </w:r>
      <w:r>
        <w:t>and corruption strategy, p</w:t>
      </w:r>
      <w:r w:rsidRPr="00EF1965">
        <w:t xml:space="preserve">olicy </w:t>
      </w:r>
      <w:r>
        <w:t xml:space="preserve">and response plan </w:t>
      </w:r>
      <w:r w:rsidRPr="00EF1965">
        <w:t xml:space="preserve">which </w:t>
      </w:r>
      <w:r>
        <w:t xml:space="preserve">ensures NICE complies with the Government’s Functional Standard for counter fraud, and provides guidance </w:t>
      </w:r>
      <w:r w:rsidRPr="00EF1965">
        <w:t xml:space="preserve">for reporting suspected </w:t>
      </w:r>
      <w:r>
        <w:t xml:space="preserve">fraud, </w:t>
      </w:r>
      <w:r w:rsidRPr="00EF1965">
        <w:t xml:space="preserve">bribery and corruption and the avoidance of </w:t>
      </w:r>
      <w:r>
        <w:t xml:space="preserve">fraud, </w:t>
      </w:r>
      <w:r w:rsidRPr="00EF1965">
        <w:t>bribery and corruption</w:t>
      </w:r>
      <w:r>
        <w:t>.</w:t>
      </w:r>
    </w:p>
    <w:p w14:paraId="0ED58950" w14:textId="392BFD77" w:rsidR="00CD5DB3" w:rsidRDefault="00CD5DB3" w:rsidP="0022552B">
      <w:pPr>
        <w:pStyle w:val="Paragraph"/>
        <w:tabs>
          <w:tab w:val="clear" w:pos="567"/>
        </w:tabs>
        <w:spacing w:line="240" w:lineRule="auto"/>
        <w:ind w:left="567" w:hanging="567"/>
      </w:pPr>
      <w:r w:rsidRPr="00EF1965">
        <w:t>Th</w:t>
      </w:r>
      <w:r>
        <w:t>e</w:t>
      </w:r>
      <w:r w:rsidRPr="00EF1965">
        <w:t xml:space="preserve"> policy </w:t>
      </w:r>
      <w:r w:rsidRPr="005F1AD2">
        <w:t>sets out</w:t>
      </w:r>
      <w:r>
        <w:t xml:space="preserve"> NICE’s approach to mitigating the risk of, and </w:t>
      </w:r>
      <w:r w:rsidRPr="005F1AD2">
        <w:t>dealing with</w:t>
      </w:r>
      <w:r>
        <w:t xml:space="preserve"> allegations of </w:t>
      </w:r>
      <w:r w:rsidRPr="005F1AD2">
        <w:t>fraud</w:t>
      </w:r>
      <w:r>
        <w:t>, bribery and corruption</w:t>
      </w:r>
      <w:r w:rsidRPr="00EF1965">
        <w:t xml:space="preserve"> </w:t>
      </w:r>
      <w:r>
        <w:t xml:space="preserve">and </w:t>
      </w:r>
      <w:r w:rsidRPr="00EF1965">
        <w:t xml:space="preserve">explains </w:t>
      </w:r>
      <w:r>
        <w:t xml:space="preserve">the types of criminal </w:t>
      </w:r>
      <w:r w:rsidRPr="00EF1965">
        <w:t xml:space="preserve">offences </w:t>
      </w:r>
      <w:r>
        <w:t xml:space="preserve">falling into each category.  </w:t>
      </w:r>
      <w:r w:rsidRPr="00EF1965">
        <w:t>Th</w:t>
      </w:r>
      <w:r>
        <w:t>ese</w:t>
      </w:r>
      <w:r w:rsidRPr="00EF1965">
        <w:t xml:space="preserve"> SO</w:t>
      </w:r>
      <w:r>
        <w:t>s</w:t>
      </w:r>
      <w:r w:rsidRPr="00EF1965">
        <w:t xml:space="preserve"> should be read in conjunction with th</w:t>
      </w:r>
      <w:r>
        <w:t>e</w:t>
      </w:r>
      <w:r w:rsidRPr="00EF1965">
        <w:t xml:space="preserve"> </w:t>
      </w:r>
      <w:r>
        <w:t xml:space="preserve">counter fraud, bribery and corruption strategy, </w:t>
      </w:r>
      <w:r w:rsidRPr="00EF1965">
        <w:t>policy</w:t>
      </w:r>
      <w:r>
        <w:t xml:space="preserve"> and response plan.</w:t>
      </w:r>
    </w:p>
    <w:p w14:paraId="7D3560B8" w14:textId="41CA846B" w:rsidR="00CA1FAA" w:rsidRDefault="00CA1FAA" w:rsidP="00BB23EF">
      <w:pPr>
        <w:pStyle w:val="Heading2"/>
      </w:pPr>
      <w:bookmarkStart w:id="109" w:name="_Toc174615361"/>
      <w:r>
        <w:t xml:space="preserve">Interest of </w:t>
      </w:r>
      <w:r w:rsidR="006D28F0">
        <w:t>o</w:t>
      </w:r>
      <w:r>
        <w:t>fficers in contracts</w:t>
      </w:r>
      <w:bookmarkEnd w:id="109"/>
    </w:p>
    <w:p w14:paraId="3AFAAA18" w14:textId="5DAE873A" w:rsidR="00BB23EF" w:rsidRDefault="00BB23EF" w:rsidP="0022552B">
      <w:pPr>
        <w:pStyle w:val="Paragraph"/>
        <w:tabs>
          <w:tab w:val="clear" w:pos="567"/>
        </w:tabs>
        <w:spacing w:line="240" w:lineRule="auto"/>
        <w:ind w:left="567" w:hanging="567"/>
      </w:pPr>
      <w:r>
        <w:t xml:space="preserve">All officers of NICE who are involved in evaluating quotations and tenders should identify any direct or indirect interests relating to the procurement as early as possible in the procurement process, and before evaluating/scoring any submissions.  Depending on the nature of the interest, it may be necessary to withdraw from participating in the procurement process.  Any officer of NICE who becomes aware that NICE has </w:t>
      </w:r>
      <w:proofErr w:type="gramStart"/>
      <w:r>
        <w:t>entered into</w:t>
      </w:r>
      <w:proofErr w:type="gramEnd"/>
      <w:r>
        <w:t xml:space="preserve"> or proposes to enter into a contract in which they or any person closely associated with them has any direct or indirect financial interest, should declare their interest by giving notice in writing to the </w:t>
      </w:r>
      <w:r w:rsidR="00433ADE">
        <w:t>associate director – procurement</w:t>
      </w:r>
      <w:r>
        <w:t xml:space="preserve"> as soon as practicable.</w:t>
      </w:r>
    </w:p>
    <w:p w14:paraId="112CD1C6" w14:textId="44D45593" w:rsidR="00CA1FAA" w:rsidRDefault="00CA1FAA" w:rsidP="0022552B">
      <w:pPr>
        <w:pStyle w:val="Paragraph"/>
        <w:tabs>
          <w:tab w:val="clear" w:pos="567"/>
        </w:tabs>
        <w:spacing w:line="240" w:lineRule="auto"/>
        <w:ind w:left="567" w:hanging="567"/>
      </w:pPr>
      <w:r>
        <w:t>NICE will require interests, employment or relationships so declared to be entered in a register of interests.</w:t>
      </w:r>
    </w:p>
    <w:p w14:paraId="08775AAF" w14:textId="4CE48072" w:rsidR="008E2B42" w:rsidRDefault="008E2B42" w:rsidP="008E2B42">
      <w:pPr>
        <w:pStyle w:val="Heading2"/>
      </w:pPr>
      <w:bookmarkStart w:id="110" w:name="_Toc174615362"/>
      <w:r>
        <w:t xml:space="preserve">Relatives of </w:t>
      </w:r>
      <w:r w:rsidR="006D28F0">
        <w:t>m</w:t>
      </w:r>
      <w:r>
        <w:t xml:space="preserve">embers or </w:t>
      </w:r>
      <w:r w:rsidR="006D28F0">
        <w:t>o</w:t>
      </w:r>
      <w:r>
        <w:t>fficers</w:t>
      </w:r>
      <w:bookmarkEnd w:id="110"/>
    </w:p>
    <w:p w14:paraId="32B74DE3" w14:textId="26458D5E" w:rsidR="008E2B42" w:rsidRDefault="008E2B42" w:rsidP="0022552B">
      <w:pPr>
        <w:pStyle w:val="Paragraph"/>
        <w:tabs>
          <w:tab w:val="clear" w:pos="567"/>
        </w:tabs>
        <w:spacing w:line="240" w:lineRule="auto"/>
        <w:ind w:left="567" w:hanging="567"/>
      </w:pPr>
      <w:r>
        <w:t>Candidates for any appointment as an employee with NICE should, when making an application, disclose in writing to NICE whether they are related to any board member or staff</w:t>
      </w:r>
      <w:r w:rsidR="00DE6719">
        <w:t xml:space="preserve"> member</w:t>
      </w:r>
      <w:r>
        <w:t xml:space="preserve"> of NICE. Failure to disclose such a relationship</w:t>
      </w:r>
      <w:r w:rsidR="002D1BC3">
        <w:t xml:space="preserve"> may</w:t>
      </w:r>
      <w:r>
        <w:t xml:space="preserve"> disqualify a candidate and, if appointed, render them liable to instant dismissal.</w:t>
      </w:r>
    </w:p>
    <w:p w14:paraId="55CAD606" w14:textId="1956C1D1" w:rsidR="008E2B42" w:rsidRDefault="008E2B42" w:rsidP="00A97CC4">
      <w:pPr>
        <w:pStyle w:val="Paragraph"/>
        <w:tabs>
          <w:tab w:val="clear" w:pos="567"/>
        </w:tabs>
        <w:spacing w:line="240" w:lineRule="auto"/>
        <w:ind w:left="567" w:hanging="567"/>
      </w:pPr>
      <w:r>
        <w:t>The chairman and every board member and staff member of NICE should disclose any relationship between themselves and a candidate of whose candidature that board member or staff member is aware.</w:t>
      </w:r>
    </w:p>
    <w:p w14:paraId="389E232F" w14:textId="74D727EF" w:rsidR="008E2B42" w:rsidRDefault="008E2B42" w:rsidP="0022552B">
      <w:pPr>
        <w:pStyle w:val="Paragraph"/>
        <w:tabs>
          <w:tab w:val="clear" w:pos="567"/>
        </w:tabs>
        <w:spacing w:line="240" w:lineRule="auto"/>
        <w:ind w:left="567" w:hanging="567"/>
      </w:pPr>
      <w:r>
        <w:lastRenderedPageBreak/>
        <w:t xml:space="preserve">On appointment, members (and prior to acceptance of an appointment in the case of </w:t>
      </w:r>
      <w:r w:rsidR="005E638E">
        <w:t>e</w:t>
      </w:r>
      <w:r>
        <w:t xml:space="preserve">xecutive </w:t>
      </w:r>
      <w:r w:rsidR="005E638E">
        <w:t>m</w:t>
      </w:r>
      <w:r>
        <w:t xml:space="preserve">embers) should disclose to the </w:t>
      </w:r>
      <w:r w:rsidR="005E638E">
        <w:t>b</w:t>
      </w:r>
      <w:r>
        <w:t xml:space="preserve">oard whether they are related to any other </w:t>
      </w:r>
      <w:r w:rsidR="005E638E">
        <w:t>board m</w:t>
      </w:r>
      <w:r>
        <w:t xml:space="preserve">ember or staff </w:t>
      </w:r>
      <w:r w:rsidR="005E638E">
        <w:t xml:space="preserve">member </w:t>
      </w:r>
      <w:r>
        <w:t>of NICE</w:t>
      </w:r>
      <w:r w:rsidR="005E638E">
        <w:t>.</w:t>
      </w:r>
    </w:p>
    <w:p w14:paraId="6730FAE5" w14:textId="63DEEAA8" w:rsidR="00521B0B" w:rsidRDefault="00521B0B" w:rsidP="00521B0B">
      <w:pPr>
        <w:pStyle w:val="Heading1"/>
        <w:spacing w:after="240"/>
      </w:pPr>
      <w:bookmarkStart w:id="111" w:name="_Toc476314988"/>
      <w:bookmarkStart w:id="112" w:name="_Toc515370634"/>
      <w:bookmarkStart w:id="113" w:name="_Toc63339984"/>
      <w:bookmarkStart w:id="114" w:name="_Toc174615363"/>
      <w:r w:rsidRPr="00EF1965">
        <w:t xml:space="preserve">Custody of </w:t>
      </w:r>
      <w:r>
        <w:t>s</w:t>
      </w:r>
      <w:r w:rsidRPr="00EF1965">
        <w:t xml:space="preserve">eal and </w:t>
      </w:r>
      <w:r>
        <w:t>s</w:t>
      </w:r>
      <w:r w:rsidRPr="00EF1965">
        <w:t xml:space="preserve">ealing of </w:t>
      </w:r>
      <w:r>
        <w:t>d</w:t>
      </w:r>
      <w:r w:rsidRPr="00EF1965">
        <w:t>ocuments</w:t>
      </w:r>
      <w:bookmarkEnd w:id="111"/>
      <w:bookmarkEnd w:id="112"/>
      <w:bookmarkEnd w:id="113"/>
      <w:bookmarkEnd w:id="114"/>
    </w:p>
    <w:p w14:paraId="6866516B" w14:textId="29095C91" w:rsidR="005E638E" w:rsidRDefault="00096BDC" w:rsidP="00096BDC">
      <w:pPr>
        <w:pStyle w:val="Heading2"/>
        <w:spacing w:after="240"/>
      </w:pPr>
      <w:bookmarkStart w:id="115" w:name="_Toc174615364"/>
      <w:r>
        <w:t xml:space="preserve">Custody of the </w:t>
      </w:r>
      <w:r w:rsidR="006D28F0">
        <w:t>s</w:t>
      </w:r>
      <w:r>
        <w:t>eal</w:t>
      </w:r>
      <w:bookmarkEnd w:id="115"/>
    </w:p>
    <w:p w14:paraId="68DD3C49" w14:textId="25E79DBB" w:rsidR="005E638E" w:rsidRDefault="00096BDC" w:rsidP="0022552B">
      <w:pPr>
        <w:pStyle w:val="Paragraph"/>
        <w:tabs>
          <w:tab w:val="clear" w:pos="567"/>
        </w:tabs>
        <w:spacing w:line="240" w:lineRule="auto"/>
        <w:ind w:left="567" w:hanging="567"/>
      </w:pPr>
      <w:r w:rsidRPr="00EF1965">
        <w:t xml:space="preserve">The </w:t>
      </w:r>
      <w:r>
        <w:t>c</w:t>
      </w:r>
      <w:r w:rsidRPr="00EF1965">
        <w:t xml:space="preserve">ommon </w:t>
      </w:r>
      <w:r>
        <w:t>s</w:t>
      </w:r>
      <w:r w:rsidRPr="00EF1965">
        <w:t xml:space="preserve">eal of </w:t>
      </w:r>
      <w:r>
        <w:t>NICE</w:t>
      </w:r>
      <w:r w:rsidRPr="00EF1965">
        <w:t xml:space="preserve"> shall be kept by the </w:t>
      </w:r>
      <w:r w:rsidR="00E10C2E">
        <w:t>chief executive</w:t>
      </w:r>
      <w:r w:rsidRPr="00EF1965">
        <w:t xml:space="preserve"> in a secure place</w:t>
      </w:r>
      <w:r>
        <w:t>.</w:t>
      </w:r>
    </w:p>
    <w:p w14:paraId="16FCDFD2" w14:textId="4D95D4D0" w:rsidR="00115E02" w:rsidRDefault="00115E02" w:rsidP="00115E02">
      <w:pPr>
        <w:pStyle w:val="Heading2"/>
      </w:pPr>
      <w:bookmarkStart w:id="116" w:name="_Toc174615365"/>
      <w:r>
        <w:t>Sealing of documents</w:t>
      </w:r>
      <w:bookmarkEnd w:id="116"/>
    </w:p>
    <w:p w14:paraId="2F16ACFF" w14:textId="0C6B3E1C" w:rsidR="00115E02" w:rsidRDefault="00115E02" w:rsidP="0022552B">
      <w:pPr>
        <w:pStyle w:val="Paragraph"/>
        <w:tabs>
          <w:tab w:val="clear" w:pos="567"/>
        </w:tabs>
        <w:spacing w:line="240" w:lineRule="auto"/>
        <w:ind w:left="567" w:hanging="567"/>
      </w:pPr>
      <w:r w:rsidRPr="00115E02">
        <w:t xml:space="preserve">The seal of NICE shall not be fixed to any documents unless the matter relating to the sealing has been authorised by a resolution of the board or of a committee thereof or </w:t>
      </w:r>
      <w:r>
        <w:t>by anyone to whom</w:t>
      </w:r>
      <w:r w:rsidRPr="00115E02">
        <w:rPr>
          <w:color w:val="FF0000"/>
        </w:rPr>
        <w:t xml:space="preserve"> </w:t>
      </w:r>
      <w:r w:rsidRPr="00115E02">
        <w:t>NICE has delegated its power</w:t>
      </w:r>
      <w:r>
        <w:t xml:space="preserve">.  The application of NICE’s seal must be </w:t>
      </w:r>
      <w:r w:rsidR="00745E9E">
        <w:t xml:space="preserve">authenticated </w:t>
      </w:r>
      <w:r>
        <w:t xml:space="preserve">by the signature of </w:t>
      </w:r>
      <w:r w:rsidR="00745E9E">
        <w:t xml:space="preserve">an executive director, who </w:t>
      </w:r>
      <w:r w:rsidR="003660BE">
        <w:t xml:space="preserve">through these SO </w:t>
      </w:r>
      <w:r w:rsidR="00745E9E">
        <w:t>ha</w:t>
      </w:r>
      <w:r w:rsidR="00941190">
        <w:t>ve</w:t>
      </w:r>
      <w:r w:rsidR="00745E9E">
        <w:t xml:space="preserve"> been </w:t>
      </w:r>
      <w:r>
        <w:t>authorised for th</w:t>
      </w:r>
      <w:r w:rsidR="00745E9E">
        <w:t>is purpose by the board</w:t>
      </w:r>
      <w:r w:rsidR="00FA78CA">
        <w:t>.</w:t>
      </w:r>
    </w:p>
    <w:p w14:paraId="1B564253" w14:textId="1EE370FF" w:rsidR="00CE7D83" w:rsidRDefault="00CE7D83" w:rsidP="0022552B">
      <w:pPr>
        <w:pStyle w:val="Paragraph"/>
        <w:tabs>
          <w:tab w:val="clear" w:pos="567"/>
        </w:tabs>
        <w:spacing w:line="240" w:lineRule="auto"/>
        <w:ind w:left="567" w:hanging="567"/>
      </w:pPr>
      <w:r w:rsidRPr="00EF1965">
        <w:t xml:space="preserve">Before any building, engineering, property or capital document is sealed it must be approved and signed by </w:t>
      </w:r>
      <w:r>
        <w:t>two</w:t>
      </w:r>
      <w:r w:rsidRPr="00EF1965">
        <w:t xml:space="preserve"> </w:t>
      </w:r>
      <w:r>
        <w:t>d</w:t>
      </w:r>
      <w:r w:rsidRPr="00EF1965">
        <w:t>irector</w:t>
      </w:r>
      <w:r>
        <w:t>s</w:t>
      </w:r>
      <w:r w:rsidRPr="00EF1965">
        <w:t xml:space="preserve"> of </w:t>
      </w:r>
      <w:r>
        <w:t>NICE.</w:t>
      </w:r>
    </w:p>
    <w:p w14:paraId="7DDF75BB" w14:textId="26532F9E" w:rsidR="00CE7D83" w:rsidRDefault="00CE7D83" w:rsidP="00CE7D83">
      <w:pPr>
        <w:pStyle w:val="Heading2"/>
      </w:pPr>
      <w:bookmarkStart w:id="117" w:name="_Toc174615366"/>
      <w:r>
        <w:t>Register of sealing</w:t>
      </w:r>
      <w:bookmarkEnd w:id="117"/>
    </w:p>
    <w:p w14:paraId="1B5E322D" w14:textId="257182AB" w:rsidR="00115E02" w:rsidRPr="00115E02" w:rsidRDefault="00115E02" w:rsidP="0022552B">
      <w:pPr>
        <w:pStyle w:val="Paragraph"/>
        <w:tabs>
          <w:tab w:val="clear" w:pos="567"/>
        </w:tabs>
        <w:spacing w:line="240" w:lineRule="auto"/>
        <w:ind w:left="567" w:hanging="567"/>
      </w:pPr>
      <w:r w:rsidRPr="00EF1965">
        <w:t xml:space="preserve">An entry of every sealing shall be made in a book provided for that purpose and shall be signed by the persons who shall have approved and authorised the document and those who attested the seal. A report of all sealings shall be made to the </w:t>
      </w:r>
      <w:r>
        <w:t xml:space="preserve">audit and risk </w:t>
      </w:r>
      <w:r w:rsidR="0004057D">
        <w:t xml:space="preserve">assurance </w:t>
      </w:r>
      <w:r>
        <w:t>committee</w:t>
      </w:r>
      <w:r w:rsidRPr="00EF1965">
        <w:t xml:space="preserve"> at least quarterly. The report shall contain the description of the document and date of sealing</w:t>
      </w:r>
      <w:r w:rsidR="00CE7D83">
        <w:t>.</w:t>
      </w:r>
    </w:p>
    <w:p w14:paraId="43F102EE" w14:textId="05E61D09" w:rsidR="00096BDC" w:rsidRDefault="00096BDC" w:rsidP="00096BDC">
      <w:pPr>
        <w:pStyle w:val="Heading2"/>
      </w:pPr>
      <w:bookmarkStart w:id="118" w:name="_Toc174615367"/>
      <w:r>
        <w:t xml:space="preserve">Signature of </w:t>
      </w:r>
      <w:r w:rsidR="006D28F0">
        <w:t>d</w:t>
      </w:r>
      <w:r>
        <w:t>ocuments</w:t>
      </w:r>
      <w:bookmarkEnd w:id="118"/>
    </w:p>
    <w:p w14:paraId="004436BE" w14:textId="6A601975" w:rsidR="00096BDC" w:rsidRDefault="00096BDC" w:rsidP="0022552B">
      <w:pPr>
        <w:pStyle w:val="Paragraph"/>
        <w:tabs>
          <w:tab w:val="clear" w:pos="567"/>
        </w:tabs>
        <w:spacing w:line="240" w:lineRule="auto"/>
        <w:ind w:left="567" w:hanging="567"/>
      </w:pPr>
      <w:r>
        <w:t xml:space="preserve">Where the signature of any document will be a necessary step in legal proceedings involving NICE, it should be signed by the </w:t>
      </w:r>
      <w:r w:rsidR="00E10C2E">
        <w:t>chief executive</w:t>
      </w:r>
      <w:r>
        <w:t>, unless any enactment otherwise requires or authorises, or</w:t>
      </w:r>
      <w:r w:rsidR="00643327">
        <w:t xml:space="preserve"> NICE</w:t>
      </w:r>
      <w:r>
        <w:t xml:space="preserve"> has given the necessary authority to some other person for the purpose of such proceedings.</w:t>
      </w:r>
    </w:p>
    <w:p w14:paraId="53DD1E10" w14:textId="04B6D38F" w:rsidR="00867732" w:rsidRDefault="00096BDC" w:rsidP="008559AF">
      <w:pPr>
        <w:pStyle w:val="Paragraph"/>
        <w:tabs>
          <w:tab w:val="clear" w:pos="567"/>
        </w:tabs>
        <w:spacing w:line="240" w:lineRule="auto"/>
        <w:ind w:left="567" w:hanging="567"/>
      </w:pPr>
      <w:r>
        <w:t xml:space="preserve">The </w:t>
      </w:r>
      <w:r w:rsidR="00E10C2E">
        <w:t>chief executive</w:t>
      </w:r>
      <w:r w:rsidR="00D02B83">
        <w:t xml:space="preserve"> or nominated officers are authorised </w:t>
      </w:r>
      <w:r w:rsidR="00257E26">
        <w:t xml:space="preserve">to sign </w:t>
      </w:r>
      <w:r w:rsidR="00D02B83">
        <w:t>on behalf of NICE any agreement or other document</w:t>
      </w:r>
      <w:r w:rsidR="00257E26">
        <w:t xml:space="preserve"> not requested to be executed as a deed.  Unless there is a requirement for sealing, the </w:t>
      </w:r>
      <w:r w:rsidR="00E10C2E">
        <w:t>chief executive</w:t>
      </w:r>
      <w:r w:rsidR="00257E26">
        <w:t xml:space="preserve"> or an authorised officer shall also be authorised to execute deeds by signature in the presence of an attesting witness, but before any deed relating to building, engineering, property or capital is signed it must be approved and signed by two directors</w:t>
      </w:r>
      <w:r w:rsidR="001D2E7A">
        <w:t xml:space="preserve"> </w:t>
      </w:r>
      <w:r w:rsidR="00257E26">
        <w:t>of NICE.</w:t>
      </w:r>
      <w:r w:rsidR="001C30D1">
        <w:t xml:space="preserve">  No document or deed shall be signed unless its subject matter has been approved by the board</w:t>
      </w:r>
      <w:r w:rsidR="00745E9E">
        <w:t>, or any committee or sub-committee thereof or by anyone to whom NICE has delegated its powers</w:t>
      </w:r>
      <w:r w:rsidR="001C30D1">
        <w:t>.</w:t>
      </w:r>
    </w:p>
    <w:p w14:paraId="54444FBF" w14:textId="77777777" w:rsidR="00867732" w:rsidRPr="00867732" w:rsidRDefault="00867732" w:rsidP="00867732">
      <w:pPr>
        <w:pStyle w:val="Heading1"/>
      </w:pPr>
      <w:bookmarkStart w:id="119" w:name="_Toc476314993"/>
      <w:bookmarkStart w:id="120" w:name="_Toc515370639"/>
      <w:bookmarkStart w:id="121" w:name="_Toc63339989"/>
      <w:bookmarkStart w:id="122" w:name="_Toc174615368"/>
      <w:r w:rsidRPr="00867732">
        <w:lastRenderedPageBreak/>
        <w:t>Miscellaneous</w:t>
      </w:r>
      <w:bookmarkEnd w:id="119"/>
      <w:bookmarkEnd w:id="120"/>
      <w:bookmarkEnd w:id="121"/>
      <w:bookmarkEnd w:id="122"/>
    </w:p>
    <w:p w14:paraId="26658529" w14:textId="77777777" w:rsidR="00FA5AA6" w:rsidRPr="0021591E" w:rsidRDefault="00FA5AA6" w:rsidP="0021591E">
      <w:pPr>
        <w:pStyle w:val="Heading2"/>
      </w:pPr>
      <w:bookmarkStart w:id="123" w:name="_Toc476314994"/>
      <w:bookmarkStart w:id="124" w:name="_Toc515370640"/>
      <w:bookmarkStart w:id="125" w:name="_Toc63339990"/>
      <w:bookmarkStart w:id="126" w:name="_Toc174615369"/>
      <w:r w:rsidRPr="0021591E">
        <w:t>Standing orders to be given to members and officers</w:t>
      </w:r>
      <w:bookmarkEnd w:id="123"/>
      <w:bookmarkEnd w:id="124"/>
      <w:bookmarkEnd w:id="125"/>
      <w:bookmarkEnd w:id="126"/>
    </w:p>
    <w:p w14:paraId="229A3731" w14:textId="0EEC817D" w:rsidR="00867732" w:rsidRDefault="00FA5AA6" w:rsidP="0022552B">
      <w:pPr>
        <w:pStyle w:val="Paragraph"/>
        <w:tabs>
          <w:tab w:val="clear" w:pos="567"/>
        </w:tabs>
        <w:spacing w:line="240" w:lineRule="auto"/>
        <w:ind w:left="567" w:hanging="567"/>
      </w:pPr>
      <w:r>
        <w:t>T</w:t>
      </w:r>
      <w:r w:rsidRPr="00EF1965">
        <w:t xml:space="preserve">he </w:t>
      </w:r>
      <w:r w:rsidR="00E10C2E">
        <w:t>chief executive</w:t>
      </w:r>
      <w:r w:rsidRPr="00EF1965">
        <w:t xml:space="preserve"> </w:t>
      </w:r>
      <w:r>
        <w:t>should</w:t>
      </w:r>
      <w:r w:rsidRPr="00EF1965">
        <w:t xml:space="preserve"> ensure that existing </w:t>
      </w:r>
      <w:r>
        <w:t xml:space="preserve">board </w:t>
      </w:r>
      <w:r w:rsidRPr="00EF1965">
        <w:t>members and officers and all new appointees are notified of and understand their responsibilities within SO and SFI. Updated copies shall be issued to staff via the intranet</w:t>
      </w:r>
      <w:r>
        <w:t>.</w:t>
      </w:r>
    </w:p>
    <w:p w14:paraId="010430FD" w14:textId="77777777" w:rsidR="00FA5AA6" w:rsidRPr="0021591E" w:rsidRDefault="00FA5AA6" w:rsidP="0021591E">
      <w:pPr>
        <w:pStyle w:val="Heading2"/>
        <w:spacing w:after="240"/>
      </w:pPr>
      <w:bookmarkStart w:id="127" w:name="_bookmark68"/>
      <w:bookmarkStart w:id="128" w:name="_bookmark69"/>
      <w:bookmarkStart w:id="129" w:name="_bookmark70"/>
      <w:bookmarkStart w:id="130" w:name="_bookmark71"/>
      <w:bookmarkStart w:id="131" w:name="_bookmark75"/>
      <w:bookmarkStart w:id="132" w:name="_Toc476314995"/>
      <w:bookmarkStart w:id="133" w:name="_Toc515370641"/>
      <w:bookmarkStart w:id="134" w:name="_Toc63339991"/>
      <w:bookmarkStart w:id="135" w:name="_Toc174615370"/>
      <w:bookmarkEnd w:id="127"/>
      <w:bookmarkEnd w:id="128"/>
      <w:bookmarkEnd w:id="129"/>
      <w:bookmarkEnd w:id="130"/>
      <w:bookmarkEnd w:id="131"/>
      <w:r w:rsidRPr="0021591E">
        <w:t>Documents having the standing of standing orders</w:t>
      </w:r>
      <w:bookmarkEnd w:id="132"/>
      <w:bookmarkEnd w:id="133"/>
      <w:bookmarkEnd w:id="134"/>
      <w:bookmarkEnd w:id="135"/>
    </w:p>
    <w:p w14:paraId="3124FC0E" w14:textId="553B7530" w:rsidR="00FA5AA6" w:rsidRPr="00EF1965" w:rsidRDefault="00FA5AA6" w:rsidP="00FA5AA6">
      <w:pPr>
        <w:pStyle w:val="Paragraph"/>
        <w:spacing w:after="0" w:line="240" w:lineRule="auto"/>
        <w:ind w:left="567" w:hanging="499"/>
      </w:pPr>
      <w:r w:rsidRPr="00EF1965">
        <w:t xml:space="preserve">Standing </w:t>
      </w:r>
      <w:r w:rsidR="00DE6719">
        <w:t>F</w:t>
      </w:r>
      <w:r w:rsidRPr="00EF1965">
        <w:t xml:space="preserve">inancial </w:t>
      </w:r>
      <w:r w:rsidR="00DE6719">
        <w:t>I</w:t>
      </w:r>
      <w:r w:rsidRPr="00EF1965">
        <w:t xml:space="preserve">nstructions and </w:t>
      </w:r>
      <w:r>
        <w:t>r</w:t>
      </w:r>
      <w:r w:rsidRPr="00EF1965">
        <w:t xml:space="preserve">eservation of </w:t>
      </w:r>
      <w:r>
        <w:t>p</w:t>
      </w:r>
      <w:r w:rsidRPr="00EF1965">
        <w:t xml:space="preserve">owers to </w:t>
      </w:r>
      <w:r>
        <w:t>NICE</w:t>
      </w:r>
      <w:r w:rsidRPr="00EF1965">
        <w:t xml:space="preserve"> and </w:t>
      </w:r>
      <w:r>
        <w:t>d</w:t>
      </w:r>
      <w:r w:rsidRPr="00EF1965">
        <w:t xml:space="preserve">elegation of </w:t>
      </w:r>
      <w:r>
        <w:t>p</w:t>
      </w:r>
      <w:r w:rsidRPr="00EF1965">
        <w:t>owers shall have the effect as if incorporated into S</w:t>
      </w:r>
      <w:r w:rsidR="00702D9B">
        <w:t xml:space="preserve">tanding </w:t>
      </w:r>
      <w:r w:rsidRPr="00EF1965">
        <w:t>O</w:t>
      </w:r>
      <w:r w:rsidR="00702D9B">
        <w:t>rders</w:t>
      </w:r>
      <w:r w:rsidRPr="00EF1965">
        <w:t>.</w:t>
      </w:r>
    </w:p>
    <w:p w14:paraId="72E68148" w14:textId="77777777" w:rsidR="00FA5AA6" w:rsidRPr="00EF1965" w:rsidRDefault="00FA5AA6" w:rsidP="00FA5AA6">
      <w:pPr>
        <w:rPr>
          <w:rFonts w:ascii="Arial" w:hAnsi="Arial" w:cs="Arial"/>
        </w:rPr>
      </w:pPr>
    </w:p>
    <w:p w14:paraId="0FFAA7B3" w14:textId="77777777" w:rsidR="00FA5AA6" w:rsidRPr="0021591E" w:rsidRDefault="00FA5AA6" w:rsidP="0021591E">
      <w:pPr>
        <w:pStyle w:val="Heading2"/>
        <w:spacing w:after="240"/>
      </w:pPr>
      <w:bookmarkStart w:id="136" w:name="_Toc476314996"/>
      <w:bookmarkStart w:id="137" w:name="_Toc515370642"/>
      <w:bookmarkStart w:id="138" w:name="_Toc63339992"/>
      <w:bookmarkStart w:id="139" w:name="_Toc174615371"/>
      <w:r w:rsidRPr="0021591E">
        <w:t>Review of standing orders</w:t>
      </w:r>
      <w:bookmarkEnd w:id="136"/>
      <w:bookmarkEnd w:id="137"/>
      <w:bookmarkEnd w:id="138"/>
      <w:bookmarkEnd w:id="139"/>
    </w:p>
    <w:p w14:paraId="09132C8E" w14:textId="08D49D2A" w:rsidR="00FA5AA6" w:rsidRPr="00CB7603" w:rsidRDefault="00FA5AA6" w:rsidP="00FA5AA6">
      <w:pPr>
        <w:pStyle w:val="Paragraph"/>
        <w:spacing w:after="0" w:line="240" w:lineRule="auto"/>
        <w:ind w:left="567" w:hanging="499"/>
      </w:pPr>
      <w:r>
        <w:t xml:space="preserve">The </w:t>
      </w:r>
      <w:r w:rsidR="00DE6719">
        <w:t>S</w:t>
      </w:r>
      <w:r w:rsidRPr="00CB7603">
        <w:t xml:space="preserve">tanding </w:t>
      </w:r>
      <w:r w:rsidR="00DE6719">
        <w:t>O</w:t>
      </w:r>
      <w:r w:rsidRPr="00CB7603">
        <w:t xml:space="preserve">rders </w:t>
      </w:r>
      <w:r>
        <w:t>will</w:t>
      </w:r>
      <w:r w:rsidRPr="00CB7603">
        <w:t xml:space="preserve"> be reviewed annually</w:t>
      </w:r>
      <w:r>
        <w:t xml:space="preserve">. </w:t>
      </w:r>
    </w:p>
    <w:p w14:paraId="3FA0FE41" w14:textId="77777777" w:rsidR="00FA5AA6" w:rsidRPr="00EF1965" w:rsidRDefault="00FA5AA6" w:rsidP="00FA5AA6">
      <w:pPr>
        <w:rPr>
          <w:rFonts w:ascii="Arial" w:hAnsi="Arial" w:cs="Arial"/>
        </w:rPr>
      </w:pPr>
    </w:p>
    <w:p w14:paraId="1E46E612" w14:textId="77777777" w:rsidR="00FA5AA6" w:rsidRDefault="00FA5AA6" w:rsidP="00FA5AA6">
      <w:pPr>
        <w:rPr>
          <w:rFonts w:ascii="Arial" w:hAnsi="Arial" w:cs="Arial"/>
        </w:rPr>
      </w:pPr>
    </w:p>
    <w:p w14:paraId="20F50DF1" w14:textId="29367A99" w:rsidR="00FA5AA6" w:rsidRPr="00FE2B0D" w:rsidRDefault="00FA5AA6" w:rsidP="00FA5AA6">
      <w:pPr>
        <w:rPr>
          <w:rFonts w:ascii="Arial" w:hAnsi="Arial" w:cs="Arial"/>
        </w:rPr>
      </w:pPr>
      <w:r w:rsidRPr="00EF1965">
        <w:rPr>
          <w:rFonts w:ascii="Arial" w:hAnsi="Arial" w:cs="Arial"/>
        </w:rPr>
        <w:t xml:space="preserve">Date: </w:t>
      </w:r>
      <w:r>
        <w:rPr>
          <w:rFonts w:ascii="Arial" w:hAnsi="Arial" w:cs="Arial"/>
        </w:rPr>
        <w:t xml:space="preserve"> </w:t>
      </w:r>
      <w:r w:rsidR="002D1BC3">
        <w:rPr>
          <w:rFonts w:ascii="Arial" w:hAnsi="Arial" w:cs="Arial"/>
        </w:rPr>
        <w:t xml:space="preserve"> </w:t>
      </w:r>
      <w:r w:rsidR="00DE6719">
        <w:rPr>
          <w:rFonts w:ascii="Arial" w:hAnsi="Arial" w:cs="Arial"/>
        </w:rPr>
        <w:t xml:space="preserve"> September</w:t>
      </w:r>
      <w:r w:rsidR="00EE4434">
        <w:rPr>
          <w:rFonts w:ascii="Arial" w:hAnsi="Arial" w:cs="Arial"/>
        </w:rPr>
        <w:t xml:space="preserve"> 2023</w:t>
      </w:r>
    </w:p>
    <w:p w14:paraId="039560D0" w14:textId="6DF87491" w:rsidR="004C5193" w:rsidRDefault="004C5193" w:rsidP="00E73AB1">
      <w:pPr>
        <w:pStyle w:val="Paragraphnonumbers"/>
        <w:spacing w:line="240" w:lineRule="auto"/>
      </w:pPr>
    </w:p>
    <w:p w14:paraId="3BF1CD33" w14:textId="77777777" w:rsidR="008559AF" w:rsidRDefault="008559AF">
      <w:pPr>
        <w:rPr>
          <w:rFonts w:ascii="Arial" w:hAnsi="Arial"/>
          <w:b/>
          <w:bCs/>
          <w:kern w:val="32"/>
          <w:sz w:val="28"/>
          <w:szCs w:val="32"/>
        </w:rPr>
      </w:pPr>
      <w:r>
        <w:br w:type="page"/>
      </w:r>
    </w:p>
    <w:p w14:paraId="419DA93F" w14:textId="293D9E62" w:rsidR="00447107" w:rsidRDefault="00447107" w:rsidP="00447107">
      <w:pPr>
        <w:pStyle w:val="Heading1"/>
      </w:pPr>
      <w:bookmarkStart w:id="140" w:name="_Toc174615372"/>
      <w:r>
        <w:lastRenderedPageBreak/>
        <w:t>Appendix 1</w:t>
      </w:r>
      <w:bookmarkEnd w:id="140"/>
    </w:p>
    <w:p w14:paraId="36C643F3" w14:textId="77777777" w:rsidR="00447107" w:rsidRPr="00FF179B" w:rsidRDefault="00447107" w:rsidP="00406BCF">
      <w:pPr>
        <w:pStyle w:val="Paragraphnonumbers"/>
        <w:spacing w:before="4680" w:after="120"/>
        <w:rPr>
          <w:b/>
          <w:color w:val="00506A"/>
          <w:sz w:val="80"/>
          <w:szCs w:val="80"/>
        </w:rPr>
      </w:pPr>
      <w:r w:rsidRPr="00FF179B">
        <w:rPr>
          <w:b/>
          <w:color w:val="00506A"/>
          <w:sz w:val="80"/>
          <w:szCs w:val="80"/>
        </w:rPr>
        <w:t>Reservation of Powers to the Board</w:t>
      </w:r>
    </w:p>
    <w:p w14:paraId="1E775E79" w14:textId="77777777" w:rsidR="00447107" w:rsidRDefault="00447107">
      <w:r>
        <w:br w:type="page"/>
      </w:r>
    </w:p>
    <w:p w14:paraId="7D2ABE6F" w14:textId="77777777" w:rsidR="00447107" w:rsidRDefault="00447107" w:rsidP="00447107">
      <w:pPr>
        <w:pStyle w:val="Heading1"/>
      </w:pPr>
      <w:bookmarkStart w:id="141" w:name="_Toc174615373"/>
      <w:r>
        <w:lastRenderedPageBreak/>
        <w:t>Introduction</w:t>
      </w:r>
      <w:bookmarkEnd w:id="141"/>
    </w:p>
    <w:p w14:paraId="6BD89977" w14:textId="521A277C" w:rsidR="00CA34B0" w:rsidRPr="00F16C1C" w:rsidDel="0071323D" w:rsidRDefault="00447107" w:rsidP="00CA34B0">
      <w:pPr>
        <w:pStyle w:val="Paragraphnonumbers"/>
        <w:numPr>
          <w:ilvl w:val="3"/>
          <w:numId w:val="20"/>
        </w:numPr>
        <w:spacing w:line="240" w:lineRule="auto"/>
        <w:ind w:left="567" w:hanging="567"/>
        <w:rPr>
          <w:lang w:eastAsia="en-US"/>
        </w:rPr>
      </w:pPr>
      <w:r w:rsidRPr="00F16C1C">
        <w:rPr>
          <w:lang w:eastAsia="en-US"/>
        </w:rPr>
        <w:t>Th</w:t>
      </w:r>
      <w:r>
        <w:rPr>
          <w:lang w:eastAsia="en-US"/>
        </w:rPr>
        <w:t>is</w:t>
      </w:r>
      <w:r w:rsidRPr="00F16C1C">
        <w:rPr>
          <w:lang w:eastAsia="en-US"/>
        </w:rPr>
        <w:t xml:space="preserve"> </w:t>
      </w:r>
      <w:r>
        <w:rPr>
          <w:lang w:eastAsia="en-US"/>
        </w:rPr>
        <w:t>section of S</w:t>
      </w:r>
      <w:r w:rsidR="009267F9">
        <w:rPr>
          <w:lang w:eastAsia="en-US"/>
        </w:rPr>
        <w:t xml:space="preserve">tanding </w:t>
      </w:r>
      <w:r>
        <w:rPr>
          <w:lang w:eastAsia="en-US"/>
        </w:rPr>
        <w:t>O</w:t>
      </w:r>
      <w:r w:rsidR="009267F9">
        <w:rPr>
          <w:lang w:eastAsia="en-US"/>
        </w:rPr>
        <w:t>rder</w:t>
      </w:r>
      <w:r>
        <w:rPr>
          <w:lang w:eastAsia="en-US"/>
        </w:rPr>
        <w:t>s sets out</w:t>
      </w:r>
      <w:r w:rsidRPr="00F16C1C">
        <w:rPr>
          <w:lang w:eastAsia="en-US"/>
        </w:rPr>
        <w:t xml:space="preserve"> those powers that are reserved to the </w:t>
      </w:r>
      <w:r>
        <w:rPr>
          <w:lang w:eastAsia="en-US"/>
        </w:rPr>
        <w:t>b</w:t>
      </w:r>
      <w:r w:rsidRPr="00F16C1C">
        <w:rPr>
          <w:lang w:eastAsia="en-US"/>
        </w:rPr>
        <w:t>oard</w:t>
      </w:r>
      <w:r w:rsidR="00CA34B0">
        <w:rPr>
          <w:lang w:eastAsia="en-US"/>
        </w:rPr>
        <w:t>.</w:t>
      </w:r>
    </w:p>
    <w:p w14:paraId="7C5073B5" w14:textId="5C8A436D" w:rsidR="00447107" w:rsidRDefault="00447107" w:rsidP="00447107">
      <w:pPr>
        <w:pStyle w:val="Paragraphnonumbers"/>
        <w:numPr>
          <w:ilvl w:val="3"/>
          <w:numId w:val="20"/>
        </w:numPr>
        <w:spacing w:line="240" w:lineRule="auto"/>
        <w:ind w:left="567" w:hanging="567"/>
      </w:pPr>
      <w:r w:rsidRPr="00F16C1C">
        <w:rPr>
          <w:lang w:eastAsia="en-US"/>
        </w:rPr>
        <w:t>Those functions</w:t>
      </w:r>
      <w:r w:rsidR="0071323D">
        <w:rPr>
          <w:lang w:eastAsia="en-US"/>
        </w:rPr>
        <w:t xml:space="preserve"> and decisions</w:t>
      </w:r>
      <w:r>
        <w:rPr>
          <w:lang w:eastAsia="en-US"/>
        </w:rPr>
        <w:t xml:space="preserve"> </w:t>
      </w:r>
      <w:r w:rsidRPr="00F16C1C">
        <w:rPr>
          <w:lang w:eastAsia="en-US"/>
        </w:rPr>
        <w:t xml:space="preserve">which have not been reserved </w:t>
      </w:r>
      <w:r w:rsidR="0071323D">
        <w:rPr>
          <w:lang w:eastAsia="en-US"/>
        </w:rPr>
        <w:t>for</w:t>
      </w:r>
      <w:r w:rsidR="0071323D" w:rsidRPr="00F16C1C">
        <w:rPr>
          <w:lang w:eastAsia="en-US"/>
        </w:rPr>
        <w:t xml:space="preserve"> </w:t>
      </w:r>
      <w:r w:rsidRPr="00F16C1C">
        <w:rPr>
          <w:lang w:eastAsia="en-US"/>
        </w:rPr>
        <w:t xml:space="preserve">the </w:t>
      </w:r>
      <w:r>
        <w:rPr>
          <w:lang w:eastAsia="en-US"/>
        </w:rPr>
        <w:t>b</w:t>
      </w:r>
      <w:r w:rsidRPr="00F16C1C">
        <w:rPr>
          <w:lang w:eastAsia="en-US"/>
        </w:rPr>
        <w:t>oard or delegated to committee</w:t>
      </w:r>
      <w:r w:rsidR="0071323D">
        <w:rPr>
          <w:lang w:eastAsia="en-US"/>
        </w:rPr>
        <w:t>,</w:t>
      </w:r>
      <w:r w:rsidRPr="00F16C1C">
        <w:rPr>
          <w:lang w:eastAsia="en-US"/>
        </w:rPr>
        <w:t xml:space="preserve"> sub-committee</w:t>
      </w:r>
      <w:r w:rsidR="0071323D">
        <w:rPr>
          <w:lang w:eastAsia="en-US"/>
        </w:rPr>
        <w:t>,</w:t>
      </w:r>
      <w:r w:rsidRPr="00F16C1C">
        <w:rPr>
          <w:lang w:eastAsia="en-US"/>
        </w:rPr>
        <w:t xml:space="preserve"> or </w:t>
      </w:r>
      <w:proofErr w:type="gramStart"/>
      <w:r w:rsidRPr="00F16C1C">
        <w:rPr>
          <w:lang w:eastAsia="en-US"/>
        </w:rPr>
        <w:t>joint-committee</w:t>
      </w:r>
      <w:proofErr w:type="gramEnd"/>
      <w:r w:rsidRPr="00F16C1C">
        <w:rPr>
          <w:lang w:eastAsia="en-US"/>
        </w:rPr>
        <w:t xml:space="preserve"> shall be exercised on behalf of </w:t>
      </w:r>
      <w:r>
        <w:rPr>
          <w:lang w:eastAsia="en-US"/>
        </w:rPr>
        <w:t xml:space="preserve">NICE </w:t>
      </w:r>
      <w:r w:rsidRPr="00F16C1C">
        <w:rPr>
          <w:lang w:eastAsia="en-US"/>
        </w:rPr>
        <w:t xml:space="preserve">by the </w:t>
      </w:r>
      <w:r>
        <w:rPr>
          <w:lang w:eastAsia="en-US"/>
        </w:rPr>
        <w:t>c</w:t>
      </w:r>
      <w:r w:rsidRPr="00F16C1C">
        <w:rPr>
          <w:lang w:eastAsia="en-US"/>
        </w:rPr>
        <w:t xml:space="preserve">hief </w:t>
      </w:r>
      <w:r>
        <w:rPr>
          <w:lang w:eastAsia="en-US"/>
        </w:rPr>
        <w:t>e</w:t>
      </w:r>
      <w:r w:rsidRPr="00F16C1C">
        <w:rPr>
          <w:lang w:eastAsia="en-US"/>
        </w:rPr>
        <w:t xml:space="preserve">xecutive. The </w:t>
      </w:r>
      <w:r>
        <w:rPr>
          <w:lang w:eastAsia="en-US"/>
        </w:rPr>
        <w:t>c</w:t>
      </w:r>
      <w:r w:rsidRPr="00F16C1C">
        <w:rPr>
          <w:lang w:eastAsia="en-US"/>
        </w:rPr>
        <w:t xml:space="preserve">hief </w:t>
      </w:r>
      <w:r>
        <w:rPr>
          <w:lang w:eastAsia="en-US"/>
        </w:rPr>
        <w:t>e</w:t>
      </w:r>
      <w:r w:rsidRPr="00F16C1C">
        <w:rPr>
          <w:lang w:eastAsia="en-US"/>
        </w:rPr>
        <w:t xml:space="preserve">xecutive shall determine which functions </w:t>
      </w:r>
      <w:r>
        <w:rPr>
          <w:lang w:eastAsia="en-US"/>
        </w:rPr>
        <w:t xml:space="preserve">they </w:t>
      </w:r>
      <w:r w:rsidRPr="00F16C1C">
        <w:rPr>
          <w:lang w:eastAsia="en-US"/>
        </w:rPr>
        <w:t xml:space="preserve">will perform personally and shall nominate officers to undertake the remaining functions for which </w:t>
      </w:r>
      <w:r w:rsidR="0071323D">
        <w:rPr>
          <w:lang w:eastAsia="en-US"/>
        </w:rPr>
        <w:t xml:space="preserve">they </w:t>
      </w:r>
      <w:r w:rsidRPr="00F16C1C">
        <w:rPr>
          <w:lang w:eastAsia="en-US"/>
        </w:rPr>
        <w:t>will still retain accountability to</w:t>
      </w:r>
      <w:r w:rsidR="00D319F9">
        <w:rPr>
          <w:lang w:eastAsia="en-US"/>
        </w:rPr>
        <w:t xml:space="preserve"> the board</w:t>
      </w:r>
      <w:r>
        <w:rPr>
          <w:lang w:eastAsia="en-US"/>
        </w:rPr>
        <w:t>.</w:t>
      </w:r>
    </w:p>
    <w:p w14:paraId="3573D8A5" w14:textId="6ED9151F" w:rsidR="00447107" w:rsidRDefault="00447107" w:rsidP="00447107">
      <w:pPr>
        <w:pStyle w:val="Paragraphnonumbers"/>
        <w:numPr>
          <w:ilvl w:val="3"/>
          <w:numId w:val="20"/>
        </w:numPr>
        <w:spacing w:line="240" w:lineRule="auto"/>
        <w:ind w:left="567" w:hanging="567"/>
      </w:pPr>
      <w:r w:rsidRPr="00F16C1C">
        <w:rPr>
          <w:lang w:eastAsia="en-US"/>
        </w:rPr>
        <w:t xml:space="preserve">The </w:t>
      </w:r>
      <w:r>
        <w:rPr>
          <w:lang w:eastAsia="en-US"/>
        </w:rPr>
        <w:t>c</w:t>
      </w:r>
      <w:r w:rsidRPr="00F16C1C">
        <w:rPr>
          <w:lang w:eastAsia="en-US"/>
        </w:rPr>
        <w:t xml:space="preserve">hief </w:t>
      </w:r>
      <w:r>
        <w:rPr>
          <w:lang w:eastAsia="en-US"/>
        </w:rPr>
        <w:t>e</w:t>
      </w:r>
      <w:r w:rsidRPr="00F16C1C">
        <w:rPr>
          <w:lang w:eastAsia="en-US"/>
        </w:rPr>
        <w:t xml:space="preserve">xecutive shall prepare a </w:t>
      </w:r>
      <w:r>
        <w:rPr>
          <w:lang w:eastAsia="en-US"/>
        </w:rPr>
        <w:t>s</w:t>
      </w:r>
      <w:r w:rsidRPr="00F16C1C">
        <w:rPr>
          <w:lang w:eastAsia="en-US"/>
        </w:rPr>
        <w:t xml:space="preserve">cheme of </w:t>
      </w:r>
      <w:r>
        <w:rPr>
          <w:lang w:eastAsia="en-US"/>
        </w:rPr>
        <w:t>d</w:t>
      </w:r>
      <w:r w:rsidRPr="00F16C1C">
        <w:rPr>
          <w:lang w:eastAsia="en-US"/>
        </w:rPr>
        <w:t xml:space="preserve">elegation identifying </w:t>
      </w:r>
      <w:r>
        <w:rPr>
          <w:lang w:eastAsia="en-US"/>
        </w:rPr>
        <w:t xml:space="preserve">their </w:t>
      </w:r>
      <w:r w:rsidRPr="00F16C1C">
        <w:rPr>
          <w:lang w:eastAsia="en-US"/>
        </w:rPr>
        <w:t xml:space="preserve">proposals which shall be considered and approved by the </w:t>
      </w:r>
      <w:r>
        <w:rPr>
          <w:lang w:eastAsia="en-US"/>
        </w:rPr>
        <w:t>b</w:t>
      </w:r>
      <w:r w:rsidRPr="00F16C1C">
        <w:rPr>
          <w:lang w:eastAsia="en-US"/>
        </w:rPr>
        <w:t xml:space="preserve">oard, subject to any amendments agreed during the discussion. The </w:t>
      </w:r>
      <w:r>
        <w:rPr>
          <w:lang w:eastAsia="en-US"/>
        </w:rPr>
        <w:t>c</w:t>
      </w:r>
      <w:r w:rsidRPr="00F16C1C">
        <w:rPr>
          <w:lang w:eastAsia="en-US"/>
        </w:rPr>
        <w:t xml:space="preserve">hief </w:t>
      </w:r>
      <w:r>
        <w:rPr>
          <w:lang w:eastAsia="en-US"/>
        </w:rPr>
        <w:t>e</w:t>
      </w:r>
      <w:r w:rsidRPr="00F16C1C">
        <w:rPr>
          <w:lang w:eastAsia="en-US"/>
        </w:rPr>
        <w:t xml:space="preserve">xecutive may periodically propose amendments to the </w:t>
      </w:r>
      <w:r>
        <w:rPr>
          <w:lang w:eastAsia="en-US"/>
        </w:rPr>
        <w:t>s</w:t>
      </w:r>
      <w:r w:rsidRPr="00F16C1C">
        <w:rPr>
          <w:lang w:eastAsia="en-US"/>
        </w:rPr>
        <w:t xml:space="preserve">cheme of </w:t>
      </w:r>
      <w:r>
        <w:rPr>
          <w:lang w:eastAsia="en-US"/>
        </w:rPr>
        <w:t>d</w:t>
      </w:r>
      <w:r w:rsidRPr="00F16C1C">
        <w:rPr>
          <w:lang w:eastAsia="en-US"/>
        </w:rPr>
        <w:t xml:space="preserve">elegation which shall be considered and approved by the </w:t>
      </w:r>
      <w:r>
        <w:rPr>
          <w:lang w:eastAsia="en-US"/>
        </w:rPr>
        <w:t>b</w:t>
      </w:r>
      <w:r w:rsidRPr="00F16C1C">
        <w:rPr>
          <w:lang w:eastAsia="en-US"/>
        </w:rPr>
        <w:t>oard as indicated above</w:t>
      </w:r>
      <w:r>
        <w:rPr>
          <w:lang w:eastAsia="en-US"/>
        </w:rPr>
        <w:t>.</w:t>
      </w:r>
    </w:p>
    <w:p w14:paraId="384B0F61" w14:textId="5A2CCEEC" w:rsidR="00447107" w:rsidRDefault="00447107" w:rsidP="00447107">
      <w:pPr>
        <w:pStyle w:val="Paragraphnonumbers"/>
        <w:numPr>
          <w:ilvl w:val="3"/>
          <w:numId w:val="20"/>
        </w:numPr>
        <w:spacing w:line="240" w:lineRule="auto"/>
        <w:ind w:left="567" w:hanging="567"/>
      </w:pPr>
      <w:r w:rsidRPr="00F16C1C">
        <w:rPr>
          <w:lang w:eastAsia="en-US"/>
        </w:rPr>
        <w:t xml:space="preserve">Nothing in the </w:t>
      </w:r>
      <w:r>
        <w:rPr>
          <w:lang w:eastAsia="en-US"/>
        </w:rPr>
        <w:t>s</w:t>
      </w:r>
      <w:r w:rsidRPr="00F16C1C">
        <w:rPr>
          <w:lang w:eastAsia="en-US"/>
        </w:rPr>
        <w:t xml:space="preserve">cheme of </w:t>
      </w:r>
      <w:r>
        <w:rPr>
          <w:lang w:eastAsia="en-US"/>
        </w:rPr>
        <w:t>d</w:t>
      </w:r>
      <w:r w:rsidRPr="00F16C1C">
        <w:rPr>
          <w:lang w:eastAsia="en-US"/>
        </w:rPr>
        <w:t xml:space="preserve">elegation shall impair the discharge of the direct accountability to </w:t>
      </w:r>
      <w:r>
        <w:rPr>
          <w:lang w:eastAsia="en-US"/>
        </w:rPr>
        <w:t xml:space="preserve">NICE </w:t>
      </w:r>
      <w:r w:rsidRPr="00F16C1C">
        <w:rPr>
          <w:lang w:eastAsia="en-US"/>
        </w:rPr>
        <w:t>of the</w:t>
      </w:r>
      <w:r>
        <w:rPr>
          <w:lang w:eastAsia="en-US"/>
        </w:rPr>
        <w:t xml:space="preserve"> </w:t>
      </w:r>
      <w:r w:rsidR="00D319F9">
        <w:rPr>
          <w:lang w:eastAsia="en-US"/>
        </w:rPr>
        <w:t xml:space="preserve">director of </w:t>
      </w:r>
      <w:r>
        <w:rPr>
          <w:lang w:eastAsia="en-US"/>
        </w:rPr>
        <w:t>finance</w:t>
      </w:r>
      <w:r w:rsidRPr="00F16C1C">
        <w:rPr>
          <w:lang w:eastAsia="en-US"/>
        </w:rPr>
        <w:t xml:space="preserve"> to provide information and advise the </w:t>
      </w:r>
      <w:r>
        <w:rPr>
          <w:lang w:eastAsia="en-US"/>
        </w:rPr>
        <w:t>b</w:t>
      </w:r>
      <w:r w:rsidRPr="00F16C1C">
        <w:rPr>
          <w:lang w:eastAsia="en-US"/>
        </w:rPr>
        <w:t xml:space="preserve">oard on financial matters in accordance with statutory requirements. Outside these statutory requirements, the role of the </w:t>
      </w:r>
      <w:r w:rsidR="00D319F9">
        <w:rPr>
          <w:lang w:eastAsia="en-US"/>
        </w:rPr>
        <w:t xml:space="preserve">director of </w:t>
      </w:r>
      <w:r>
        <w:rPr>
          <w:lang w:eastAsia="en-US"/>
        </w:rPr>
        <w:t>finance</w:t>
      </w:r>
      <w:r w:rsidRPr="00F16C1C">
        <w:rPr>
          <w:lang w:eastAsia="en-US"/>
        </w:rPr>
        <w:t xml:space="preserve"> shall be accountable to the </w:t>
      </w:r>
      <w:r>
        <w:rPr>
          <w:lang w:eastAsia="en-US"/>
        </w:rPr>
        <w:t>c</w:t>
      </w:r>
      <w:r w:rsidRPr="00F16C1C">
        <w:rPr>
          <w:lang w:eastAsia="en-US"/>
        </w:rPr>
        <w:t xml:space="preserve">hief </w:t>
      </w:r>
      <w:r>
        <w:rPr>
          <w:lang w:eastAsia="en-US"/>
        </w:rPr>
        <w:t>e</w:t>
      </w:r>
      <w:r w:rsidRPr="00F16C1C">
        <w:rPr>
          <w:lang w:eastAsia="en-US"/>
        </w:rPr>
        <w:t>xecutive for operational matters</w:t>
      </w:r>
      <w:r>
        <w:rPr>
          <w:lang w:eastAsia="en-US"/>
        </w:rPr>
        <w:t>.</w:t>
      </w:r>
    </w:p>
    <w:p w14:paraId="65B22C8F" w14:textId="5B5724F4" w:rsidR="000B6676" w:rsidRDefault="000B6676" w:rsidP="00447107">
      <w:pPr>
        <w:pStyle w:val="Paragraphnonumbers"/>
        <w:numPr>
          <w:ilvl w:val="3"/>
          <w:numId w:val="20"/>
        </w:numPr>
        <w:spacing w:line="240" w:lineRule="auto"/>
        <w:ind w:left="567" w:hanging="567"/>
      </w:pPr>
      <w:r>
        <w:rPr>
          <w:lang w:eastAsia="en-US"/>
        </w:rPr>
        <w:t>All powers delegated by the board can be reassumed should the need arise.</w:t>
      </w:r>
    </w:p>
    <w:p w14:paraId="227EC6B1" w14:textId="77777777" w:rsidR="00447107" w:rsidRDefault="00447107" w:rsidP="00447107">
      <w:pPr>
        <w:pStyle w:val="Paragraphnonumbers"/>
        <w:numPr>
          <w:ilvl w:val="3"/>
          <w:numId w:val="20"/>
        </w:numPr>
        <w:spacing w:line="240" w:lineRule="auto"/>
        <w:ind w:left="567" w:hanging="567"/>
      </w:pPr>
      <w:r w:rsidRPr="00F16C1C">
        <w:rPr>
          <w:lang w:eastAsia="en-US"/>
        </w:rPr>
        <w:t xml:space="preserve">Powers are delegated to officers on the understanding that they would not exercise delegated powers in a matter which in their understanding was likely to be a cause for public concern or which might </w:t>
      </w:r>
      <w:proofErr w:type="gramStart"/>
      <w:r w:rsidRPr="00F16C1C">
        <w:rPr>
          <w:lang w:eastAsia="en-US"/>
        </w:rPr>
        <w:t>have an effect on</w:t>
      </w:r>
      <w:proofErr w:type="gramEnd"/>
      <w:r w:rsidRPr="00F16C1C">
        <w:rPr>
          <w:lang w:eastAsia="en-US"/>
        </w:rPr>
        <w:t xml:space="preserve"> the reputation of </w:t>
      </w:r>
      <w:r>
        <w:rPr>
          <w:lang w:eastAsia="en-US"/>
        </w:rPr>
        <w:t>NICE.</w:t>
      </w:r>
    </w:p>
    <w:p w14:paraId="61F07C4F" w14:textId="3E294C67" w:rsidR="00C57B23" w:rsidRPr="00C60363" w:rsidRDefault="00C57B23" w:rsidP="00C57B23">
      <w:pPr>
        <w:pStyle w:val="Heading1"/>
        <w:rPr>
          <w:lang w:eastAsia="en-US"/>
        </w:rPr>
      </w:pPr>
      <w:bookmarkStart w:id="142" w:name="_Toc10726753"/>
      <w:bookmarkStart w:id="143" w:name="_Toc174615374"/>
      <w:r w:rsidRPr="00C60363">
        <w:rPr>
          <w:lang w:eastAsia="en-US"/>
        </w:rPr>
        <w:t>R</w:t>
      </w:r>
      <w:r>
        <w:rPr>
          <w:lang w:eastAsia="en-US"/>
        </w:rPr>
        <w:t>eservation</w:t>
      </w:r>
      <w:r w:rsidRPr="00C60363">
        <w:rPr>
          <w:lang w:eastAsia="en-US"/>
        </w:rPr>
        <w:t xml:space="preserve"> </w:t>
      </w:r>
      <w:r>
        <w:rPr>
          <w:lang w:eastAsia="en-US"/>
        </w:rPr>
        <w:t>of</w:t>
      </w:r>
      <w:r w:rsidRPr="00C60363">
        <w:rPr>
          <w:lang w:eastAsia="en-US"/>
        </w:rPr>
        <w:t xml:space="preserve"> P</w:t>
      </w:r>
      <w:r>
        <w:rPr>
          <w:lang w:eastAsia="en-US"/>
        </w:rPr>
        <w:t>owers</w:t>
      </w:r>
      <w:r w:rsidRPr="00C60363">
        <w:rPr>
          <w:lang w:eastAsia="en-US"/>
        </w:rPr>
        <w:t xml:space="preserve"> </w:t>
      </w:r>
      <w:r>
        <w:rPr>
          <w:lang w:eastAsia="en-US"/>
        </w:rPr>
        <w:t>to</w:t>
      </w:r>
      <w:r w:rsidRPr="00C60363">
        <w:rPr>
          <w:lang w:eastAsia="en-US"/>
        </w:rPr>
        <w:t xml:space="preserve"> </w:t>
      </w:r>
      <w:r>
        <w:rPr>
          <w:lang w:eastAsia="en-US"/>
        </w:rPr>
        <w:t xml:space="preserve">the </w:t>
      </w:r>
      <w:r w:rsidRPr="00C60363">
        <w:rPr>
          <w:lang w:eastAsia="en-US"/>
        </w:rPr>
        <w:t>B</w:t>
      </w:r>
      <w:r>
        <w:rPr>
          <w:lang w:eastAsia="en-US"/>
        </w:rPr>
        <w:t>oard</w:t>
      </w:r>
      <w:bookmarkEnd w:id="142"/>
      <w:bookmarkEnd w:id="143"/>
    </w:p>
    <w:p w14:paraId="3823AA84" w14:textId="7605CD24" w:rsidR="00C57B23" w:rsidRPr="00C60363" w:rsidRDefault="00C57B23" w:rsidP="00C57B23">
      <w:pPr>
        <w:pStyle w:val="Heading2"/>
        <w:spacing w:after="240"/>
        <w:rPr>
          <w:i w:val="0"/>
          <w:iCs w:val="0"/>
          <w:lang w:eastAsia="en-US"/>
        </w:rPr>
      </w:pPr>
      <w:bookmarkStart w:id="144" w:name="_Toc10726754"/>
      <w:bookmarkStart w:id="145" w:name="_Toc174615375"/>
      <w:r w:rsidRPr="00C60363">
        <w:rPr>
          <w:i w:val="0"/>
          <w:iCs w:val="0"/>
          <w:lang w:eastAsia="en-US"/>
        </w:rPr>
        <w:t>General enabling provision</w:t>
      </w:r>
      <w:bookmarkEnd w:id="144"/>
      <w:bookmarkEnd w:id="145"/>
    </w:p>
    <w:p w14:paraId="40D6960B" w14:textId="24437540" w:rsidR="00447107" w:rsidRDefault="00C57B23" w:rsidP="00447107">
      <w:pPr>
        <w:pStyle w:val="Paragraphnonumbers"/>
        <w:numPr>
          <w:ilvl w:val="3"/>
          <w:numId w:val="20"/>
        </w:numPr>
        <w:spacing w:line="240" w:lineRule="auto"/>
        <w:ind w:left="567" w:hanging="567"/>
      </w:pPr>
      <w:r w:rsidRPr="00F16C1C">
        <w:rPr>
          <w:lang w:eastAsia="en-US"/>
        </w:rPr>
        <w:t xml:space="preserve">The </w:t>
      </w:r>
      <w:r>
        <w:rPr>
          <w:lang w:eastAsia="en-US"/>
        </w:rPr>
        <w:t>b</w:t>
      </w:r>
      <w:r w:rsidRPr="00F16C1C">
        <w:rPr>
          <w:lang w:eastAsia="en-US"/>
        </w:rPr>
        <w:t>oard may determine any matter it wishes in full session within its statutory powers</w:t>
      </w:r>
      <w:r>
        <w:rPr>
          <w:lang w:eastAsia="en-US"/>
        </w:rPr>
        <w:t>.</w:t>
      </w:r>
    </w:p>
    <w:p w14:paraId="29D2377B" w14:textId="77777777" w:rsidR="001A63F1" w:rsidRPr="00C60363" w:rsidRDefault="001A63F1" w:rsidP="001A63F1">
      <w:pPr>
        <w:pStyle w:val="Heading2"/>
        <w:spacing w:after="240"/>
        <w:rPr>
          <w:i w:val="0"/>
          <w:iCs w:val="0"/>
          <w:lang w:eastAsia="en-US"/>
        </w:rPr>
      </w:pPr>
      <w:bookmarkStart w:id="146" w:name="_Toc10726755"/>
      <w:bookmarkStart w:id="147" w:name="_Toc174615376"/>
      <w:r w:rsidRPr="00C60363">
        <w:rPr>
          <w:i w:val="0"/>
          <w:iCs w:val="0"/>
          <w:lang w:eastAsia="en-US"/>
        </w:rPr>
        <w:t>Regulation and control</w:t>
      </w:r>
      <w:bookmarkEnd w:id="146"/>
      <w:bookmarkEnd w:id="147"/>
    </w:p>
    <w:p w14:paraId="35B301F3" w14:textId="166ED9F9" w:rsidR="001A63F1" w:rsidRDefault="001A63F1" w:rsidP="00447107">
      <w:pPr>
        <w:pStyle w:val="Paragraphnonumbers"/>
        <w:numPr>
          <w:ilvl w:val="3"/>
          <w:numId w:val="20"/>
        </w:numPr>
        <w:spacing w:line="240" w:lineRule="auto"/>
        <w:ind w:left="567" w:hanging="567"/>
      </w:pPr>
      <w:r w:rsidRPr="00F16C1C">
        <w:rPr>
          <w:lang w:eastAsia="en-US"/>
        </w:rPr>
        <w:t xml:space="preserve">Approval of </w:t>
      </w:r>
      <w:r w:rsidR="00D319F9">
        <w:rPr>
          <w:lang w:eastAsia="en-US"/>
        </w:rPr>
        <w:t>S</w:t>
      </w:r>
      <w:r w:rsidR="000D66FE">
        <w:rPr>
          <w:lang w:eastAsia="en-US"/>
        </w:rPr>
        <w:t xml:space="preserve">tanding </w:t>
      </w:r>
      <w:r w:rsidR="00D319F9">
        <w:rPr>
          <w:lang w:eastAsia="en-US"/>
        </w:rPr>
        <w:t>O</w:t>
      </w:r>
      <w:r w:rsidR="000D66FE">
        <w:rPr>
          <w:lang w:eastAsia="en-US"/>
        </w:rPr>
        <w:t>rders</w:t>
      </w:r>
      <w:r w:rsidRPr="00F16C1C">
        <w:rPr>
          <w:lang w:eastAsia="en-US"/>
        </w:rPr>
        <w:t xml:space="preserve">, a schedule of matters reserved to the </w:t>
      </w:r>
      <w:r>
        <w:rPr>
          <w:lang w:eastAsia="en-US"/>
        </w:rPr>
        <w:t>b</w:t>
      </w:r>
      <w:r w:rsidRPr="00F16C1C">
        <w:rPr>
          <w:lang w:eastAsia="en-US"/>
        </w:rPr>
        <w:t xml:space="preserve">oard and </w:t>
      </w:r>
      <w:r w:rsidR="00D319F9">
        <w:rPr>
          <w:lang w:eastAsia="en-US"/>
        </w:rPr>
        <w:t>S</w:t>
      </w:r>
      <w:r w:rsidR="000D66FE">
        <w:rPr>
          <w:lang w:eastAsia="en-US"/>
        </w:rPr>
        <w:t xml:space="preserve">tanding </w:t>
      </w:r>
      <w:r w:rsidR="00D319F9">
        <w:rPr>
          <w:lang w:eastAsia="en-US"/>
        </w:rPr>
        <w:t>F</w:t>
      </w:r>
      <w:r w:rsidR="000D66FE">
        <w:rPr>
          <w:lang w:eastAsia="en-US"/>
        </w:rPr>
        <w:t xml:space="preserve">inancial </w:t>
      </w:r>
      <w:r w:rsidR="00D319F9">
        <w:rPr>
          <w:lang w:eastAsia="en-US"/>
        </w:rPr>
        <w:t>I</w:t>
      </w:r>
      <w:r w:rsidR="000D66FE">
        <w:rPr>
          <w:lang w:eastAsia="en-US"/>
        </w:rPr>
        <w:t xml:space="preserve">nstructions </w:t>
      </w:r>
      <w:r w:rsidRPr="00F16C1C">
        <w:rPr>
          <w:lang w:eastAsia="en-US"/>
        </w:rPr>
        <w:t xml:space="preserve">for the regulation of its </w:t>
      </w:r>
      <w:r w:rsidR="000D66FE">
        <w:rPr>
          <w:lang w:eastAsia="en-US"/>
        </w:rPr>
        <w:t xml:space="preserve">proceedings </w:t>
      </w:r>
      <w:r w:rsidRPr="00F16C1C">
        <w:rPr>
          <w:lang w:eastAsia="en-US"/>
        </w:rPr>
        <w:t>and business</w:t>
      </w:r>
      <w:r>
        <w:rPr>
          <w:lang w:eastAsia="en-US"/>
        </w:rPr>
        <w:t>.</w:t>
      </w:r>
    </w:p>
    <w:p w14:paraId="06223147" w14:textId="528BE6D1" w:rsidR="001A63F1" w:rsidRDefault="001A63F1" w:rsidP="00447107">
      <w:pPr>
        <w:pStyle w:val="Paragraphnonumbers"/>
        <w:numPr>
          <w:ilvl w:val="3"/>
          <w:numId w:val="20"/>
        </w:numPr>
        <w:spacing w:line="240" w:lineRule="auto"/>
        <w:ind w:left="567" w:hanging="567"/>
      </w:pPr>
      <w:r w:rsidRPr="00A83B77">
        <w:rPr>
          <w:lang w:eastAsia="en-US"/>
        </w:rPr>
        <w:t xml:space="preserve">Requiring and receiving a declaration at </w:t>
      </w:r>
      <w:r>
        <w:rPr>
          <w:lang w:eastAsia="en-US"/>
        </w:rPr>
        <w:t>b</w:t>
      </w:r>
      <w:r w:rsidRPr="00560DD3">
        <w:rPr>
          <w:lang w:eastAsia="en-US"/>
        </w:rPr>
        <w:t xml:space="preserve">oard meetings of </w:t>
      </w:r>
      <w:r>
        <w:rPr>
          <w:lang w:eastAsia="en-US"/>
        </w:rPr>
        <w:t>b</w:t>
      </w:r>
      <w:r w:rsidRPr="00560DD3">
        <w:rPr>
          <w:lang w:eastAsia="en-US"/>
        </w:rPr>
        <w:t xml:space="preserve">oard members’ interests which may conflict with those of </w:t>
      </w:r>
      <w:r w:rsidRPr="007C2609">
        <w:rPr>
          <w:lang w:eastAsia="en-US"/>
        </w:rPr>
        <w:t>NICE and determining the extent to which any member may remain involved with the matter under cons</w:t>
      </w:r>
      <w:r w:rsidRPr="00940B70">
        <w:rPr>
          <w:lang w:eastAsia="en-US"/>
        </w:rPr>
        <w:t>ideration</w:t>
      </w:r>
      <w:r>
        <w:rPr>
          <w:lang w:eastAsia="en-US"/>
        </w:rPr>
        <w:t>.</w:t>
      </w:r>
    </w:p>
    <w:p w14:paraId="5C22C84D" w14:textId="1A124574" w:rsidR="001A63F1" w:rsidRDefault="00B81414" w:rsidP="00447107">
      <w:pPr>
        <w:pStyle w:val="Paragraphnonumbers"/>
        <w:numPr>
          <w:ilvl w:val="3"/>
          <w:numId w:val="20"/>
        </w:numPr>
        <w:spacing w:line="240" w:lineRule="auto"/>
        <w:ind w:left="567" w:hanging="567"/>
      </w:pPr>
      <w:r w:rsidRPr="00F16C1C">
        <w:rPr>
          <w:lang w:eastAsia="en-US"/>
        </w:rPr>
        <w:t xml:space="preserve">Disciplining </w:t>
      </w:r>
      <w:r>
        <w:rPr>
          <w:lang w:eastAsia="en-US"/>
        </w:rPr>
        <w:t>b</w:t>
      </w:r>
      <w:r w:rsidRPr="00F16C1C">
        <w:rPr>
          <w:lang w:eastAsia="en-US"/>
        </w:rPr>
        <w:t>oard members who are in breach of statutory requirements or S</w:t>
      </w:r>
      <w:r w:rsidR="00D319F9">
        <w:rPr>
          <w:lang w:eastAsia="en-US"/>
        </w:rPr>
        <w:t xml:space="preserve">tanding </w:t>
      </w:r>
      <w:r w:rsidRPr="00F16C1C">
        <w:rPr>
          <w:lang w:eastAsia="en-US"/>
        </w:rPr>
        <w:t>O</w:t>
      </w:r>
      <w:r w:rsidR="00D319F9">
        <w:rPr>
          <w:lang w:eastAsia="en-US"/>
        </w:rPr>
        <w:t>rders</w:t>
      </w:r>
      <w:r w:rsidR="00512575">
        <w:rPr>
          <w:lang w:eastAsia="en-US"/>
        </w:rPr>
        <w:t xml:space="preserve"> </w:t>
      </w:r>
      <w:r w:rsidRPr="00F16C1C">
        <w:rPr>
          <w:lang w:eastAsia="en-US"/>
        </w:rPr>
        <w:t xml:space="preserve">or who are subject to action under </w:t>
      </w:r>
      <w:r>
        <w:rPr>
          <w:lang w:eastAsia="en-US"/>
        </w:rPr>
        <w:t xml:space="preserve">NICE’s </w:t>
      </w:r>
      <w:r w:rsidRPr="00F16C1C">
        <w:rPr>
          <w:lang w:eastAsia="en-US"/>
        </w:rPr>
        <w:t>disciplinary policy and procedures</w:t>
      </w:r>
      <w:r>
        <w:rPr>
          <w:lang w:eastAsia="en-US"/>
        </w:rPr>
        <w:t>.</w:t>
      </w:r>
    </w:p>
    <w:p w14:paraId="78D0B3AF" w14:textId="5CF77F50" w:rsidR="00B81414" w:rsidRDefault="00B81414" w:rsidP="00447107">
      <w:pPr>
        <w:pStyle w:val="Paragraphnonumbers"/>
        <w:numPr>
          <w:ilvl w:val="3"/>
          <w:numId w:val="20"/>
        </w:numPr>
        <w:spacing w:line="240" w:lineRule="auto"/>
        <w:ind w:left="567" w:hanging="567"/>
      </w:pPr>
      <w:r w:rsidRPr="00F16C1C">
        <w:rPr>
          <w:lang w:eastAsia="en-US"/>
        </w:rPr>
        <w:lastRenderedPageBreak/>
        <w:t xml:space="preserve">Approval of </w:t>
      </w:r>
      <w:r>
        <w:rPr>
          <w:lang w:eastAsia="en-US"/>
        </w:rPr>
        <w:t xml:space="preserve">the </w:t>
      </w:r>
      <w:proofErr w:type="gramStart"/>
      <w:r>
        <w:rPr>
          <w:lang w:eastAsia="en-US"/>
        </w:rPr>
        <w:t>high level</w:t>
      </w:r>
      <w:proofErr w:type="gramEnd"/>
      <w:r>
        <w:rPr>
          <w:lang w:eastAsia="en-US"/>
        </w:rPr>
        <w:t xml:space="preserve"> </w:t>
      </w:r>
      <w:r w:rsidRPr="00F16C1C">
        <w:rPr>
          <w:lang w:eastAsia="en-US"/>
        </w:rPr>
        <w:t xml:space="preserve">organisational structure </w:t>
      </w:r>
      <w:r>
        <w:rPr>
          <w:lang w:eastAsia="en-US"/>
        </w:rPr>
        <w:t xml:space="preserve">of NICE </w:t>
      </w:r>
      <w:r w:rsidRPr="00F16C1C">
        <w:rPr>
          <w:lang w:eastAsia="en-US"/>
        </w:rPr>
        <w:t>and to agree modifications thereto</w:t>
      </w:r>
      <w:r>
        <w:rPr>
          <w:lang w:eastAsia="en-US"/>
        </w:rPr>
        <w:t>.</w:t>
      </w:r>
    </w:p>
    <w:p w14:paraId="1DDBF5B5" w14:textId="750EE886" w:rsidR="00B81414" w:rsidRDefault="00B81414" w:rsidP="00447107">
      <w:pPr>
        <w:pStyle w:val="Paragraphnonumbers"/>
        <w:numPr>
          <w:ilvl w:val="3"/>
          <w:numId w:val="20"/>
        </w:numPr>
        <w:spacing w:line="240" w:lineRule="auto"/>
        <w:ind w:left="567" w:hanging="567"/>
      </w:pPr>
      <w:r w:rsidRPr="00F16C1C">
        <w:rPr>
          <w:lang w:eastAsia="en-US"/>
        </w:rPr>
        <w:t xml:space="preserve">To receive reports from committees which </w:t>
      </w:r>
      <w:r>
        <w:rPr>
          <w:lang w:eastAsia="en-US"/>
        </w:rPr>
        <w:t>NICE</w:t>
      </w:r>
      <w:r w:rsidRPr="00F16C1C">
        <w:rPr>
          <w:lang w:eastAsia="en-US"/>
        </w:rPr>
        <w:t xml:space="preserve"> is required by the </w:t>
      </w:r>
      <w:r w:rsidR="00E90FBC">
        <w:rPr>
          <w:lang w:eastAsia="en-US"/>
        </w:rPr>
        <w:t>S</w:t>
      </w:r>
      <w:r w:rsidRPr="00F16C1C">
        <w:rPr>
          <w:lang w:eastAsia="en-US"/>
        </w:rPr>
        <w:t xml:space="preserve">ecretary of </w:t>
      </w:r>
      <w:r w:rsidR="00E90FBC">
        <w:rPr>
          <w:lang w:eastAsia="en-US"/>
        </w:rPr>
        <w:t>S</w:t>
      </w:r>
      <w:r w:rsidRPr="00F16C1C">
        <w:rPr>
          <w:lang w:eastAsia="en-US"/>
        </w:rPr>
        <w:t>tate or other regulation to establish and to take appropriate action thereon</w:t>
      </w:r>
      <w:r>
        <w:rPr>
          <w:lang w:eastAsia="en-US"/>
        </w:rPr>
        <w:t>.</w:t>
      </w:r>
    </w:p>
    <w:p w14:paraId="563A9206" w14:textId="6F4FCDFE" w:rsidR="00B81414" w:rsidRDefault="00B81414" w:rsidP="00447107">
      <w:pPr>
        <w:pStyle w:val="Paragraphnonumbers"/>
        <w:numPr>
          <w:ilvl w:val="3"/>
          <w:numId w:val="20"/>
        </w:numPr>
        <w:spacing w:line="240" w:lineRule="auto"/>
        <w:ind w:left="567" w:hanging="567"/>
      </w:pPr>
      <w:r w:rsidRPr="00746777">
        <w:rPr>
          <w:lang w:eastAsia="en-US"/>
        </w:rPr>
        <w:t xml:space="preserve">To establish terms of reference and reporting arrangements of all </w:t>
      </w:r>
      <w:r>
        <w:rPr>
          <w:lang w:eastAsia="en-US"/>
        </w:rPr>
        <w:t>board committees, and t</w:t>
      </w:r>
      <w:r w:rsidRPr="00746777">
        <w:rPr>
          <w:lang w:eastAsia="en-US"/>
        </w:rPr>
        <w:t xml:space="preserve">o confirm or not the recommendations of the </w:t>
      </w:r>
      <w:r>
        <w:rPr>
          <w:lang w:eastAsia="en-US"/>
        </w:rPr>
        <w:t>b</w:t>
      </w:r>
      <w:r w:rsidRPr="00746777">
        <w:rPr>
          <w:lang w:eastAsia="en-US"/>
        </w:rPr>
        <w:t xml:space="preserve">oard’s </w:t>
      </w:r>
      <w:r>
        <w:rPr>
          <w:lang w:eastAsia="en-US"/>
        </w:rPr>
        <w:t>c</w:t>
      </w:r>
      <w:r w:rsidRPr="00746777">
        <w:rPr>
          <w:lang w:eastAsia="en-US"/>
        </w:rPr>
        <w:t xml:space="preserve">ommittees where the committees do not have </w:t>
      </w:r>
      <w:r>
        <w:rPr>
          <w:lang w:eastAsia="en-US"/>
        </w:rPr>
        <w:t>decision-making</w:t>
      </w:r>
      <w:r w:rsidRPr="00746777">
        <w:rPr>
          <w:lang w:eastAsia="en-US"/>
        </w:rPr>
        <w:t xml:space="preserve"> powers</w:t>
      </w:r>
      <w:r>
        <w:rPr>
          <w:lang w:eastAsia="en-US"/>
        </w:rPr>
        <w:t>.</w:t>
      </w:r>
    </w:p>
    <w:p w14:paraId="639E87FA" w14:textId="3EDB5D57" w:rsidR="00B81414" w:rsidRDefault="00B81414" w:rsidP="00447107">
      <w:pPr>
        <w:pStyle w:val="Paragraphnonumbers"/>
        <w:numPr>
          <w:ilvl w:val="3"/>
          <w:numId w:val="20"/>
        </w:numPr>
        <w:spacing w:line="240" w:lineRule="auto"/>
        <w:ind w:left="567" w:hanging="567"/>
      </w:pPr>
      <w:r w:rsidRPr="00F16C1C">
        <w:rPr>
          <w:lang w:eastAsia="en-US"/>
        </w:rPr>
        <w:t xml:space="preserve">Ratification of any urgent decisions taken by the </w:t>
      </w:r>
      <w:r>
        <w:rPr>
          <w:lang w:eastAsia="en-US"/>
        </w:rPr>
        <w:t>c</w:t>
      </w:r>
      <w:r w:rsidRPr="00F16C1C">
        <w:rPr>
          <w:lang w:eastAsia="en-US"/>
        </w:rPr>
        <w:t xml:space="preserve">hief </w:t>
      </w:r>
      <w:r>
        <w:rPr>
          <w:lang w:eastAsia="en-US"/>
        </w:rPr>
        <w:t>e</w:t>
      </w:r>
      <w:r w:rsidRPr="00F16C1C">
        <w:rPr>
          <w:lang w:eastAsia="en-US"/>
        </w:rPr>
        <w:t xml:space="preserve">xecutive and </w:t>
      </w:r>
      <w:r>
        <w:rPr>
          <w:lang w:eastAsia="en-US"/>
        </w:rPr>
        <w:t>c</w:t>
      </w:r>
      <w:r w:rsidRPr="00F16C1C">
        <w:rPr>
          <w:lang w:eastAsia="en-US"/>
        </w:rPr>
        <w:t>hair</w:t>
      </w:r>
      <w:r w:rsidR="002E3612">
        <w:rPr>
          <w:lang w:eastAsia="en-US"/>
        </w:rPr>
        <w:t>man</w:t>
      </w:r>
      <w:r w:rsidRPr="00F16C1C">
        <w:rPr>
          <w:lang w:eastAsia="en-US"/>
        </w:rPr>
        <w:t xml:space="preserve"> in accordance </w:t>
      </w:r>
      <w:r w:rsidRPr="00FD3059">
        <w:rPr>
          <w:lang w:eastAsia="en-US"/>
        </w:rPr>
        <w:t>with S</w:t>
      </w:r>
      <w:r w:rsidR="00D319F9">
        <w:rPr>
          <w:lang w:eastAsia="en-US"/>
        </w:rPr>
        <w:t xml:space="preserve">tanding </w:t>
      </w:r>
      <w:r w:rsidRPr="00FD3059">
        <w:rPr>
          <w:lang w:eastAsia="en-US"/>
        </w:rPr>
        <w:t>O</w:t>
      </w:r>
      <w:r w:rsidR="00D319F9">
        <w:rPr>
          <w:lang w:eastAsia="en-US"/>
        </w:rPr>
        <w:t>rder</w:t>
      </w:r>
      <w:r w:rsidRPr="00FD3059">
        <w:rPr>
          <w:lang w:eastAsia="en-US"/>
        </w:rPr>
        <w:t xml:space="preserve"> 12</w:t>
      </w:r>
      <w:r w:rsidR="00E90FBC" w:rsidRPr="00FD3059">
        <w:rPr>
          <w:lang w:eastAsia="en-US"/>
        </w:rPr>
        <w:t>0</w:t>
      </w:r>
      <w:r w:rsidR="00BF40D5">
        <w:rPr>
          <w:lang w:eastAsia="en-US"/>
        </w:rPr>
        <w:t>.</w:t>
      </w:r>
    </w:p>
    <w:p w14:paraId="2F6C56A0" w14:textId="1212EDD3" w:rsidR="00B81414" w:rsidRDefault="00B81414" w:rsidP="00B81414">
      <w:pPr>
        <w:pStyle w:val="Heading1"/>
      </w:pPr>
      <w:bookmarkStart w:id="148" w:name="_Toc174615377"/>
      <w:r>
        <w:t>Appointments</w:t>
      </w:r>
      <w:bookmarkEnd w:id="148"/>
    </w:p>
    <w:p w14:paraId="7B3A66EE" w14:textId="1608B3DE" w:rsidR="00B81414" w:rsidRPr="00B81414" w:rsidRDefault="00B81414" w:rsidP="00B81414">
      <w:pPr>
        <w:pStyle w:val="Heading2"/>
        <w:rPr>
          <w:i w:val="0"/>
          <w:iCs w:val="0"/>
        </w:rPr>
      </w:pPr>
      <w:bookmarkStart w:id="149" w:name="_Toc174615378"/>
      <w:r>
        <w:rPr>
          <w:i w:val="0"/>
          <w:iCs w:val="0"/>
        </w:rPr>
        <w:t>Full board</w:t>
      </w:r>
      <w:bookmarkEnd w:id="149"/>
    </w:p>
    <w:p w14:paraId="7712E829" w14:textId="3A8F64F7" w:rsidR="00B81414" w:rsidRDefault="00B81414" w:rsidP="00447107">
      <w:pPr>
        <w:pStyle w:val="Paragraphnonumbers"/>
        <w:numPr>
          <w:ilvl w:val="3"/>
          <w:numId w:val="20"/>
        </w:numPr>
        <w:spacing w:line="240" w:lineRule="auto"/>
        <w:ind w:left="567" w:hanging="567"/>
      </w:pPr>
      <w:r w:rsidRPr="00746777">
        <w:rPr>
          <w:lang w:eastAsia="en-US"/>
        </w:rPr>
        <w:t>The establishment and dissolution of committees</w:t>
      </w:r>
      <w:r w:rsidR="000D66FE">
        <w:rPr>
          <w:lang w:eastAsia="en-US"/>
        </w:rPr>
        <w:t xml:space="preserve"> that are directly accountable to the board</w:t>
      </w:r>
      <w:r>
        <w:rPr>
          <w:lang w:eastAsia="en-US"/>
        </w:rPr>
        <w:t>.</w:t>
      </w:r>
    </w:p>
    <w:p w14:paraId="212DB59D" w14:textId="798DBDB5" w:rsidR="00B81414" w:rsidRDefault="00B81414" w:rsidP="00447107">
      <w:pPr>
        <w:pStyle w:val="Paragraphnonumbers"/>
        <w:numPr>
          <w:ilvl w:val="3"/>
          <w:numId w:val="20"/>
        </w:numPr>
        <w:spacing w:line="240" w:lineRule="auto"/>
        <w:ind w:left="567" w:hanging="567"/>
      </w:pPr>
      <w:r w:rsidRPr="00F16C1C">
        <w:rPr>
          <w:lang w:eastAsia="en-US"/>
        </w:rPr>
        <w:t xml:space="preserve">The appointment of </w:t>
      </w:r>
      <w:r>
        <w:rPr>
          <w:lang w:eastAsia="en-US"/>
        </w:rPr>
        <w:t>n</w:t>
      </w:r>
      <w:r w:rsidRPr="00F16C1C">
        <w:rPr>
          <w:lang w:eastAsia="en-US"/>
        </w:rPr>
        <w:t>on-</w:t>
      </w:r>
      <w:r>
        <w:rPr>
          <w:lang w:eastAsia="en-US"/>
        </w:rPr>
        <w:t>e</w:t>
      </w:r>
      <w:r w:rsidRPr="00F16C1C">
        <w:rPr>
          <w:lang w:eastAsia="en-US"/>
        </w:rPr>
        <w:t xml:space="preserve">xecutive </w:t>
      </w:r>
      <w:r>
        <w:rPr>
          <w:lang w:eastAsia="en-US"/>
        </w:rPr>
        <w:t xml:space="preserve">directors </w:t>
      </w:r>
      <w:r w:rsidR="00494676">
        <w:rPr>
          <w:lang w:eastAsia="en-US"/>
        </w:rPr>
        <w:t xml:space="preserve">to the roles of vice chair, </w:t>
      </w:r>
      <w:r w:rsidR="00D319F9">
        <w:rPr>
          <w:lang w:eastAsia="en-US"/>
        </w:rPr>
        <w:t xml:space="preserve">senior independent director, </w:t>
      </w:r>
      <w:r w:rsidR="00494676">
        <w:rPr>
          <w:lang w:eastAsia="en-US"/>
        </w:rPr>
        <w:t xml:space="preserve">lead for technology appraisal and highly specialised technologies appeals, and to represent NICE on </w:t>
      </w:r>
      <w:r w:rsidRPr="00F16C1C">
        <w:rPr>
          <w:lang w:eastAsia="en-US"/>
        </w:rPr>
        <w:t xml:space="preserve">outside bodies </w:t>
      </w:r>
      <w:r w:rsidR="00494676">
        <w:rPr>
          <w:lang w:eastAsia="en-US"/>
        </w:rPr>
        <w:t xml:space="preserve">that have decision-making powers. </w:t>
      </w:r>
    </w:p>
    <w:p w14:paraId="454AC61C" w14:textId="60BEEA7E" w:rsidR="00B81414" w:rsidRPr="00B81414" w:rsidRDefault="00B81414" w:rsidP="00B81414">
      <w:pPr>
        <w:pStyle w:val="Heading2"/>
        <w:rPr>
          <w:i w:val="0"/>
          <w:iCs w:val="0"/>
        </w:rPr>
      </w:pPr>
      <w:bookmarkStart w:id="150" w:name="_Toc174615379"/>
      <w:r>
        <w:rPr>
          <w:i w:val="0"/>
          <w:iCs w:val="0"/>
        </w:rPr>
        <w:t>Non-executive directors only</w:t>
      </w:r>
      <w:bookmarkEnd w:id="150"/>
    </w:p>
    <w:p w14:paraId="644A2987" w14:textId="49AF9137" w:rsidR="00B81414" w:rsidRDefault="00C964E0" w:rsidP="00447107">
      <w:pPr>
        <w:pStyle w:val="Paragraphnonumbers"/>
        <w:numPr>
          <w:ilvl w:val="3"/>
          <w:numId w:val="20"/>
        </w:numPr>
        <w:spacing w:line="240" w:lineRule="auto"/>
        <w:ind w:left="567" w:hanging="567"/>
      </w:pPr>
      <w:r w:rsidRPr="00F16C1C">
        <w:rPr>
          <w:lang w:eastAsia="en-US"/>
        </w:rPr>
        <w:t xml:space="preserve">The appointment, disciplining and dismissal of the </w:t>
      </w:r>
      <w:r>
        <w:rPr>
          <w:lang w:eastAsia="en-US"/>
        </w:rPr>
        <w:t>c</w:t>
      </w:r>
      <w:r w:rsidRPr="00F16C1C">
        <w:rPr>
          <w:lang w:eastAsia="en-US"/>
        </w:rPr>
        <w:t xml:space="preserve">hief </w:t>
      </w:r>
      <w:r>
        <w:rPr>
          <w:lang w:eastAsia="en-US"/>
        </w:rPr>
        <w:t>e</w:t>
      </w:r>
      <w:r w:rsidRPr="00F16C1C">
        <w:rPr>
          <w:lang w:eastAsia="en-US"/>
        </w:rPr>
        <w:t>xecutive</w:t>
      </w:r>
      <w:r>
        <w:rPr>
          <w:lang w:eastAsia="en-US"/>
        </w:rPr>
        <w:t>.</w:t>
      </w:r>
    </w:p>
    <w:p w14:paraId="6F62C378" w14:textId="3F1F1454" w:rsidR="00C964E0" w:rsidRDefault="00C964E0" w:rsidP="00447107">
      <w:pPr>
        <w:pStyle w:val="Paragraphnonumbers"/>
        <w:numPr>
          <w:ilvl w:val="3"/>
          <w:numId w:val="20"/>
        </w:numPr>
        <w:spacing w:line="240" w:lineRule="auto"/>
        <w:ind w:left="567" w:hanging="567"/>
      </w:pPr>
      <w:r>
        <w:rPr>
          <w:lang w:eastAsia="en-US"/>
        </w:rPr>
        <w:t>The appointment of executive members of the board.</w:t>
      </w:r>
    </w:p>
    <w:p w14:paraId="265BC358" w14:textId="43B7E501" w:rsidR="00C964E0" w:rsidRDefault="00C964E0" w:rsidP="00447107">
      <w:pPr>
        <w:pStyle w:val="Paragraphnonumbers"/>
        <w:numPr>
          <w:ilvl w:val="3"/>
          <w:numId w:val="20"/>
        </w:numPr>
        <w:spacing w:line="240" w:lineRule="auto"/>
        <w:ind w:left="567" w:hanging="567"/>
      </w:pPr>
      <w:r>
        <w:rPr>
          <w:lang w:eastAsia="en-US"/>
        </w:rPr>
        <w:t xml:space="preserve">Agreeing the arrangements for the </w:t>
      </w:r>
      <w:r w:rsidRPr="00F16C1C">
        <w:rPr>
          <w:lang w:eastAsia="en-US"/>
        </w:rPr>
        <w:t>appointment</w:t>
      </w:r>
      <w:r>
        <w:rPr>
          <w:lang w:eastAsia="en-US"/>
        </w:rPr>
        <w:t xml:space="preserve">, </w:t>
      </w:r>
      <w:r w:rsidRPr="00F16C1C">
        <w:rPr>
          <w:lang w:eastAsia="en-US"/>
        </w:rPr>
        <w:t xml:space="preserve">dismissal or disciplining of </w:t>
      </w:r>
      <w:r>
        <w:rPr>
          <w:lang w:eastAsia="en-US"/>
        </w:rPr>
        <w:t>members of the executive team.</w:t>
      </w:r>
    </w:p>
    <w:p w14:paraId="00D92405" w14:textId="2D71EE08" w:rsidR="00C964E0" w:rsidRPr="00E603F5" w:rsidRDefault="00C964E0" w:rsidP="00C964E0">
      <w:pPr>
        <w:pStyle w:val="Heading2"/>
        <w:rPr>
          <w:i w:val="0"/>
          <w:iCs w:val="0"/>
        </w:rPr>
      </w:pPr>
      <w:bookmarkStart w:id="151" w:name="_Toc174615380"/>
      <w:r w:rsidRPr="00C964E0">
        <w:rPr>
          <w:i w:val="0"/>
          <w:iCs w:val="0"/>
          <w:lang w:eastAsia="en-US"/>
        </w:rPr>
        <w:t xml:space="preserve">Policy </w:t>
      </w:r>
      <w:r w:rsidRPr="00E603F5">
        <w:rPr>
          <w:i w:val="0"/>
          <w:iCs w:val="0"/>
          <w:lang w:eastAsia="en-US"/>
        </w:rPr>
        <w:t>consideration</w:t>
      </w:r>
      <w:bookmarkEnd w:id="151"/>
    </w:p>
    <w:p w14:paraId="2F1D6118" w14:textId="35ACF448" w:rsidR="00C964E0" w:rsidRPr="00E603F5" w:rsidRDefault="00C964E0" w:rsidP="00447107">
      <w:pPr>
        <w:pStyle w:val="Paragraphnonumbers"/>
        <w:numPr>
          <w:ilvl w:val="3"/>
          <w:numId w:val="20"/>
        </w:numPr>
        <w:spacing w:line="240" w:lineRule="auto"/>
        <w:ind w:left="567" w:hanging="567"/>
      </w:pPr>
      <w:r w:rsidRPr="00E603F5">
        <w:rPr>
          <w:lang w:eastAsia="en-US"/>
        </w:rPr>
        <w:t xml:space="preserve">The approval of any policies which the board may from </w:t>
      </w:r>
      <w:proofErr w:type="gramStart"/>
      <w:r w:rsidRPr="00E603F5">
        <w:rPr>
          <w:lang w:eastAsia="en-US"/>
        </w:rPr>
        <w:t>time to time</w:t>
      </w:r>
      <w:proofErr w:type="gramEnd"/>
      <w:r w:rsidRPr="00E603F5">
        <w:rPr>
          <w:lang w:eastAsia="en-US"/>
        </w:rPr>
        <w:t xml:space="preserve"> reserve itself responsib</w:t>
      </w:r>
      <w:r w:rsidR="00DA0E6A">
        <w:rPr>
          <w:lang w:eastAsia="en-US"/>
        </w:rPr>
        <w:t>le</w:t>
      </w:r>
      <w:r w:rsidRPr="00E603F5">
        <w:rPr>
          <w:lang w:eastAsia="en-US"/>
        </w:rPr>
        <w:t>.</w:t>
      </w:r>
      <w:r w:rsidR="00B04D73">
        <w:rPr>
          <w:lang w:eastAsia="en-US"/>
        </w:rPr>
        <w:t xml:space="preserve">  This includes </w:t>
      </w:r>
      <w:r w:rsidR="009877A5">
        <w:rPr>
          <w:lang w:eastAsia="en-US"/>
        </w:rPr>
        <w:t xml:space="preserve">the </w:t>
      </w:r>
      <w:r w:rsidR="00B04D73">
        <w:rPr>
          <w:lang w:eastAsia="en-US"/>
        </w:rPr>
        <w:t>policies for declaring and managing the of interests of board member and staff and advisory committee members</w:t>
      </w:r>
      <w:r w:rsidR="002D2E54">
        <w:rPr>
          <w:lang w:eastAsia="en-US"/>
        </w:rPr>
        <w:t>, risk management and health and safety.</w:t>
      </w:r>
    </w:p>
    <w:p w14:paraId="2B0D4B90" w14:textId="588BA0D4" w:rsidR="00627314" w:rsidRPr="00627314" w:rsidRDefault="00627314" w:rsidP="00627314">
      <w:pPr>
        <w:pStyle w:val="Heading2"/>
        <w:rPr>
          <w:i w:val="0"/>
          <w:iCs w:val="0"/>
        </w:rPr>
      </w:pPr>
      <w:bookmarkStart w:id="152" w:name="_Toc174615381"/>
      <w:r w:rsidRPr="00627314">
        <w:rPr>
          <w:i w:val="0"/>
          <w:iCs w:val="0"/>
        </w:rPr>
        <w:t>Strategy and business plans and budgets</w:t>
      </w:r>
      <w:bookmarkEnd w:id="152"/>
    </w:p>
    <w:p w14:paraId="4E44E2A6" w14:textId="6C9207CC" w:rsidR="00C964E0" w:rsidRDefault="00627314" w:rsidP="00447107">
      <w:pPr>
        <w:pStyle w:val="Paragraphnonumbers"/>
        <w:numPr>
          <w:ilvl w:val="3"/>
          <w:numId w:val="20"/>
        </w:numPr>
        <w:spacing w:line="240" w:lineRule="auto"/>
        <w:ind w:left="567" w:hanging="567"/>
      </w:pPr>
      <w:r>
        <w:rPr>
          <w:lang w:eastAsia="en-US"/>
        </w:rPr>
        <w:t xml:space="preserve">Setting NICE’s </w:t>
      </w:r>
      <w:r w:rsidRPr="00F16C1C">
        <w:rPr>
          <w:lang w:eastAsia="en-US"/>
        </w:rPr>
        <w:t>strategic objectives</w:t>
      </w:r>
      <w:r>
        <w:rPr>
          <w:lang w:eastAsia="en-US"/>
        </w:rPr>
        <w:t xml:space="preserve"> </w:t>
      </w:r>
      <w:r w:rsidRPr="00F202E5">
        <w:rPr>
          <w:lang w:eastAsia="en-US"/>
        </w:rPr>
        <w:t>and approval of the strategic plan</w:t>
      </w:r>
      <w:r>
        <w:rPr>
          <w:lang w:eastAsia="en-US"/>
        </w:rPr>
        <w:t xml:space="preserve"> for submission to the Department of Health and Social Care for final sign off.</w:t>
      </w:r>
    </w:p>
    <w:p w14:paraId="39421A64" w14:textId="67D72C94" w:rsidR="000F41CF" w:rsidRDefault="000F41CF" w:rsidP="00447107">
      <w:pPr>
        <w:pStyle w:val="Paragraphnonumbers"/>
        <w:numPr>
          <w:ilvl w:val="3"/>
          <w:numId w:val="20"/>
        </w:numPr>
        <w:spacing w:line="240" w:lineRule="auto"/>
        <w:ind w:left="567" w:hanging="567"/>
      </w:pPr>
      <w:r w:rsidRPr="00F16C1C">
        <w:rPr>
          <w:lang w:eastAsia="en-US"/>
        </w:rPr>
        <w:t xml:space="preserve">Approval of </w:t>
      </w:r>
      <w:r>
        <w:rPr>
          <w:lang w:eastAsia="en-US"/>
        </w:rPr>
        <w:t>NICE</w:t>
      </w:r>
      <w:r w:rsidR="00AC3FAC">
        <w:rPr>
          <w:lang w:eastAsia="en-US"/>
        </w:rPr>
        <w:t>’s</w:t>
      </w:r>
      <w:r>
        <w:rPr>
          <w:lang w:eastAsia="en-US"/>
        </w:rPr>
        <w:t xml:space="preserve"> annual b</w:t>
      </w:r>
      <w:r w:rsidRPr="00F16C1C">
        <w:rPr>
          <w:lang w:eastAsia="en-US"/>
        </w:rPr>
        <w:t xml:space="preserve">usiness </w:t>
      </w:r>
      <w:r>
        <w:rPr>
          <w:lang w:eastAsia="en-US"/>
        </w:rPr>
        <w:t>p</w:t>
      </w:r>
      <w:r w:rsidRPr="00F16C1C">
        <w:rPr>
          <w:lang w:eastAsia="en-US"/>
        </w:rPr>
        <w:t>lan</w:t>
      </w:r>
      <w:r>
        <w:rPr>
          <w:lang w:eastAsia="en-US"/>
        </w:rPr>
        <w:t xml:space="preserve"> for submission to the Department of Health and Social Care for final sign-off.</w:t>
      </w:r>
    </w:p>
    <w:p w14:paraId="317B11EB" w14:textId="1338EBCD" w:rsidR="000F41CF" w:rsidRPr="000F41CF" w:rsidRDefault="000F41CF" w:rsidP="000F41CF">
      <w:pPr>
        <w:pStyle w:val="Heading2"/>
        <w:rPr>
          <w:i w:val="0"/>
          <w:iCs w:val="0"/>
        </w:rPr>
      </w:pPr>
      <w:bookmarkStart w:id="153" w:name="_Toc174615382"/>
      <w:r w:rsidRPr="000F41CF">
        <w:rPr>
          <w:i w:val="0"/>
          <w:iCs w:val="0"/>
        </w:rPr>
        <w:t>Risk management</w:t>
      </w:r>
      <w:bookmarkEnd w:id="153"/>
    </w:p>
    <w:p w14:paraId="68A7926F" w14:textId="512059DB" w:rsidR="00627314" w:rsidRDefault="00310EDB" w:rsidP="00447107">
      <w:pPr>
        <w:pStyle w:val="Paragraphnonumbers"/>
        <w:numPr>
          <w:ilvl w:val="3"/>
          <w:numId w:val="20"/>
        </w:numPr>
        <w:spacing w:line="240" w:lineRule="auto"/>
        <w:ind w:left="567" w:hanging="567"/>
      </w:pPr>
      <w:r w:rsidRPr="00F16C1C">
        <w:rPr>
          <w:lang w:eastAsia="en-US"/>
        </w:rPr>
        <w:t>Approv</w:t>
      </w:r>
      <w:r>
        <w:rPr>
          <w:lang w:eastAsia="en-US"/>
        </w:rPr>
        <w:t>al of</w:t>
      </w:r>
      <w:r w:rsidRPr="00F16C1C">
        <w:rPr>
          <w:lang w:eastAsia="en-US"/>
        </w:rPr>
        <w:t xml:space="preserve"> </w:t>
      </w:r>
      <w:r w:rsidR="000F41CF">
        <w:rPr>
          <w:lang w:eastAsia="en-US"/>
        </w:rPr>
        <w:t xml:space="preserve">NICE’s </w:t>
      </w:r>
      <w:r w:rsidR="000F41CF" w:rsidRPr="00F16C1C">
        <w:rPr>
          <w:lang w:eastAsia="en-US"/>
        </w:rPr>
        <w:t>policies and procedures for the management of risk</w:t>
      </w:r>
      <w:r w:rsidR="00463760">
        <w:rPr>
          <w:lang w:eastAsia="en-US"/>
        </w:rPr>
        <w:t>.</w:t>
      </w:r>
    </w:p>
    <w:p w14:paraId="15EFD115" w14:textId="6124197F" w:rsidR="00463760" w:rsidRDefault="00A05E0A" w:rsidP="00447107">
      <w:pPr>
        <w:pStyle w:val="Paragraphnonumbers"/>
        <w:numPr>
          <w:ilvl w:val="3"/>
          <w:numId w:val="20"/>
        </w:numPr>
        <w:spacing w:line="240" w:lineRule="auto"/>
        <w:ind w:left="567" w:hanging="567"/>
      </w:pPr>
      <w:r w:rsidRPr="00F16C1C">
        <w:rPr>
          <w:lang w:eastAsia="en-US"/>
        </w:rPr>
        <w:t xml:space="preserve">Reviewing the </w:t>
      </w:r>
      <w:r w:rsidR="00AC3FAC">
        <w:rPr>
          <w:lang w:eastAsia="en-US"/>
        </w:rPr>
        <w:t>strategic</w:t>
      </w:r>
      <w:r w:rsidRPr="00F16C1C">
        <w:rPr>
          <w:lang w:eastAsia="en-US"/>
        </w:rPr>
        <w:t xml:space="preserve"> risks facing </w:t>
      </w:r>
      <w:r>
        <w:rPr>
          <w:lang w:eastAsia="en-US"/>
        </w:rPr>
        <w:t xml:space="preserve">NICE </w:t>
      </w:r>
      <w:r w:rsidRPr="00F16C1C">
        <w:rPr>
          <w:lang w:eastAsia="en-US"/>
        </w:rPr>
        <w:t xml:space="preserve">and the </w:t>
      </w:r>
      <w:r>
        <w:rPr>
          <w:lang w:eastAsia="en-US"/>
        </w:rPr>
        <w:t xml:space="preserve">effective </w:t>
      </w:r>
      <w:r w:rsidRPr="00F16C1C">
        <w:rPr>
          <w:lang w:eastAsia="en-US"/>
        </w:rPr>
        <w:t>management of those risks</w:t>
      </w:r>
      <w:r>
        <w:rPr>
          <w:lang w:eastAsia="en-US"/>
        </w:rPr>
        <w:t>.</w:t>
      </w:r>
    </w:p>
    <w:p w14:paraId="35E9F0E6" w14:textId="768407C1" w:rsidR="00A05E0A" w:rsidRDefault="00514D8A" w:rsidP="00447107">
      <w:pPr>
        <w:pStyle w:val="Paragraphnonumbers"/>
        <w:numPr>
          <w:ilvl w:val="3"/>
          <w:numId w:val="20"/>
        </w:numPr>
        <w:spacing w:line="240" w:lineRule="auto"/>
        <w:ind w:left="567" w:hanging="567"/>
      </w:pPr>
      <w:r w:rsidRPr="00F16C1C">
        <w:rPr>
          <w:lang w:eastAsia="en-US"/>
        </w:rPr>
        <w:lastRenderedPageBreak/>
        <w:t xml:space="preserve">Reviewing the </w:t>
      </w:r>
      <w:r>
        <w:rPr>
          <w:lang w:eastAsia="en-US"/>
        </w:rPr>
        <w:t>a</w:t>
      </w:r>
      <w:r w:rsidRPr="00F16C1C">
        <w:rPr>
          <w:lang w:eastAsia="en-US"/>
        </w:rPr>
        <w:t xml:space="preserve">nnual </w:t>
      </w:r>
      <w:r>
        <w:rPr>
          <w:lang w:eastAsia="en-US"/>
        </w:rPr>
        <w:t>g</w:t>
      </w:r>
      <w:r w:rsidRPr="00F16C1C">
        <w:rPr>
          <w:lang w:eastAsia="en-US"/>
        </w:rPr>
        <w:t>overnance statement</w:t>
      </w:r>
      <w:r>
        <w:rPr>
          <w:lang w:eastAsia="en-US"/>
        </w:rPr>
        <w:t>.</w:t>
      </w:r>
    </w:p>
    <w:p w14:paraId="422A810E" w14:textId="632C3738" w:rsidR="00514D8A" w:rsidRDefault="00514D8A" w:rsidP="00447107">
      <w:pPr>
        <w:pStyle w:val="Paragraphnonumbers"/>
        <w:numPr>
          <w:ilvl w:val="3"/>
          <w:numId w:val="20"/>
        </w:numPr>
        <w:spacing w:line="240" w:lineRule="auto"/>
        <w:ind w:left="567" w:hanging="567"/>
      </w:pPr>
      <w:r w:rsidRPr="00746777">
        <w:rPr>
          <w:lang w:eastAsia="en-US"/>
        </w:rPr>
        <w:t>Approv</w:t>
      </w:r>
      <w:r w:rsidR="00310EDB">
        <w:rPr>
          <w:lang w:eastAsia="en-US"/>
        </w:rPr>
        <w:t>al of</w:t>
      </w:r>
      <w:r>
        <w:rPr>
          <w:lang w:eastAsia="en-US"/>
        </w:rPr>
        <w:t xml:space="preserve"> NICE’s h</w:t>
      </w:r>
      <w:r w:rsidRPr="00746777">
        <w:rPr>
          <w:lang w:eastAsia="en-US"/>
        </w:rPr>
        <w:t xml:space="preserve">ealth and </w:t>
      </w:r>
      <w:r>
        <w:rPr>
          <w:lang w:eastAsia="en-US"/>
        </w:rPr>
        <w:t>s</w:t>
      </w:r>
      <w:r w:rsidRPr="00746777">
        <w:rPr>
          <w:lang w:eastAsia="en-US"/>
        </w:rPr>
        <w:t xml:space="preserve">afety policy and </w:t>
      </w:r>
      <w:r w:rsidR="002E3612">
        <w:rPr>
          <w:lang w:eastAsia="en-US"/>
        </w:rPr>
        <w:t xml:space="preserve">through the audit and risk </w:t>
      </w:r>
      <w:r w:rsidR="0004057D">
        <w:rPr>
          <w:lang w:eastAsia="en-US"/>
        </w:rPr>
        <w:t xml:space="preserve">assurance </w:t>
      </w:r>
      <w:r w:rsidR="002E3612">
        <w:rPr>
          <w:lang w:eastAsia="en-US"/>
        </w:rPr>
        <w:t xml:space="preserve">committee </w:t>
      </w:r>
      <w:r w:rsidRPr="00746777">
        <w:rPr>
          <w:lang w:eastAsia="en-US"/>
        </w:rPr>
        <w:t>monitoring its effectiveness</w:t>
      </w:r>
      <w:r>
        <w:rPr>
          <w:lang w:eastAsia="en-US"/>
        </w:rPr>
        <w:t>.</w:t>
      </w:r>
    </w:p>
    <w:p w14:paraId="3566B69E" w14:textId="77777777" w:rsidR="00514D8A" w:rsidRPr="00C60363" w:rsidRDefault="00514D8A" w:rsidP="00514D8A">
      <w:pPr>
        <w:pStyle w:val="Heading2"/>
        <w:rPr>
          <w:i w:val="0"/>
          <w:iCs w:val="0"/>
          <w:lang w:eastAsia="en-US"/>
        </w:rPr>
      </w:pPr>
      <w:bookmarkStart w:id="154" w:name="_Toc10726760"/>
      <w:bookmarkStart w:id="155" w:name="_Toc174615383"/>
      <w:r w:rsidRPr="00C60363">
        <w:rPr>
          <w:i w:val="0"/>
          <w:iCs w:val="0"/>
          <w:lang w:eastAsia="en-US"/>
        </w:rPr>
        <w:t>Direct operational decisions</w:t>
      </w:r>
      <w:bookmarkEnd w:id="154"/>
      <w:bookmarkEnd w:id="155"/>
    </w:p>
    <w:p w14:paraId="53D18515" w14:textId="671B8095" w:rsidR="00514D8A" w:rsidRDefault="00310EDB" w:rsidP="00447107">
      <w:pPr>
        <w:pStyle w:val="Paragraphnonumbers"/>
        <w:numPr>
          <w:ilvl w:val="3"/>
          <w:numId w:val="20"/>
        </w:numPr>
        <w:spacing w:line="240" w:lineRule="auto"/>
        <w:ind w:left="567" w:hanging="567"/>
      </w:pPr>
      <w:r w:rsidRPr="00F16C1C">
        <w:rPr>
          <w:lang w:eastAsia="en-US"/>
        </w:rPr>
        <w:t>Appro</w:t>
      </w:r>
      <w:r>
        <w:rPr>
          <w:lang w:eastAsia="en-US"/>
        </w:rPr>
        <w:t>val of</w:t>
      </w:r>
      <w:r w:rsidRPr="00F16C1C">
        <w:rPr>
          <w:lang w:eastAsia="en-US"/>
        </w:rPr>
        <w:t xml:space="preserve"> </w:t>
      </w:r>
      <w:r w:rsidR="00514D8A" w:rsidRPr="00F16C1C">
        <w:rPr>
          <w:lang w:eastAsia="en-US"/>
        </w:rPr>
        <w:t>the acquisition, disposal or change of use of land and/or buildings</w:t>
      </w:r>
      <w:r w:rsidR="00514D8A">
        <w:rPr>
          <w:lang w:eastAsia="en-US"/>
        </w:rPr>
        <w:t>.</w:t>
      </w:r>
    </w:p>
    <w:p w14:paraId="1E5EAC0B" w14:textId="6CE90C4D" w:rsidR="00514D8A" w:rsidRPr="000F05A5" w:rsidRDefault="00514D8A" w:rsidP="00447107">
      <w:pPr>
        <w:pStyle w:val="Paragraphnonumbers"/>
        <w:numPr>
          <w:ilvl w:val="3"/>
          <w:numId w:val="20"/>
        </w:numPr>
        <w:spacing w:line="240" w:lineRule="auto"/>
        <w:ind w:left="567" w:hanging="567"/>
      </w:pPr>
      <w:r w:rsidRPr="00F16C1C">
        <w:rPr>
          <w:lang w:eastAsia="en-US"/>
        </w:rPr>
        <w:t xml:space="preserve">The introduction or discontinuance of any significant activity or operation outside of the </w:t>
      </w:r>
      <w:r>
        <w:rPr>
          <w:lang w:eastAsia="en-US"/>
        </w:rPr>
        <w:t>b</w:t>
      </w:r>
      <w:r w:rsidRPr="00F16C1C">
        <w:rPr>
          <w:lang w:eastAsia="en-US"/>
        </w:rPr>
        <w:t xml:space="preserve">usiness </w:t>
      </w:r>
      <w:r>
        <w:rPr>
          <w:lang w:eastAsia="en-US"/>
        </w:rPr>
        <w:t>p</w:t>
      </w:r>
      <w:r w:rsidRPr="00F16C1C">
        <w:rPr>
          <w:lang w:eastAsia="en-US"/>
        </w:rPr>
        <w:t xml:space="preserve">lan.  An activity of operation shall be regarded as significant if it has a gross annual income or expenditure (that it is before any set off) </w:t>
      </w:r>
      <w:proofErr w:type="gramStart"/>
      <w:r w:rsidRPr="00F16C1C">
        <w:rPr>
          <w:lang w:eastAsia="en-US"/>
        </w:rPr>
        <w:t xml:space="preserve">in </w:t>
      </w:r>
      <w:r w:rsidRPr="000F05A5">
        <w:rPr>
          <w:lang w:eastAsia="en-US"/>
        </w:rPr>
        <w:t>excess of</w:t>
      </w:r>
      <w:proofErr w:type="gramEnd"/>
      <w:r w:rsidRPr="000F05A5">
        <w:rPr>
          <w:lang w:eastAsia="en-US"/>
        </w:rPr>
        <w:t xml:space="preserve"> £</w:t>
      </w:r>
      <w:r w:rsidR="008E2B7D">
        <w:rPr>
          <w:lang w:eastAsia="en-US"/>
        </w:rPr>
        <w:t>3</w:t>
      </w:r>
      <w:r w:rsidR="00AC3FAC" w:rsidRPr="000F05A5">
        <w:rPr>
          <w:lang w:eastAsia="en-US"/>
        </w:rPr>
        <w:t>50</w:t>
      </w:r>
      <w:r w:rsidRPr="000F05A5">
        <w:rPr>
          <w:lang w:eastAsia="en-US"/>
        </w:rPr>
        <w:t>,000.</w:t>
      </w:r>
    </w:p>
    <w:p w14:paraId="01C544E2" w14:textId="1839CD2C" w:rsidR="00514D8A" w:rsidRPr="000F05A5" w:rsidRDefault="00310EDB" w:rsidP="00447107">
      <w:pPr>
        <w:pStyle w:val="Paragraphnonumbers"/>
        <w:numPr>
          <w:ilvl w:val="3"/>
          <w:numId w:val="20"/>
        </w:numPr>
        <w:spacing w:line="240" w:lineRule="auto"/>
        <w:ind w:left="567" w:hanging="567"/>
      </w:pPr>
      <w:r w:rsidRPr="000F05A5">
        <w:rPr>
          <w:lang w:eastAsia="en-US"/>
        </w:rPr>
        <w:t xml:space="preserve">Approval of </w:t>
      </w:r>
      <w:r w:rsidR="00514D8A" w:rsidRPr="000F05A5">
        <w:rPr>
          <w:lang w:eastAsia="en-US"/>
        </w:rPr>
        <w:t>supplementary expenditure outside of the business plan of a capital or revenue nature amounting to, or likely to amount to over £</w:t>
      </w:r>
      <w:r w:rsidR="008E2B7D">
        <w:rPr>
          <w:lang w:eastAsia="en-US"/>
        </w:rPr>
        <w:t>3</w:t>
      </w:r>
      <w:r w:rsidR="00FB3D1D">
        <w:rPr>
          <w:lang w:eastAsia="en-US"/>
        </w:rPr>
        <w:t>50,000</w:t>
      </w:r>
      <w:r w:rsidR="00514D8A" w:rsidRPr="000F05A5">
        <w:rPr>
          <w:lang w:eastAsia="en-US"/>
        </w:rPr>
        <w:t xml:space="preserve"> per annum.</w:t>
      </w:r>
    </w:p>
    <w:p w14:paraId="26EF1AD9" w14:textId="7074899C" w:rsidR="00514D8A" w:rsidRPr="000F05A5" w:rsidRDefault="00310EDB" w:rsidP="00447107">
      <w:pPr>
        <w:pStyle w:val="Paragraphnonumbers"/>
        <w:numPr>
          <w:ilvl w:val="3"/>
          <w:numId w:val="20"/>
        </w:numPr>
        <w:spacing w:line="240" w:lineRule="auto"/>
        <w:ind w:left="567" w:hanging="567"/>
      </w:pPr>
      <w:bookmarkStart w:id="156" w:name="_Hlk6304394"/>
      <w:r w:rsidRPr="000F05A5">
        <w:rPr>
          <w:lang w:eastAsia="en-US"/>
        </w:rPr>
        <w:t xml:space="preserve">Approval of </w:t>
      </w:r>
      <w:r w:rsidR="00514D8A" w:rsidRPr="000F05A5">
        <w:rPr>
          <w:lang w:eastAsia="en-US"/>
        </w:rPr>
        <w:t>extra contractual individual compensation payments over £20,000 subject to any permissions required from the Department of Health and Social Care</w:t>
      </w:r>
      <w:bookmarkEnd w:id="156"/>
      <w:r w:rsidR="00514D8A" w:rsidRPr="000F05A5">
        <w:rPr>
          <w:lang w:eastAsia="en-US"/>
        </w:rPr>
        <w:t>.</w:t>
      </w:r>
    </w:p>
    <w:p w14:paraId="2ECEEB14" w14:textId="77777777" w:rsidR="00514D8A" w:rsidRPr="00C60363" w:rsidRDefault="00514D8A" w:rsidP="00514D8A">
      <w:pPr>
        <w:pStyle w:val="Heading2"/>
        <w:spacing w:after="240"/>
        <w:rPr>
          <w:i w:val="0"/>
          <w:iCs w:val="0"/>
          <w:lang w:eastAsia="en-US"/>
        </w:rPr>
      </w:pPr>
      <w:bookmarkStart w:id="157" w:name="_Toc10726761"/>
      <w:bookmarkStart w:id="158" w:name="_Toc174615384"/>
      <w:r w:rsidRPr="00C60363">
        <w:rPr>
          <w:i w:val="0"/>
          <w:iCs w:val="0"/>
          <w:lang w:eastAsia="en-US"/>
        </w:rPr>
        <w:t>Financial and performance reporting arrangements</w:t>
      </w:r>
      <w:bookmarkEnd w:id="157"/>
      <w:bookmarkEnd w:id="158"/>
    </w:p>
    <w:p w14:paraId="163E4296" w14:textId="6FB96E11" w:rsidR="00514D8A" w:rsidRDefault="00310EDB" w:rsidP="00447107">
      <w:pPr>
        <w:pStyle w:val="Paragraphnonumbers"/>
        <w:numPr>
          <w:ilvl w:val="3"/>
          <w:numId w:val="20"/>
        </w:numPr>
        <w:spacing w:line="240" w:lineRule="auto"/>
        <w:ind w:left="567" w:hanging="567"/>
      </w:pPr>
      <w:r w:rsidRPr="00F16C1C">
        <w:rPr>
          <w:lang w:eastAsia="en-US"/>
        </w:rPr>
        <w:t>Approv</w:t>
      </w:r>
      <w:r>
        <w:rPr>
          <w:lang w:eastAsia="en-US"/>
        </w:rPr>
        <w:t>al of</w:t>
      </w:r>
      <w:r w:rsidRPr="00F16C1C">
        <w:rPr>
          <w:lang w:eastAsia="en-US"/>
        </w:rPr>
        <w:t xml:space="preserve"> </w:t>
      </w:r>
      <w:r w:rsidR="00514D8A" w:rsidRPr="00F16C1C">
        <w:rPr>
          <w:lang w:eastAsia="en-US"/>
        </w:rPr>
        <w:t xml:space="preserve">the distribution of </w:t>
      </w:r>
      <w:r w:rsidR="00514D8A">
        <w:rPr>
          <w:lang w:eastAsia="en-US"/>
        </w:rPr>
        <w:t xml:space="preserve">NICE’s </w:t>
      </w:r>
      <w:r w:rsidR="00514D8A" w:rsidRPr="00F16C1C">
        <w:rPr>
          <w:lang w:eastAsia="en-US"/>
        </w:rPr>
        <w:t>financial allocation as set out in the annual business plan</w:t>
      </w:r>
      <w:r w:rsidR="00514D8A">
        <w:rPr>
          <w:lang w:eastAsia="en-US"/>
        </w:rPr>
        <w:t>.</w:t>
      </w:r>
    </w:p>
    <w:p w14:paraId="22246DCE" w14:textId="57DF623C" w:rsidR="00514D8A" w:rsidRDefault="00AC3FAC" w:rsidP="00AC3FAC">
      <w:pPr>
        <w:pStyle w:val="Paragraphnonumbers"/>
        <w:numPr>
          <w:ilvl w:val="3"/>
          <w:numId w:val="20"/>
        </w:numPr>
        <w:spacing w:line="240" w:lineRule="auto"/>
        <w:ind w:left="567" w:hanging="567"/>
      </w:pPr>
      <w:r>
        <w:rPr>
          <w:lang w:eastAsia="en-US"/>
        </w:rPr>
        <w:t xml:space="preserve">Receipt of monitoring reports from officers on NICE’s financial position and delivery of the business plan. </w:t>
      </w:r>
    </w:p>
    <w:p w14:paraId="59CFF10E" w14:textId="77777777" w:rsidR="00BB52EC" w:rsidRPr="00C60363" w:rsidRDefault="00BB52EC" w:rsidP="00BB52EC">
      <w:pPr>
        <w:pStyle w:val="Heading2"/>
        <w:spacing w:after="240"/>
        <w:rPr>
          <w:i w:val="0"/>
          <w:iCs w:val="0"/>
          <w:lang w:eastAsia="en-US"/>
        </w:rPr>
      </w:pPr>
      <w:bookmarkStart w:id="159" w:name="_Toc10726762"/>
      <w:bookmarkStart w:id="160" w:name="_Toc174615385"/>
      <w:r w:rsidRPr="00C60363">
        <w:rPr>
          <w:i w:val="0"/>
          <w:iCs w:val="0"/>
          <w:lang w:eastAsia="en-US"/>
        </w:rPr>
        <w:t>Audit arrangements</w:t>
      </w:r>
      <w:bookmarkEnd w:id="159"/>
      <w:bookmarkEnd w:id="160"/>
    </w:p>
    <w:p w14:paraId="0535E339" w14:textId="3CCFE505" w:rsidR="009F683C" w:rsidRPr="00420472" w:rsidRDefault="00310EDB" w:rsidP="00206F0C">
      <w:pPr>
        <w:pStyle w:val="Paragraphnonumbers"/>
        <w:numPr>
          <w:ilvl w:val="3"/>
          <w:numId w:val="20"/>
        </w:numPr>
        <w:spacing w:line="240" w:lineRule="auto"/>
        <w:ind w:left="567" w:hanging="567"/>
      </w:pPr>
      <w:r>
        <w:rPr>
          <w:lang w:eastAsia="en-US"/>
        </w:rPr>
        <w:t>Receipt of</w:t>
      </w:r>
      <w:r w:rsidR="00282523" w:rsidRPr="00F16C1C">
        <w:rPr>
          <w:lang w:eastAsia="en-US"/>
        </w:rPr>
        <w:t xml:space="preserve"> reports </w:t>
      </w:r>
      <w:r w:rsidR="00D247C6">
        <w:rPr>
          <w:lang w:eastAsia="en-US"/>
        </w:rPr>
        <w:t>from</w:t>
      </w:r>
      <w:r w:rsidR="00D247C6" w:rsidRPr="00F16C1C">
        <w:rPr>
          <w:lang w:eastAsia="en-US"/>
        </w:rPr>
        <w:t xml:space="preserve"> </w:t>
      </w:r>
      <w:r w:rsidR="00282523" w:rsidRPr="00F16C1C">
        <w:rPr>
          <w:lang w:eastAsia="en-US"/>
        </w:rPr>
        <w:t xml:space="preserve">the </w:t>
      </w:r>
      <w:r w:rsidR="00282523">
        <w:rPr>
          <w:lang w:eastAsia="en-US"/>
        </w:rPr>
        <w:t>a</w:t>
      </w:r>
      <w:r w:rsidR="00282523" w:rsidRPr="00F16C1C">
        <w:rPr>
          <w:lang w:eastAsia="en-US"/>
        </w:rPr>
        <w:t xml:space="preserve">udit and </w:t>
      </w:r>
      <w:r w:rsidR="00282523">
        <w:rPr>
          <w:lang w:eastAsia="en-US"/>
        </w:rPr>
        <w:t>r</w:t>
      </w:r>
      <w:r w:rsidR="00282523" w:rsidRPr="00F16C1C">
        <w:rPr>
          <w:lang w:eastAsia="en-US"/>
        </w:rPr>
        <w:t>isk</w:t>
      </w:r>
      <w:r w:rsidR="0004057D">
        <w:rPr>
          <w:lang w:eastAsia="en-US"/>
        </w:rPr>
        <w:t xml:space="preserve"> assurance</w:t>
      </w:r>
      <w:r w:rsidR="00282523" w:rsidRPr="00F16C1C">
        <w:rPr>
          <w:lang w:eastAsia="en-US"/>
        </w:rPr>
        <w:t xml:space="preserve"> </w:t>
      </w:r>
      <w:r w:rsidR="00282523">
        <w:rPr>
          <w:lang w:eastAsia="en-US"/>
        </w:rPr>
        <w:t>c</w:t>
      </w:r>
      <w:r w:rsidR="00282523" w:rsidRPr="00F16C1C">
        <w:rPr>
          <w:lang w:eastAsia="en-US"/>
        </w:rPr>
        <w:t xml:space="preserve">ommittee and </w:t>
      </w:r>
      <w:r w:rsidR="00D247C6">
        <w:rPr>
          <w:lang w:eastAsia="en-US"/>
        </w:rPr>
        <w:t xml:space="preserve">to </w:t>
      </w:r>
      <w:r w:rsidR="00282523" w:rsidRPr="00F16C1C">
        <w:rPr>
          <w:lang w:eastAsia="en-US"/>
        </w:rPr>
        <w:t>take appropriate action</w:t>
      </w:r>
      <w:r w:rsidR="00282523">
        <w:rPr>
          <w:lang w:eastAsia="en-US"/>
        </w:rPr>
        <w:t>.</w:t>
      </w:r>
    </w:p>
    <w:p w14:paraId="6F9CD655" w14:textId="685C5D9B" w:rsidR="004F2081" w:rsidRDefault="003515F2" w:rsidP="001A63F1">
      <w:r>
        <w:br w:type="page"/>
      </w:r>
    </w:p>
    <w:p w14:paraId="5ADD183A" w14:textId="3165BD0D" w:rsidR="001A63F1" w:rsidRPr="001A63F1" w:rsidRDefault="001A63F1" w:rsidP="001A63F1">
      <w:pPr>
        <w:pStyle w:val="Heading2"/>
        <w:rPr>
          <w:i w:val="0"/>
          <w:iCs w:val="0"/>
        </w:rPr>
      </w:pPr>
      <w:bookmarkStart w:id="161" w:name="_Toc174615386"/>
      <w:r w:rsidRPr="001A63F1">
        <w:rPr>
          <w:i w:val="0"/>
          <w:iCs w:val="0"/>
        </w:rPr>
        <w:lastRenderedPageBreak/>
        <w:t>Version control</w:t>
      </w:r>
      <w:bookmarkEnd w:id="161"/>
    </w:p>
    <w:p w14:paraId="6DA7D89A" w14:textId="6CB5CE4C" w:rsidR="00566E32" w:rsidRPr="005D0694" w:rsidRDefault="00566E32" w:rsidP="00566E32">
      <w:pPr>
        <w:pStyle w:val="Heading2"/>
      </w:pPr>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66E32" w:rsidRPr="00BC1E5D" w14:paraId="5B0A617E" w14:textId="77777777" w:rsidTr="00D711AA">
        <w:tc>
          <w:tcPr>
            <w:tcW w:w="1134" w:type="dxa"/>
            <w:shd w:val="clear" w:color="auto" w:fill="auto"/>
          </w:tcPr>
          <w:p w14:paraId="5B2D8A20"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7D18C2F7"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39FC79AA"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25D43305"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58B60C80" w14:textId="77777777" w:rsidR="00566E32" w:rsidRPr="00BC1E5D" w:rsidRDefault="00566E32" w:rsidP="00D711AA">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66E32" w:rsidRPr="00BC1E5D" w14:paraId="6B21A12A" w14:textId="77777777" w:rsidTr="00D711AA">
        <w:tc>
          <w:tcPr>
            <w:tcW w:w="1134" w:type="dxa"/>
            <w:shd w:val="clear" w:color="auto" w:fill="auto"/>
          </w:tcPr>
          <w:p w14:paraId="384AF431" w14:textId="063EC173" w:rsidR="00566E32" w:rsidRPr="00BC1E5D" w:rsidRDefault="00566E32"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w:t>
            </w:r>
            <w:r w:rsidR="00C11560">
              <w:rPr>
                <w:rFonts w:ascii="Arial" w:hAnsi="Arial" w:cs="Arial"/>
                <w:sz w:val="20"/>
                <w:szCs w:val="20"/>
                <w:lang w:val="en-AU" w:eastAsia="en-US"/>
              </w:rPr>
              <w:t>.0</w:t>
            </w:r>
          </w:p>
        </w:tc>
        <w:tc>
          <w:tcPr>
            <w:tcW w:w="2127" w:type="dxa"/>
            <w:shd w:val="clear" w:color="auto" w:fill="auto"/>
          </w:tcPr>
          <w:p w14:paraId="2E86D857" w14:textId="77777777" w:rsidR="00566E32" w:rsidRDefault="00566E32"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06264199" w14:textId="77777777" w:rsidR="00566E32" w:rsidRDefault="00566E32" w:rsidP="00D711AA">
            <w:pPr>
              <w:spacing w:before="40" w:after="40"/>
              <w:rPr>
                <w:rFonts w:ascii="Arial" w:hAnsi="Arial" w:cs="Arial"/>
                <w:sz w:val="20"/>
                <w:szCs w:val="20"/>
                <w:lang w:val="en-AU" w:eastAsia="en-US"/>
              </w:rPr>
            </w:pPr>
            <w:r>
              <w:rPr>
                <w:rFonts w:ascii="Arial" w:hAnsi="Arial" w:cs="Arial"/>
                <w:sz w:val="20"/>
                <w:szCs w:val="20"/>
                <w:lang w:val="en-AU" w:eastAsia="en-US"/>
              </w:rPr>
              <w:t>18 November 2021</w:t>
            </w:r>
          </w:p>
          <w:p w14:paraId="04AF42B5" w14:textId="77777777" w:rsidR="00566E32" w:rsidRDefault="00566E32"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29ECF1A" w14:textId="40195104" w:rsidR="00566E32" w:rsidRPr="00BC1E5D" w:rsidRDefault="008C326A" w:rsidP="00D711AA">
            <w:pPr>
              <w:spacing w:before="40" w:after="40"/>
              <w:rPr>
                <w:rFonts w:ascii="Arial" w:hAnsi="Arial" w:cs="Arial"/>
                <w:sz w:val="20"/>
                <w:szCs w:val="20"/>
                <w:lang w:val="en-AU" w:eastAsia="en-US"/>
              </w:rPr>
            </w:pPr>
            <w:r>
              <w:rPr>
                <w:rFonts w:ascii="Arial" w:hAnsi="Arial" w:cs="Arial"/>
                <w:sz w:val="20"/>
                <w:szCs w:val="20"/>
                <w:lang w:val="en-AU" w:eastAsia="en-US"/>
              </w:rPr>
              <w:t>November</w:t>
            </w:r>
            <w:r w:rsidR="00566E32">
              <w:rPr>
                <w:rFonts w:ascii="Arial" w:hAnsi="Arial" w:cs="Arial"/>
                <w:sz w:val="20"/>
                <w:szCs w:val="20"/>
                <w:lang w:val="en-AU" w:eastAsia="en-US"/>
              </w:rPr>
              <w:t xml:space="preserve"> 2022</w:t>
            </w:r>
          </w:p>
        </w:tc>
        <w:tc>
          <w:tcPr>
            <w:tcW w:w="2693" w:type="dxa"/>
            <w:shd w:val="clear" w:color="auto" w:fill="auto"/>
          </w:tcPr>
          <w:p w14:paraId="317BFEE0" w14:textId="77777777" w:rsidR="00566E32" w:rsidRPr="00BC1E5D" w:rsidRDefault="00566E32" w:rsidP="00D711AA">
            <w:pPr>
              <w:spacing w:before="40" w:after="40"/>
              <w:rPr>
                <w:rFonts w:ascii="Arial" w:hAnsi="Arial" w:cs="Arial"/>
                <w:sz w:val="20"/>
                <w:szCs w:val="20"/>
                <w:lang w:val="en-AU" w:eastAsia="en-US"/>
              </w:rPr>
            </w:pPr>
            <w:r>
              <w:rPr>
                <w:rFonts w:ascii="Arial" w:hAnsi="Arial" w:cs="Arial"/>
                <w:sz w:val="20"/>
                <w:szCs w:val="20"/>
                <w:lang w:val="en-AU" w:eastAsia="en-US"/>
              </w:rPr>
              <w:t>Corporate governance manager</w:t>
            </w:r>
          </w:p>
        </w:tc>
        <w:tc>
          <w:tcPr>
            <w:tcW w:w="1134" w:type="dxa"/>
            <w:shd w:val="clear" w:color="auto" w:fill="auto"/>
          </w:tcPr>
          <w:p w14:paraId="7CED9676" w14:textId="77777777" w:rsidR="00566E32" w:rsidRPr="00BC1E5D" w:rsidRDefault="00566E32" w:rsidP="00D711AA">
            <w:pPr>
              <w:spacing w:before="40" w:after="40"/>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41B22AD2" w14:textId="77777777" w:rsidR="00566E32" w:rsidRPr="00BC1E5D" w:rsidRDefault="00566E32" w:rsidP="00D711AA">
            <w:pPr>
              <w:spacing w:before="40" w:after="40"/>
              <w:jc w:val="center"/>
              <w:rPr>
                <w:rFonts w:ascii="Arial" w:hAnsi="Arial" w:cs="Arial"/>
                <w:sz w:val="20"/>
                <w:szCs w:val="20"/>
                <w:lang w:val="en-AU" w:eastAsia="en-US"/>
              </w:rPr>
            </w:pPr>
          </w:p>
        </w:tc>
      </w:tr>
      <w:tr w:rsidR="008C326A" w:rsidRPr="00BC1E5D" w14:paraId="00B5AD6D" w14:textId="77777777" w:rsidTr="00D711AA">
        <w:tc>
          <w:tcPr>
            <w:tcW w:w="1134" w:type="dxa"/>
            <w:shd w:val="clear" w:color="auto" w:fill="auto"/>
          </w:tcPr>
          <w:p w14:paraId="06788EED" w14:textId="14B83900" w:rsidR="008C326A" w:rsidRDefault="008C326A"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938014F" w14:textId="77777777" w:rsidR="008C326A" w:rsidRDefault="008C326A" w:rsidP="008C326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3497169B" w14:textId="40C61EF2" w:rsidR="008C326A" w:rsidRDefault="008C326A" w:rsidP="008C326A">
            <w:pPr>
              <w:spacing w:before="40" w:after="40"/>
              <w:rPr>
                <w:rFonts w:ascii="Arial" w:hAnsi="Arial" w:cs="Arial"/>
                <w:sz w:val="20"/>
                <w:szCs w:val="20"/>
                <w:lang w:val="en-AU" w:eastAsia="en-US"/>
              </w:rPr>
            </w:pPr>
            <w:r>
              <w:rPr>
                <w:rFonts w:ascii="Arial" w:hAnsi="Arial" w:cs="Arial"/>
                <w:sz w:val="20"/>
                <w:szCs w:val="20"/>
                <w:lang w:val="en-AU" w:eastAsia="en-US"/>
              </w:rPr>
              <w:t>22 July 2022</w:t>
            </w:r>
          </w:p>
          <w:p w14:paraId="234B0929" w14:textId="77777777" w:rsidR="008C326A" w:rsidRDefault="008C326A" w:rsidP="008C326A">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A0FBCDD" w14:textId="502F852B" w:rsidR="008C326A" w:rsidRPr="008C326A" w:rsidRDefault="008C326A" w:rsidP="008C326A">
            <w:pPr>
              <w:spacing w:before="40" w:after="40"/>
              <w:rPr>
                <w:rFonts w:ascii="Arial" w:hAnsi="Arial" w:cs="Arial"/>
                <w:sz w:val="20"/>
                <w:szCs w:val="20"/>
                <w:lang w:val="en-AU" w:eastAsia="en-US"/>
              </w:rPr>
            </w:pPr>
            <w:r>
              <w:rPr>
                <w:rFonts w:ascii="Arial" w:hAnsi="Arial" w:cs="Arial"/>
                <w:sz w:val="20"/>
                <w:szCs w:val="20"/>
                <w:lang w:val="en-AU" w:eastAsia="en-US"/>
              </w:rPr>
              <w:t>November 2022 2022</w:t>
            </w:r>
          </w:p>
        </w:tc>
        <w:tc>
          <w:tcPr>
            <w:tcW w:w="2693" w:type="dxa"/>
            <w:shd w:val="clear" w:color="auto" w:fill="auto"/>
          </w:tcPr>
          <w:p w14:paraId="28CD4EEA" w14:textId="27FD22F2" w:rsidR="008C326A" w:rsidRDefault="008C326A" w:rsidP="00D711AA">
            <w:pPr>
              <w:spacing w:before="40" w:after="40"/>
              <w:rPr>
                <w:rFonts w:ascii="Arial" w:hAnsi="Arial" w:cs="Arial"/>
                <w:sz w:val="20"/>
                <w:szCs w:val="20"/>
                <w:lang w:val="en-AU" w:eastAsia="en-US"/>
              </w:rPr>
            </w:pPr>
            <w:r>
              <w:rPr>
                <w:rFonts w:ascii="Arial" w:hAnsi="Arial" w:cs="Arial"/>
                <w:sz w:val="20"/>
                <w:szCs w:val="20"/>
                <w:lang w:val="en-AU" w:eastAsia="en-US"/>
              </w:rPr>
              <w:t>Corporate governance manager</w:t>
            </w:r>
          </w:p>
        </w:tc>
        <w:tc>
          <w:tcPr>
            <w:tcW w:w="1134" w:type="dxa"/>
            <w:shd w:val="clear" w:color="auto" w:fill="auto"/>
          </w:tcPr>
          <w:p w14:paraId="67593EAC" w14:textId="5B530F43" w:rsidR="008C326A" w:rsidRDefault="008C326A" w:rsidP="00D711AA">
            <w:pPr>
              <w:spacing w:before="40" w:after="40"/>
              <w:rPr>
                <w:rFonts w:ascii="Arial" w:hAnsi="Arial" w:cs="Arial"/>
                <w:sz w:val="20"/>
                <w:szCs w:val="20"/>
                <w:lang w:val="en-AU" w:eastAsia="en-US"/>
              </w:rPr>
            </w:pPr>
            <w:r>
              <w:rPr>
                <w:rFonts w:ascii="Arial" w:hAnsi="Arial" w:cs="Arial"/>
                <w:sz w:val="20"/>
                <w:szCs w:val="20"/>
                <w:lang w:val="en-AU" w:eastAsia="en-US"/>
              </w:rPr>
              <w:t>V1.0</w:t>
            </w:r>
          </w:p>
        </w:tc>
        <w:tc>
          <w:tcPr>
            <w:tcW w:w="2410" w:type="dxa"/>
            <w:shd w:val="clear" w:color="auto" w:fill="auto"/>
          </w:tcPr>
          <w:p w14:paraId="65C63A41" w14:textId="381CA05E" w:rsidR="008C326A" w:rsidRPr="00BC1E5D" w:rsidRDefault="008C326A"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Amendment to SO 48 regarding frequency of board meetings</w:t>
            </w:r>
          </w:p>
        </w:tc>
      </w:tr>
      <w:tr w:rsidR="007A552E" w:rsidRPr="00BC1E5D" w14:paraId="35F0720C" w14:textId="77777777" w:rsidTr="00D711AA">
        <w:tc>
          <w:tcPr>
            <w:tcW w:w="1134" w:type="dxa"/>
            <w:shd w:val="clear" w:color="auto" w:fill="auto"/>
          </w:tcPr>
          <w:p w14:paraId="46866930" w14:textId="3E72595C" w:rsidR="007A552E" w:rsidRDefault="007A552E"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45D003C8" w14:textId="77777777" w:rsidR="007A552E" w:rsidRDefault="007A552E"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p>
          <w:p w14:paraId="1588E578" w14:textId="46C8ACA6" w:rsidR="007A552E" w:rsidRPr="00687E0B" w:rsidRDefault="00687E0B" w:rsidP="008C326A">
            <w:pPr>
              <w:spacing w:before="40" w:after="40"/>
              <w:rPr>
                <w:rFonts w:ascii="Arial" w:hAnsi="Arial" w:cs="Arial"/>
                <w:sz w:val="20"/>
                <w:szCs w:val="20"/>
                <w:lang w:val="en-AU" w:eastAsia="en-US"/>
              </w:rPr>
            </w:pPr>
            <w:r>
              <w:rPr>
                <w:rFonts w:ascii="Arial" w:hAnsi="Arial" w:cs="Arial"/>
                <w:sz w:val="20"/>
                <w:szCs w:val="20"/>
                <w:lang w:val="en-AU" w:eastAsia="en-US"/>
              </w:rPr>
              <w:t>16 December 2022</w:t>
            </w:r>
          </w:p>
          <w:p w14:paraId="4E29D58B" w14:textId="77777777" w:rsidR="007A552E" w:rsidRDefault="007A552E"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due:</w:t>
            </w:r>
          </w:p>
          <w:p w14:paraId="2D7E2B7C" w14:textId="7A480B9D" w:rsidR="007A552E" w:rsidRPr="005D0694" w:rsidRDefault="007A552E"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October 2023</w:t>
            </w:r>
          </w:p>
        </w:tc>
        <w:tc>
          <w:tcPr>
            <w:tcW w:w="2693" w:type="dxa"/>
            <w:shd w:val="clear" w:color="auto" w:fill="auto"/>
          </w:tcPr>
          <w:p w14:paraId="5C56EDBE" w14:textId="4CA8B82D" w:rsidR="007A552E" w:rsidRDefault="007A552E"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0DEB669F" w14:textId="221E81E6" w:rsidR="007A552E" w:rsidRDefault="007A552E" w:rsidP="00D711AA">
            <w:pPr>
              <w:spacing w:before="40" w:after="40"/>
              <w:rPr>
                <w:rFonts w:ascii="Arial" w:hAnsi="Arial" w:cs="Arial"/>
                <w:sz w:val="20"/>
                <w:szCs w:val="20"/>
                <w:lang w:val="en-AU" w:eastAsia="en-US"/>
              </w:rPr>
            </w:pPr>
            <w:r>
              <w:rPr>
                <w:rFonts w:ascii="Arial" w:hAnsi="Arial" w:cs="Arial"/>
                <w:sz w:val="20"/>
                <w:szCs w:val="20"/>
                <w:lang w:val="en-AU" w:eastAsia="en-US"/>
              </w:rPr>
              <w:t>V1.</w:t>
            </w:r>
            <w:r w:rsidR="00687E0B">
              <w:rPr>
                <w:rFonts w:ascii="Arial" w:hAnsi="Arial" w:cs="Arial"/>
                <w:sz w:val="20"/>
                <w:szCs w:val="20"/>
                <w:lang w:val="en-AU" w:eastAsia="en-US"/>
              </w:rPr>
              <w:t>1</w:t>
            </w:r>
          </w:p>
        </w:tc>
        <w:tc>
          <w:tcPr>
            <w:tcW w:w="2410" w:type="dxa"/>
            <w:shd w:val="clear" w:color="auto" w:fill="auto"/>
          </w:tcPr>
          <w:p w14:paraId="1ACC9803" w14:textId="0FEE8D3C" w:rsidR="007A552E" w:rsidRDefault="007A552E"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Minor updating of D</w:t>
            </w:r>
            <w:r w:rsidR="000F5E41">
              <w:rPr>
                <w:rFonts w:ascii="Arial" w:hAnsi="Arial" w:cs="Arial"/>
                <w:sz w:val="20"/>
                <w:szCs w:val="20"/>
                <w:lang w:val="en-AU" w:eastAsia="en-US"/>
              </w:rPr>
              <w:t xml:space="preserve">irector of </w:t>
            </w:r>
            <w:r>
              <w:rPr>
                <w:rFonts w:ascii="Arial" w:hAnsi="Arial" w:cs="Arial"/>
                <w:sz w:val="20"/>
                <w:szCs w:val="20"/>
                <w:lang w:val="en-AU" w:eastAsia="en-US"/>
              </w:rPr>
              <w:t>F</w:t>
            </w:r>
            <w:r w:rsidR="000F5E41">
              <w:rPr>
                <w:rFonts w:ascii="Arial" w:hAnsi="Arial" w:cs="Arial"/>
                <w:sz w:val="20"/>
                <w:szCs w:val="20"/>
                <w:lang w:val="en-AU" w:eastAsia="en-US"/>
              </w:rPr>
              <w:t>inance</w:t>
            </w:r>
            <w:r>
              <w:rPr>
                <w:rFonts w:ascii="Arial" w:hAnsi="Arial" w:cs="Arial"/>
                <w:sz w:val="20"/>
                <w:szCs w:val="20"/>
                <w:lang w:val="en-AU" w:eastAsia="en-US"/>
              </w:rPr>
              <w:t xml:space="preserve"> job title</w:t>
            </w:r>
          </w:p>
        </w:tc>
      </w:tr>
      <w:tr w:rsidR="00702D9B" w:rsidRPr="00BC1E5D" w14:paraId="0AED3267" w14:textId="77777777" w:rsidTr="00D711AA">
        <w:tc>
          <w:tcPr>
            <w:tcW w:w="1134" w:type="dxa"/>
            <w:shd w:val="clear" w:color="auto" w:fill="auto"/>
          </w:tcPr>
          <w:p w14:paraId="5C25E96A" w14:textId="305EBD82" w:rsidR="00702D9B" w:rsidRDefault="00702D9B"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4ED509AC" w14:textId="5C4AA10F" w:rsidR="00702D9B" w:rsidRDefault="00702D9B"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r w:rsidR="00D46647">
              <w:rPr>
                <w:rFonts w:ascii="Arial" w:hAnsi="Arial" w:cs="Arial"/>
                <w:b/>
                <w:bCs/>
                <w:sz w:val="20"/>
                <w:szCs w:val="20"/>
                <w:lang w:val="en-AU" w:eastAsia="en-US"/>
              </w:rPr>
              <w:t>:</w:t>
            </w:r>
          </w:p>
          <w:p w14:paraId="5B7789C9" w14:textId="6FF69BA9" w:rsidR="00D46647" w:rsidRPr="00391A90" w:rsidRDefault="00391A90" w:rsidP="008C326A">
            <w:pPr>
              <w:spacing w:before="40" w:after="40"/>
              <w:rPr>
                <w:rFonts w:ascii="Arial" w:hAnsi="Arial" w:cs="Arial"/>
                <w:sz w:val="20"/>
                <w:szCs w:val="20"/>
                <w:lang w:val="en-AU" w:eastAsia="en-US"/>
              </w:rPr>
            </w:pPr>
            <w:r>
              <w:rPr>
                <w:rFonts w:ascii="Arial" w:hAnsi="Arial" w:cs="Arial"/>
                <w:sz w:val="20"/>
                <w:szCs w:val="20"/>
                <w:lang w:val="en-AU" w:eastAsia="en-US"/>
              </w:rPr>
              <w:t>13 December 2023</w:t>
            </w:r>
          </w:p>
          <w:p w14:paraId="35786D56" w14:textId="0FAEBFDF" w:rsidR="00702D9B" w:rsidRDefault="00702D9B"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date: September 2024</w:t>
            </w:r>
          </w:p>
        </w:tc>
        <w:tc>
          <w:tcPr>
            <w:tcW w:w="2693" w:type="dxa"/>
            <w:shd w:val="clear" w:color="auto" w:fill="auto"/>
          </w:tcPr>
          <w:p w14:paraId="6807504F" w14:textId="757385BE" w:rsidR="00702D9B" w:rsidRDefault="00702D9B"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BA0DF41" w14:textId="0B01FA86" w:rsidR="00702D9B" w:rsidRDefault="00702D9B" w:rsidP="00D711AA">
            <w:pPr>
              <w:spacing w:before="40" w:after="40"/>
              <w:rPr>
                <w:rFonts w:ascii="Arial" w:hAnsi="Arial" w:cs="Arial"/>
                <w:sz w:val="20"/>
                <w:szCs w:val="20"/>
                <w:lang w:val="en-AU" w:eastAsia="en-US"/>
              </w:rPr>
            </w:pPr>
            <w:r>
              <w:rPr>
                <w:rFonts w:ascii="Arial" w:hAnsi="Arial" w:cs="Arial"/>
                <w:sz w:val="20"/>
                <w:szCs w:val="20"/>
                <w:lang w:val="en-AU" w:eastAsia="en-US"/>
              </w:rPr>
              <w:t>V1.2</w:t>
            </w:r>
          </w:p>
        </w:tc>
        <w:tc>
          <w:tcPr>
            <w:tcW w:w="2410" w:type="dxa"/>
            <w:shd w:val="clear" w:color="auto" w:fill="auto"/>
          </w:tcPr>
          <w:p w14:paraId="65A1CAC7" w14:textId="15415F78" w:rsidR="00702D9B" w:rsidRDefault="00702D9B"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Minor updating</w:t>
            </w:r>
          </w:p>
        </w:tc>
      </w:tr>
      <w:tr w:rsidR="00E92E4C" w:rsidRPr="00BC1E5D" w14:paraId="60CA4C6F" w14:textId="77777777" w:rsidTr="00D711AA">
        <w:tc>
          <w:tcPr>
            <w:tcW w:w="1134" w:type="dxa"/>
            <w:shd w:val="clear" w:color="auto" w:fill="auto"/>
          </w:tcPr>
          <w:p w14:paraId="649A4F07" w14:textId="5ABC25FE" w:rsidR="00E92E4C" w:rsidRDefault="00E92E4C" w:rsidP="00E92E4C">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798F5C4F" w14:textId="77777777" w:rsidR="00E92E4C" w:rsidRDefault="00E92E4C" w:rsidP="00E92E4C">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p>
          <w:p w14:paraId="0BD5314C" w14:textId="1E8B6536" w:rsidR="00E92E4C" w:rsidRPr="00391A90" w:rsidRDefault="00625824" w:rsidP="00E92E4C">
            <w:pPr>
              <w:spacing w:before="40" w:after="40"/>
              <w:rPr>
                <w:rFonts w:ascii="Arial" w:hAnsi="Arial" w:cs="Arial"/>
                <w:sz w:val="20"/>
                <w:szCs w:val="20"/>
                <w:lang w:val="en-AU" w:eastAsia="en-US"/>
              </w:rPr>
            </w:pPr>
            <w:r>
              <w:rPr>
                <w:rFonts w:ascii="Arial" w:hAnsi="Arial" w:cs="Arial"/>
                <w:sz w:val="20"/>
                <w:szCs w:val="20"/>
                <w:lang w:val="en-AU" w:eastAsia="en-US"/>
              </w:rPr>
              <w:t>15 May 2024</w:t>
            </w:r>
          </w:p>
          <w:p w14:paraId="0ED6B422" w14:textId="0CD0E7FC" w:rsidR="00E92E4C" w:rsidRDefault="00E92E4C" w:rsidP="00E92E4C">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date: September 2024</w:t>
            </w:r>
          </w:p>
        </w:tc>
        <w:tc>
          <w:tcPr>
            <w:tcW w:w="2693" w:type="dxa"/>
            <w:shd w:val="clear" w:color="auto" w:fill="auto"/>
          </w:tcPr>
          <w:p w14:paraId="5DC9481A" w14:textId="3B1D2EB4" w:rsidR="00E92E4C" w:rsidRDefault="00E069A9" w:rsidP="00E92E4C">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0DDFFFCA" w14:textId="250C0B6A" w:rsidR="00E92E4C" w:rsidRDefault="00E069A9" w:rsidP="00E92E4C">
            <w:pPr>
              <w:spacing w:before="40" w:after="40"/>
              <w:rPr>
                <w:rFonts w:ascii="Arial" w:hAnsi="Arial" w:cs="Arial"/>
                <w:sz w:val="20"/>
                <w:szCs w:val="20"/>
                <w:lang w:val="en-AU" w:eastAsia="en-US"/>
              </w:rPr>
            </w:pPr>
            <w:r>
              <w:rPr>
                <w:rFonts w:ascii="Arial" w:hAnsi="Arial" w:cs="Arial"/>
                <w:sz w:val="20"/>
                <w:szCs w:val="20"/>
                <w:lang w:val="en-AU" w:eastAsia="en-US"/>
              </w:rPr>
              <w:t>V1.3</w:t>
            </w:r>
          </w:p>
        </w:tc>
        <w:tc>
          <w:tcPr>
            <w:tcW w:w="2410" w:type="dxa"/>
            <w:shd w:val="clear" w:color="auto" w:fill="auto"/>
          </w:tcPr>
          <w:p w14:paraId="6564A2E6" w14:textId="4EDA9493" w:rsidR="00E92E4C" w:rsidRDefault="00E069A9" w:rsidP="00E92E4C">
            <w:pPr>
              <w:spacing w:before="40" w:after="40"/>
              <w:jc w:val="center"/>
              <w:rPr>
                <w:rFonts w:ascii="Arial" w:hAnsi="Arial" w:cs="Arial"/>
                <w:sz w:val="20"/>
                <w:szCs w:val="20"/>
                <w:lang w:val="en-AU" w:eastAsia="en-US"/>
              </w:rPr>
            </w:pPr>
            <w:r>
              <w:rPr>
                <w:rFonts w:ascii="Arial" w:hAnsi="Arial" w:cs="Arial"/>
                <w:sz w:val="20"/>
                <w:szCs w:val="20"/>
                <w:lang w:val="en-AU" w:eastAsia="en-US"/>
              </w:rPr>
              <w:t>Minor updating to replace Audit and Risk C</w:t>
            </w:r>
            <w:r w:rsidR="00E52A12">
              <w:rPr>
                <w:rFonts w:ascii="Arial" w:hAnsi="Arial" w:cs="Arial"/>
                <w:sz w:val="20"/>
                <w:szCs w:val="20"/>
                <w:lang w:val="en-AU" w:eastAsia="en-US"/>
              </w:rPr>
              <w:t>ommittee</w:t>
            </w:r>
            <w:r>
              <w:rPr>
                <w:rFonts w:ascii="Arial" w:hAnsi="Arial" w:cs="Arial"/>
                <w:sz w:val="20"/>
                <w:szCs w:val="20"/>
                <w:lang w:val="en-AU" w:eastAsia="en-US"/>
              </w:rPr>
              <w:t xml:space="preserve"> with A</w:t>
            </w:r>
            <w:r w:rsidR="00E52A12">
              <w:rPr>
                <w:rFonts w:ascii="Arial" w:hAnsi="Arial" w:cs="Arial"/>
                <w:sz w:val="20"/>
                <w:szCs w:val="20"/>
                <w:lang w:val="en-AU" w:eastAsia="en-US"/>
              </w:rPr>
              <w:t xml:space="preserve">udit and </w:t>
            </w:r>
            <w:r>
              <w:rPr>
                <w:rFonts w:ascii="Arial" w:hAnsi="Arial" w:cs="Arial"/>
                <w:sz w:val="20"/>
                <w:szCs w:val="20"/>
                <w:lang w:val="en-AU" w:eastAsia="en-US"/>
              </w:rPr>
              <w:t>R</w:t>
            </w:r>
            <w:r w:rsidR="00E52A12">
              <w:rPr>
                <w:rFonts w:ascii="Arial" w:hAnsi="Arial" w:cs="Arial"/>
                <w:sz w:val="20"/>
                <w:szCs w:val="20"/>
                <w:lang w:val="en-AU" w:eastAsia="en-US"/>
              </w:rPr>
              <w:t xml:space="preserve">isk </w:t>
            </w:r>
            <w:r>
              <w:rPr>
                <w:rFonts w:ascii="Arial" w:hAnsi="Arial" w:cs="Arial"/>
                <w:sz w:val="20"/>
                <w:szCs w:val="20"/>
                <w:lang w:val="en-AU" w:eastAsia="en-US"/>
              </w:rPr>
              <w:t>A</w:t>
            </w:r>
            <w:r w:rsidR="00E52A12">
              <w:rPr>
                <w:rFonts w:ascii="Arial" w:hAnsi="Arial" w:cs="Arial"/>
                <w:sz w:val="20"/>
                <w:szCs w:val="20"/>
                <w:lang w:val="en-AU" w:eastAsia="en-US"/>
              </w:rPr>
              <w:t xml:space="preserve">ssurance </w:t>
            </w:r>
            <w:r>
              <w:rPr>
                <w:rFonts w:ascii="Arial" w:hAnsi="Arial" w:cs="Arial"/>
                <w:sz w:val="20"/>
                <w:szCs w:val="20"/>
                <w:lang w:val="en-AU" w:eastAsia="en-US"/>
              </w:rPr>
              <w:t>C</w:t>
            </w:r>
            <w:r w:rsidR="00E52A12">
              <w:rPr>
                <w:rFonts w:ascii="Arial" w:hAnsi="Arial" w:cs="Arial"/>
                <w:sz w:val="20"/>
                <w:szCs w:val="20"/>
                <w:lang w:val="en-AU" w:eastAsia="en-US"/>
              </w:rPr>
              <w:t>ommittee</w:t>
            </w:r>
          </w:p>
        </w:tc>
      </w:tr>
    </w:tbl>
    <w:p w14:paraId="15F83221" w14:textId="77777777" w:rsidR="00566E32" w:rsidRDefault="00566E32" w:rsidP="004F2081">
      <w:pPr>
        <w:pStyle w:val="Text"/>
        <w:spacing w:after="240"/>
        <w:rPr>
          <w:sz w:val="24"/>
          <w:szCs w:val="24"/>
        </w:rPr>
      </w:pPr>
    </w:p>
    <w:sectPr w:rsidR="00566E32" w:rsidSect="001714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B266" w14:textId="77777777" w:rsidR="00BE5F75" w:rsidRDefault="00BE5F75" w:rsidP="00446BEE">
      <w:r>
        <w:separator/>
      </w:r>
    </w:p>
  </w:endnote>
  <w:endnote w:type="continuationSeparator" w:id="0">
    <w:p w14:paraId="08AAF223" w14:textId="77777777" w:rsidR="00BE5F75" w:rsidRDefault="00BE5F7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A9D4" w14:textId="1773E66A" w:rsidR="00446BEE" w:rsidRDefault="00F04FE2">
    <w:pPr>
      <w:pStyle w:val="Footer"/>
    </w:pPr>
    <w:r>
      <w:t xml:space="preserve">Standing Orders </w:t>
    </w:r>
    <w:r w:rsidR="00D46647">
      <w:t xml:space="preserve">- </w:t>
    </w:r>
    <w:r w:rsidR="00941282">
      <w:t>September 2023</w:t>
    </w:r>
    <w:r w:rsidR="00D46647">
      <w:t xml:space="preserve"> (final)</w:t>
    </w:r>
    <w:r w:rsidR="00D46647">
      <w:tab/>
    </w:r>
    <w:r w:rsidR="00941282">
      <w:tab/>
      <w:t>P</w:t>
    </w:r>
    <w:r w:rsidR="00F4521F">
      <w:t xml:space="preserve">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0B3632">
      <w:fldChar w:fldCharType="begin"/>
    </w:r>
    <w:r w:rsidR="000B3632">
      <w:instrText xml:space="preserve"> NUMPAGES  </w:instrText>
    </w:r>
    <w:r w:rsidR="000B3632">
      <w:fldChar w:fldCharType="separate"/>
    </w:r>
    <w:r w:rsidR="007F238D">
      <w:rPr>
        <w:noProof/>
      </w:rPr>
      <w:t>1</w:t>
    </w:r>
    <w:r w:rsidR="000B36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F3F8" w14:textId="77777777" w:rsidR="00BE5F75" w:rsidRDefault="00BE5F75" w:rsidP="00446BEE">
      <w:r>
        <w:separator/>
      </w:r>
    </w:p>
  </w:footnote>
  <w:footnote w:type="continuationSeparator" w:id="0">
    <w:p w14:paraId="5EF4951B" w14:textId="77777777" w:rsidR="00BE5F75" w:rsidRDefault="00BE5F75"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BA7050" w14:paraId="5A67A68A" w14:textId="77777777" w:rsidTr="4FBA7050">
      <w:trPr>
        <w:trHeight w:val="300"/>
      </w:trPr>
      <w:tc>
        <w:tcPr>
          <w:tcW w:w="3005" w:type="dxa"/>
        </w:tcPr>
        <w:p w14:paraId="2A14B017" w14:textId="168243CE" w:rsidR="4FBA7050" w:rsidRDefault="4FBA7050" w:rsidP="4FBA7050">
          <w:pPr>
            <w:pStyle w:val="Header"/>
            <w:ind w:left="-115"/>
          </w:pPr>
        </w:p>
      </w:tc>
      <w:tc>
        <w:tcPr>
          <w:tcW w:w="3005" w:type="dxa"/>
        </w:tcPr>
        <w:p w14:paraId="14CBA099" w14:textId="7418E15D" w:rsidR="4FBA7050" w:rsidRDefault="4FBA7050" w:rsidP="4FBA7050">
          <w:pPr>
            <w:pStyle w:val="Header"/>
            <w:jc w:val="center"/>
          </w:pPr>
        </w:p>
      </w:tc>
      <w:tc>
        <w:tcPr>
          <w:tcW w:w="3005" w:type="dxa"/>
        </w:tcPr>
        <w:p w14:paraId="5373E4D5" w14:textId="6EFE60E0" w:rsidR="4FBA7050" w:rsidRDefault="4FBA7050" w:rsidP="4FBA7050">
          <w:pPr>
            <w:pStyle w:val="Header"/>
            <w:ind w:right="-115"/>
            <w:jc w:val="right"/>
          </w:pPr>
        </w:p>
      </w:tc>
    </w:tr>
  </w:tbl>
  <w:p w14:paraId="1CF8014C" w14:textId="7FD87E69" w:rsidR="4FBA7050" w:rsidRDefault="4FBA7050" w:rsidP="4FBA7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48A"/>
    <w:multiLevelType w:val="hybridMultilevel"/>
    <w:tmpl w:val="2A7066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B15797"/>
    <w:multiLevelType w:val="hybridMultilevel"/>
    <w:tmpl w:val="B77ED44A"/>
    <w:lvl w:ilvl="0" w:tplc="1C96319C">
      <w:start w:val="9"/>
      <w:numFmt w:val="decimal"/>
      <w:pStyle w:val="Paragraph"/>
      <w:lvlText w:val="%1."/>
      <w:lvlJc w:val="left"/>
      <w:pPr>
        <w:ind w:left="1212"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43414"/>
    <w:multiLevelType w:val="multilevel"/>
    <w:tmpl w:val="60D093D6"/>
    <w:lvl w:ilvl="0">
      <w:start w:val="7"/>
      <w:numFmt w:val="decimal"/>
      <w:lvlText w:val="%1"/>
      <w:lvlJc w:val="left"/>
      <w:pPr>
        <w:ind w:left="1523" w:hanging="1419"/>
      </w:pPr>
      <w:rPr>
        <w:rFonts w:hint="default"/>
      </w:rPr>
    </w:lvl>
    <w:lvl w:ilvl="1">
      <w:start w:val="6"/>
      <w:numFmt w:val="decimal"/>
      <w:lvlText w:val="%1.%2"/>
      <w:lvlJc w:val="left"/>
      <w:pPr>
        <w:ind w:left="1523" w:hanging="1419"/>
      </w:pPr>
      <w:rPr>
        <w:rFonts w:ascii="Arial" w:eastAsia="Arial" w:hAnsi="Arial" w:cs="Arial" w:hint="default"/>
        <w:b/>
        <w:bCs/>
        <w:spacing w:val="-3"/>
        <w:w w:val="99"/>
        <w:sz w:val="24"/>
        <w:szCs w:val="24"/>
      </w:rPr>
    </w:lvl>
    <w:lvl w:ilvl="2">
      <w:start w:val="1"/>
      <w:numFmt w:val="decimal"/>
      <w:lvlText w:val="%1.%2.%3"/>
      <w:lvlJc w:val="left"/>
      <w:pPr>
        <w:ind w:left="1523" w:hanging="1419"/>
      </w:pPr>
      <w:rPr>
        <w:rFonts w:ascii="Arial" w:eastAsia="Arial" w:hAnsi="Arial" w:cs="Arial" w:hint="default"/>
        <w:spacing w:val="-2"/>
        <w:w w:val="99"/>
        <w:sz w:val="24"/>
        <w:szCs w:val="24"/>
      </w:rPr>
    </w:lvl>
    <w:lvl w:ilvl="3">
      <w:numFmt w:val="bullet"/>
      <w:lvlText w:val=""/>
      <w:lvlJc w:val="left"/>
      <w:pPr>
        <w:ind w:left="1806" w:hanging="262"/>
      </w:pPr>
      <w:rPr>
        <w:rFonts w:ascii="Symbol" w:eastAsia="Symbol" w:hAnsi="Symbol" w:cs="Symbol" w:hint="default"/>
        <w:w w:val="100"/>
        <w:sz w:val="24"/>
        <w:szCs w:val="24"/>
      </w:rPr>
    </w:lvl>
    <w:lvl w:ilvl="4">
      <w:numFmt w:val="bullet"/>
      <w:lvlText w:val="•"/>
      <w:lvlJc w:val="left"/>
      <w:pPr>
        <w:ind w:left="4589" w:hanging="262"/>
      </w:pPr>
      <w:rPr>
        <w:rFonts w:hint="default"/>
      </w:rPr>
    </w:lvl>
    <w:lvl w:ilvl="5">
      <w:numFmt w:val="bullet"/>
      <w:lvlText w:val="•"/>
      <w:lvlJc w:val="left"/>
      <w:pPr>
        <w:ind w:left="5519" w:hanging="262"/>
      </w:pPr>
      <w:rPr>
        <w:rFonts w:hint="default"/>
      </w:rPr>
    </w:lvl>
    <w:lvl w:ilvl="6">
      <w:numFmt w:val="bullet"/>
      <w:lvlText w:val="•"/>
      <w:lvlJc w:val="left"/>
      <w:pPr>
        <w:ind w:left="6449" w:hanging="262"/>
      </w:pPr>
      <w:rPr>
        <w:rFonts w:hint="default"/>
      </w:rPr>
    </w:lvl>
    <w:lvl w:ilvl="7">
      <w:numFmt w:val="bullet"/>
      <w:lvlText w:val="•"/>
      <w:lvlJc w:val="left"/>
      <w:pPr>
        <w:ind w:left="7379" w:hanging="262"/>
      </w:pPr>
      <w:rPr>
        <w:rFonts w:hint="default"/>
      </w:rPr>
    </w:lvl>
    <w:lvl w:ilvl="8">
      <w:numFmt w:val="bullet"/>
      <w:lvlText w:val="•"/>
      <w:lvlJc w:val="left"/>
      <w:pPr>
        <w:ind w:left="8309" w:hanging="262"/>
      </w:pPr>
      <w:rPr>
        <w:rFonts w:hint="default"/>
      </w:rPr>
    </w:lvl>
  </w:abstractNum>
  <w:abstractNum w:abstractNumId="3" w15:restartNumberingAfterBreak="0">
    <w:nsid w:val="191C73DA"/>
    <w:multiLevelType w:val="hybridMultilevel"/>
    <w:tmpl w:val="8502F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30CB5"/>
    <w:multiLevelType w:val="hybridMultilevel"/>
    <w:tmpl w:val="257A3F2A"/>
    <w:lvl w:ilvl="0" w:tplc="ED3E2C06">
      <w:start w:val="1"/>
      <w:numFmt w:val="decimal"/>
      <w:lvlText w:val="%1."/>
      <w:lvlJc w:val="left"/>
      <w:pPr>
        <w:ind w:left="2306" w:hanging="360"/>
      </w:pPr>
      <w:rPr>
        <w:rFonts w:hint="default"/>
      </w:rPr>
    </w:lvl>
    <w:lvl w:ilvl="1" w:tplc="3FD8D182">
      <w:start w:val="5"/>
      <w:numFmt w:val="decimal"/>
      <w:lvlText w:val="%2."/>
      <w:lvlJc w:val="left"/>
      <w:pPr>
        <w:ind w:left="2232" w:hanging="360"/>
      </w:pPr>
      <w:rPr>
        <w:rFonts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283B1B11"/>
    <w:multiLevelType w:val="hybridMultilevel"/>
    <w:tmpl w:val="B04AB100"/>
    <w:lvl w:ilvl="0" w:tplc="ED3E2C06">
      <w:start w:val="1"/>
      <w:numFmt w:val="decimal"/>
      <w:lvlText w:val="%1."/>
      <w:lvlJc w:val="left"/>
      <w:pPr>
        <w:ind w:left="1514"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7" w15:restartNumberingAfterBreak="0">
    <w:nsid w:val="313155CC"/>
    <w:multiLevelType w:val="hybridMultilevel"/>
    <w:tmpl w:val="047C7D48"/>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452A1F30"/>
    <w:multiLevelType w:val="hybridMultilevel"/>
    <w:tmpl w:val="36582C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60F6288"/>
    <w:multiLevelType w:val="hybridMultilevel"/>
    <w:tmpl w:val="7BFAA2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1364B21"/>
    <w:multiLevelType w:val="multilevel"/>
    <w:tmpl w:val="BBCC1E78"/>
    <w:lvl w:ilvl="0">
      <w:start w:val="1"/>
      <w:numFmt w:val="decimal"/>
      <w:isLgl/>
      <w:lvlText w:val="%1"/>
      <w:lvlJc w:val="left"/>
      <w:pPr>
        <w:tabs>
          <w:tab w:val="num" w:pos="567"/>
        </w:tabs>
        <w:ind w:left="567" w:hanging="567"/>
      </w:pPr>
      <w:rPr>
        <w:rFonts w:hint="default"/>
      </w:rPr>
    </w:lvl>
    <w:lvl w:ilvl="1">
      <w:start w:val="1"/>
      <w:numFmt w:val="decimal"/>
      <w:lvlText w:val="%2."/>
      <w:lvlJc w:val="left"/>
      <w:pPr>
        <w:tabs>
          <w:tab w:val="num" w:pos="576"/>
        </w:tabs>
        <w:ind w:left="576" w:hanging="576"/>
      </w:pPr>
      <w:rPr>
        <w:rFonts w:hint="default"/>
        <w:b w:val="0"/>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146878"/>
    <w:multiLevelType w:val="hybridMultilevel"/>
    <w:tmpl w:val="40185A9A"/>
    <w:lvl w:ilvl="0" w:tplc="596C05BA">
      <w:start w:val="1"/>
      <w:numFmt w:val="decimal"/>
      <w:pStyle w:val="NumberedHeading01"/>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AE0AE8"/>
    <w:multiLevelType w:val="hybridMultilevel"/>
    <w:tmpl w:val="4B60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804BDC"/>
    <w:multiLevelType w:val="hybridMultilevel"/>
    <w:tmpl w:val="6A5252A2"/>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4" w15:restartNumberingAfterBreak="0">
    <w:nsid w:val="6150728C"/>
    <w:multiLevelType w:val="hybridMultilevel"/>
    <w:tmpl w:val="479CA4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C356D"/>
    <w:multiLevelType w:val="hybridMultilevel"/>
    <w:tmpl w:val="B302C2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5021445"/>
    <w:multiLevelType w:val="hybridMultilevel"/>
    <w:tmpl w:val="793C99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9E4722B"/>
    <w:multiLevelType w:val="hybridMultilevel"/>
    <w:tmpl w:val="51FA4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23272378">
    <w:abstractNumId w:val="15"/>
  </w:num>
  <w:num w:numId="2" w16cid:durableId="468984005">
    <w:abstractNumId w:val="4"/>
  </w:num>
  <w:num w:numId="3" w16cid:durableId="451675546">
    <w:abstractNumId w:val="1"/>
  </w:num>
  <w:num w:numId="4" w16cid:durableId="1618944028">
    <w:abstractNumId w:val="6"/>
  </w:num>
  <w:num w:numId="5" w16cid:durableId="1103955789">
    <w:abstractNumId w:val="5"/>
  </w:num>
  <w:num w:numId="6" w16cid:durableId="1822231370">
    <w:abstractNumId w:val="11"/>
  </w:num>
  <w:num w:numId="7" w16cid:durableId="113405274">
    <w:abstractNumId w:val="16"/>
  </w:num>
  <w:num w:numId="8" w16cid:durableId="69238459">
    <w:abstractNumId w:val="3"/>
  </w:num>
  <w:num w:numId="9" w16cid:durableId="923538692">
    <w:abstractNumId w:val="17"/>
  </w:num>
  <w:num w:numId="10" w16cid:durableId="521238663">
    <w:abstractNumId w:val="8"/>
  </w:num>
  <w:num w:numId="11" w16cid:durableId="1428772599">
    <w:abstractNumId w:val="2"/>
  </w:num>
  <w:num w:numId="12" w16cid:durableId="832451208">
    <w:abstractNumId w:val="13"/>
  </w:num>
  <w:num w:numId="13" w16cid:durableId="302540846">
    <w:abstractNumId w:val="9"/>
  </w:num>
  <w:num w:numId="14" w16cid:durableId="2085254028">
    <w:abstractNumId w:val="0"/>
  </w:num>
  <w:num w:numId="15" w16cid:durableId="617882229">
    <w:abstractNumId w:val="18"/>
  </w:num>
  <w:num w:numId="16" w16cid:durableId="1192838138">
    <w:abstractNumId w:val="14"/>
  </w:num>
  <w:num w:numId="17" w16cid:durableId="710347462">
    <w:abstractNumId w:val="15"/>
    <w:lvlOverride w:ilvl="0">
      <w:startOverride w:val="1"/>
    </w:lvlOverride>
  </w:num>
  <w:num w:numId="18" w16cid:durableId="320429074">
    <w:abstractNumId w:val="1"/>
    <w:lvlOverride w:ilvl="0">
      <w:startOverride w:val="8"/>
    </w:lvlOverride>
  </w:num>
  <w:num w:numId="19" w16cid:durableId="430324470">
    <w:abstractNumId w:val="1"/>
    <w:lvlOverride w:ilvl="0">
      <w:startOverride w:val="8"/>
    </w:lvlOverride>
  </w:num>
  <w:num w:numId="20" w16cid:durableId="724178646">
    <w:abstractNumId w:val="7"/>
  </w:num>
  <w:num w:numId="21" w16cid:durableId="2138914783">
    <w:abstractNumId w:val="10"/>
  </w:num>
  <w:num w:numId="22" w16cid:durableId="172105146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EA"/>
    <w:rsid w:val="0000222F"/>
    <w:rsid w:val="000053F8"/>
    <w:rsid w:val="000066DA"/>
    <w:rsid w:val="00010D28"/>
    <w:rsid w:val="00020D90"/>
    <w:rsid w:val="00024D0A"/>
    <w:rsid w:val="000257AB"/>
    <w:rsid w:val="00026966"/>
    <w:rsid w:val="00030778"/>
    <w:rsid w:val="00033F2B"/>
    <w:rsid w:val="000350B2"/>
    <w:rsid w:val="00037BD7"/>
    <w:rsid w:val="0004057D"/>
    <w:rsid w:val="000472DC"/>
    <w:rsid w:val="00050300"/>
    <w:rsid w:val="00063156"/>
    <w:rsid w:val="00070065"/>
    <w:rsid w:val="000753FF"/>
    <w:rsid w:val="00083392"/>
    <w:rsid w:val="0008660E"/>
    <w:rsid w:val="00090B6B"/>
    <w:rsid w:val="0009562A"/>
    <w:rsid w:val="00095B79"/>
    <w:rsid w:val="00095CC1"/>
    <w:rsid w:val="0009696D"/>
    <w:rsid w:val="00096BDC"/>
    <w:rsid w:val="000A3563"/>
    <w:rsid w:val="000A4FEE"/>
    <w:rsid w:val="000B3632"/>
    <w:rsid w:val="000B5939"/>
    <w:rsid w:val="000B6676"/>
    <w:rsid w:val="000D66FE"/>
    <w:rsid w:val="000F05A5"/>
    <w:rsid w:val="000F1050"/>
    <w:rsid w:val="000F41CF"/>
    <w:rsid w:val="000F5E41"/>
    <w:rsid w:val="00100465"/>
    <w:rsid w:val="00102DA2"/>
    <w:rsid w:val="00111CCE"/>
    <w:rsid w:val="0011229C"/>
    <w:rsid w:val="001134E7"/>
    <w:rsid w:val="00113777"/>
    <w:rsid w:val="001151EA"/>
    <w:rsid w:val="00115E02"/>
    <w:rsid w:val="0012407B"/>
    <w:rsid w:val="001315D3"/>
    <w:rsid w:val="00133B2E"/>
    <w:rsid w:val="00134C61"/>
    <w:rsid w:val="001471A7"/>
    <w:rsid w:val="00150266"/>
    <w:rsid w:val="0015463C"/>
    <w:rsid w:val="00170291"/>
    <w:rsid w:val="0017149E"/>
    <w:rsid w:val="0017169E"/>
    <w:rsid w:val="00171E8F"/>
    <w:rsid w:val="00173530"/>
    <w:rsid w:val="00181A4A"/>
    <w:rsid w:val="00185549"/>
    <w:rsid w:val="00185BC9"/>
    <w:rsid w:val="001863FA"/>
    <w:rsid w:val="001920CB"/>
    <w:rsid w:val="00196EC9"/>
    <w:rsid w:val="00196EE9"/>
    <w:rsid w:val="001A4CFF"/>
    <w:rsid w:val="001A63F1"/>
    <w:rsid w:val="001A6A8A"/>
    <w:rsid w:val="001A7273"/>
    <w:rsid w:val="001B0EE9"/>
    <w:rsid w:val="001B65B3"/>
    <w:rsid w:val="001C2D15"/>
    <w:rsid w:val="001C30D1"/>
    <w:rsid w:val="001C333D"/>
    <w:rsid w:val="001C66E8"/>
    <w:rsid w:val="001D2506"/>
    <w:rsid w:val="001D2E7A"/>
    <w:rsid w:val="001D3228"/>
    <w:rsid w:val="001D4835"/>
    <w:rsid w:val="001D74BE"/>
    <w:rsid w:val="001F69C6"/>
    <w:rsid w:val="00200C50"/>
    <w:rsid w:val="002029A6"/>
    <w:rsid w:val="00206F0C"/>
    <w:rsid w:val="0021373D"/>
    <w:rsid w:val="0021591E"/>
    <w:rsid w:val="00220D7E"/>
    <w:rsid w:val="00222023"/>
    <w:rsid w:val="0022552B"/>
    <w:rsid w:val="0023500C"/>
    <w:rsid w:val="002408EA"/>
    <w:rsid w:val="002414E4"/>
    <w:rsid w:val="002463BE"/>
    <w:rsid w:val="00253AFD"/>
    <w:rsid w:val="00257E26"/>
    <w:rsid w:val="002678C7"/>
    <w:rsid w:val="00272290"/>
    <w:rsid w:val="00272A53"/>
    <w:rsid w:val="00272C87"/>
    <w:rsid w:val="002814BA"/>
    <w:rsid w:val="002819D7"/>
    <w:rsid w:val="00282523"/>
    <w:rsid w:val="002860DA"/>
    <w:rsid w:val="00293ADC"/>
    <w:rsid w:val="002A6603"/>
    <w:rsid w:val="002B2766"/>
    <w:rsid w:val="002B60B3"/>
    <w:rsid w:val="002C1A7E"/>
    <w:rsid w:val="002D1BC3"/>
    <w:rsid w:val="002D2E54"/>
    <w:rsid w:val="002D3376"/>
    <w:rsid w:val="002D50F9"/>
    <w:rsid w:val="002D55DA"/>
    <w:rsid w:val="002D59AF"/>
    <w:rsid w:val="002E3612"/>
    <w:rsid w:val="002E3F39"/>
    <w:rsid w:val="00302A1D"/>
    <w:rsid w:val="00304D83"/>
    <w:rsid w:val="00310EDB"/>
    <w:rsid w:val="0031102E"/>
    <w:rsid w:val="00311ED0"/>
    <w:rsid w:val="00312156"/>
    <w:rsid w:val="00320BEA"/>
    <w:rsid w:val="00331023"/>
    <w:rsid w:val="00332820"/>
    <w:rsid w:val="00346861"/>
    <w:rsid w:val="003468D7"/>
    <w:rsid w:val="003515F2"/>
    <w:rsid w:val="00352EDF"/>
    <w:rsid w:val="003648C5"/>
    <w:rsid w:val="003660BE"/>
    <w:rsid w:val="00366E69"/>
    <w:rsid w:val="003722FA"/>
    <w:rsid w:val="003801C8"/>
    <w:rsid w:val="00380AF9"/>
    <w:rsid w:val="00386FF2"/>
    <w:rsid w:val="00391A90"/>
    <w:rsid w:val="00395CB1"/>
    <w:rsid w:val="003A42E1"/>
    <w:rsid w:val="003B2F26"/>
    <w:rsid w:val="003C356C"/>
    <w:rsid w:val="003C4420"/>
    <w:rsid w:val="003C6FD8"/>
    <w:rsid w:val="003C7AAF"/>
    <w:rsid w:val="003D77D4"/>
    <w:rsid w:val="003E5BA2"/>
    <w:rsid w:val="003F053E"/>
    <w:rsid w:val="003F1F39"/>
    <w:rsid w:val="003F3DB3"/>
    <w:rsid w:val="003F5710"/>
    <w:rsid w:val="00401750"/>
    <w:rsid w:val="00405439"/>
    <w:rsid w:val="00406BCF"/>
    <w:rsid w:val="004075B6"/>
    <w:rsid w:val="004154F1"/>
    <w:rsid w:val="00417AB2"/>
    <w:rsid w:val="00420952"/>
    <w:rsid w:val="0043275F"/>
    <w:rsid w:val="00433ADE"/>
    <w:rsid w:val="00433EFF"/>
    <w:rsid w:val="00443081"/>
    <w:rsid w:val="00444F6E"/>
    <w:rsid w:val="0044596C"/>
    <w:rsid w:val="00446BEE"/>
    <w:rsid w:val="00447107"/>
    <w:rsid w:val="00457811"/>
    <w:rsid w:val="00460526"/>
    <w:rsid w:val="00463084"/>
    <w:rsid w:val="00463760"/>
    <w:rsid w:val="00465100"/>
    <w:rsid w:val="00473204"/>
    <w:rsid w:val="00477834"/>
    <w:rsid w:val="00482882"/>
    <w:rsid w:val="00492E3E"/>
    <w:rsid w:val="00494676"/>
    <w:rsid w:val="004A08CE"/>
    <w:rsid w:val="004B0843"/>
    <w:rsid w:val="004B5203"/>
    <w:rsid w:val="004C01FE"/>
    <w:rsid w:val="004C0FE3"/>
    <w:rsid w:val="004C2139"/>
    <w:rsid w:val="004C35B3"/>
    <w:rsid w:val="004C5193"/>
    <w:rsid w:val="004C5FCD"/>
    <w:rsid w:val="004C662F"/>
    <w:rsid w:val="004D0BDE"/>
    <w:rsid w:val="004D204B"/>
    <w:rsid w:val="004D2FD8"/>
    <w:rsid w:val="004D5D5C"/>
    <w:rsid w:val="004E398D"/>
    <w:rsid w:val="004F13E1"/>
    <w:rsid w:val="004F2081"/>
    <w:rsid w:val="005025A1"/>
    <w:rsid w:val="0050438A"/>
    <w:rsid w:val="005071B6"/>
    <w:rsid w:val="0051082D"/>
    <w:rsid w:val="005114CA"/>
    <w:rsid w:val="00512575"/>
    <w:rsid w:val="00514D8A"/>
    <w:rsid w:val="00521B0B"/>
    <w:rsid w:val="00525CB9"/>
    <w:rsid w:val="00530539"/>
    <w:rsid w:val="005311F5"/>
    <w:rsid w:val="00534809"/>
    <w:rsid w:val="00542F11"/>
    <w:rsid w:val="005445A8"/>
    <w:rsid w:val="00544BB2"/>
    <w:rsid w:val="00545BF5"/>
    <w:rsid w:val="0055055B"/>
    <w:rsid w:val="00550B15"/>
    <w:rsid w:val="00552691"/>
    <w:rsid w:val="00555831"/>
    <w:rsid w:val="00557C1E"/>
    <w:rsid w:val="00566E32"/>
    <w:rsid w:val="00567C84"/>
    <w:rsid w:val="00571E4E"/>
    <w:rsid w:val="0057208B"/>
    <w:rsid w:val="00576250"/>
    <w:rsid w:val="005858CE"/>
    <w:rsid w:val="005860C6"/>
    <w:rsid w:val="005867F7"/>
    <w:rsid w:val="00597F79"/>
    <w:rsid w:val="005A2CAC"/>
    <w:rsid w:val="005A6A94"/>
    <w:rsid w:val="005C4B5B"/>
    <w:rsid w:val="005C79FF"/>
    <w:rsid w:val="005D0D78"/>
    <w:rsid w:val="005D482B"/>
    <w:rsid w:val="005D633D"/>
    <w:rsid w:val="005E212D"/>
    <w:rsid w:val="005E638E"/>
    <w:rsid w:val="005F1B89"/>
    <w:rsid w:val="006125B8"/>
    <w:rsid w:val="00613F9E"/>
    <w:rsid w:val="00623A0F"/>
    <w:rsid w:val="00625824"/>
    <w:rsid w:val="00627314"/>
    <w:rsid w:val="006305A8"/>
    <w:rsid w:val="00643327"/>
    <w:rsid w:val="006434EA"/>
    <w:rsid w:val="00652CEF"/>
    <w:rsid w:val="00652F67"/>
    <w:rsid w:val="0066145F"/>
    <w:rsid w:val="0066639E"/>
    <w:rsid w:val="0066759D"/>
    <w:rsid w:val="00671E90"/>
    <w:rsid w:val="00683ACF"/>
    <w:rsid w:val="00685241"/>
    <w:rsid w:val="00687E0B"/>
    <w:rsid w:val="00691482"/>
    <w:rsid w:val="006921E1"/>
    <w:rsid w:val="006A1780"/>
    <w:rsid w:val="006A1920"/>
    <w:rsid w:val="006B05A3"/>
    <w:rsid w:val="006B5BB5"/>
    <w:rsid w:val="006C05A4"/>
    <w:rsid w:val="006C0647"/>
    <w:rsid w:val="006D28F0"/>
    <w:rsid w:val="006D3FB8"/>
    <w:rsid w:val="006D602C"/>
    <w:rsid w:val="006E4D8F"/>
    <w:rsid w:val="006F4B25"/>
    <w:rsid w:val="006F5176"/>
    <w:rsid w:val="006F6496"/>
    <w:rsid w:val="00702D9B"/>
    <w:rsid w:val="00703ECB"/>
    <w:rsid w:val="0070711A"/>
    <w:rsid w:val="00711C56"/>
    <w:rsid w:val="0071323D"/>
    <w:rsid w:val="0072177E"/>
    <w:rsid w:val="00726806"/>
    <w:rsid w:val="007337C3"/>
    <w:rsid w:val="00736348"/>
    <w:rsid w:val="0074515C"/>
    <w:rsid w:val="00745E9E"/>
    <w:rsid w:val="00746261"/>
    <w:rsid w:val="007500B7"/>
    <w:rsid w:val="00750EA4"/>
    <w:rsid w:val="00753666"/>
    <w:rsid w:val="007542BA"/>
    <w:rsid w:val="007548F4"/>
    <w:rsid w:val="00756018"/>
    <w:rsid w:val="00756911"/>
    <w:rsid w:val="00760908"/>
    <w:rsid w:val="0076579A"/>
    <w:rsid w:val="00766A58"/>
    <w:rsid w:val="0077761D"/>
    <w:rsid w:val="007846F2"/>
    <w:rsid w:val="00794BC2"/>
    <w:rsid w:val="007A552E"/>
    <w:rsid w:val="007B2FDC"/>
    <w:rsid w:val="007B7B8B"/>
    <w:rsid w:val="007C19FE"/>
    <w:rsid w:val="007C1F6F"/>
    <w:rsid w:val="007C558B"/>
    <w:rsid w:val="007D4C14"/>
    <w:rsid w:val="007D54B9"/>
    <w:rsid w:val="007E1616"/>
    <w:rsid w:val="007F1C0D"/>
    <w:rsid w:val="007F238D"/>
    <w:rsid w:val="007F44A1"/>
    <w:rsid w:val="007F5CBF"/>
    <w:rsid w:val="007F77BC"/>
    <w:rsid w:val="008032C7"/>
    <w:rsid w:val="008041A8"/>
    <w:rsid w:val="0081456C"/>
    <w:rsid w:val="00820066"/>
    <w:rsid w:val="008303D2"/>
    <w:rsid w:val="00852D94"/>
    <w:rsid w:val="00853D9B"/>
    <w:rsid w:val="008559AF"/>
    <w:rsid w:val="0086013F"/>
    <w:rsid w:val="00861210"/>
    <w:rsid w:val="00861B92"/>
    <w:rsid w:val="0086598A"/>
    <w:rsid w:val="00866839"/>
    <w:rsid w:val="00867732"/>
    <w:rsid w:val="00874107"/>
    <w:rsid w:val="0088044E"/>
    <w:rsid w:val="008814FB"/>
    <w:rsid w:val="0088589E"/>
    <w:rsid w:val="008A074F"/>
    <w:rsid w:val="008C0282"/>
    <w:rsid w:val="008C0A17"/>
    <w:rsid w:val="008C0D9F"/>
    <w:rsid w:val="008C2C4A"/>
    <w:rsid w:val="008C326A"/>
    <w:rsid w:val="008C33FB"/>
    <w:rsid w:val="008C59E0"/>
    <w:rsid w:val="008C7F01"/>
    <w:rsid w:val="008D3B18"/>
    <w:rsid w:val="008E2B42"/>
    <w:rsid w:val="008E2B7D"/>
    <w:rsid w:val="008E5740"/>
    <w:rsid w:val="008E5E8A"/>
    <w:rsid w:val="008E634D"/>
    <w:rsid w:val="008F5E30"/>
    <w:rsid w:val="008F787C"/>
    <w:rsid w:val="00900664"/>
    <w:rsid w:val="00905936"/>
    <w:rsid w:val="00911020"/>
    <w:rsid w:val="00913BB8"/>
    <w:rsid w:val="00914D7F"/>
    <w:rsid w:val="00916749"/>
    <w:rsid w:val="009172B7"/>
    <w:rsid w:val="00920527"/>
    <w:rsid w:val="009267F9"/>
    <w:rsid w:val="0093631F"/>
    <w:rsid w:val="0094100F"/>
    <w:rsid w:val="00941190"/>
    <w:rsid w:val="009411BF"/>
    <w:rsid w:val="00941282"/>
    <w:rsid w:val="0095266E"/>
    <w:rsid w:val="00960F32"/>
    <w:rsid w:val="00967E50"/>
    <w:rsid w:val="00975977"/>
    <w:rsid w:val="00975CD6"/>
    <w:rsid w:val="00980E82"/>
    <w:rsid w:val="00981FD9"/>
    <w:rsid w:val="0098223F"/>
    <w:rsid w:val="009877A5"/>
    <w:rsid w:val="009944BC"/>
    <w:rsid w:val="009B5C11"/>
    <w:rsid w:val="009B79C4"/>
    <w:rsid w:val="009C11E7"/>
    <w:rsid w:val="009C2534"/>
    <w:rsid w:val="009D52DE"/>
    <w:rsid w:val="009E680B"/>
    <w:rsid w:val="009E6E3E"/>
    <w:rsid w:val="009F3AEC"/>
    <w:rsid w:val="009F683C"/>
    <w:rsid w:val="00A00E57"/>
    <w:rsid w:val="00A03888"/>
    <w:rsid w:val="00A05E0A"/>
    <w:rsid w:val="00A14065"/>
    <w:rsid w:val="00A14E2D"/>
    <w:rsid w:val="00A15A1F"/>
    <w:rsid w:val="00A17354"/>
    <w:rsid w:val="00A223BD"/>
    <w:rsid w:val="00A22493"/>
    <w:rsid w:val="00A26FC7"/>
    <w:rsid w:val="00A3325A"/>
    <w:rsid w:val="00A34A73"/>
    <w:rsid w:val="00A35D64"/>
    <w:rsid w:val="00A43013"/>
    <w:rsid w:val="00A43873"/>
    <w:rsid w:val="00A450CF"/>
    <w:rsid w:val="00A51943"/>
    <w:rsid w:val="00A546F8"/>
    <w:rsid w:val="00A55017"/>
    <w:rsid w:val="00A67DB3"/>
    <w:rsid w:val="00A72D46"/>
    <w:rsid w:val="00A745A9"/>
    <w:rsid w:val="00A76A9E"/>
    <w:rsid w:val="00A947A3"/>
    <w:rsid w:val="00A97CC4"/>
    <w:rsid w:val="00AA0273"/>
    <w:rsid w:val="00AA2D8B"/>
    <w:rsid w:val="00AA30FF"/>
    <w:rsid w:val="00AB04C7"/>
    <w:rsid w:val="00AB1547"/>
    <w:rsid w:val="00AB2A15"/>
    <w:rsid w:val="00AB6ACB"/>
    <w:rsid w:val="00AB72FE"/>
    <w:rsid w:val="00AC3FAC"/>
    <w:rsid w:val="00AC5B85"/>
    <w:rsid w:val="00AD28A7"/>
    <w:rsid w:val="00AD59A6"/>
    <w:rsid w:val="00AE04DD"/>
    <w:rsid w:val="00AE339E"/>
    <w:rsid w:val="00AE3D37"/>
    <w:rsid w:val="00AE6848"/>
    <w:rsid w:val="00AF108A"/>
    <w:rsid w:val="00B02E55"/>
    <w:rsid w:val="00B036C1"/>
    <w:rsid w:val="00B04D73"/>
    <w:rsid w:val="00B1540C"/>
    <w:rsid w:val="00B1716A"/>
    <w:rsid w:val="00B26AFB"/>
    <w:rsid w:val="00B27714"/>
    <w:rsid w:val="00B30458"/>
    <w:rsid w:val="00B3059D"/>
    <w:rsid w:val="00B3188E"/>
    <w:rsid w:val="00B4007B"/>
    <w:rsid w:val="00B41C0B"/>
    <w:rsid w:val="00B50F27"/>
    <w:rsid w:val="00B51277"/>
    <w:rsid w:val="00B534C6"/>
    <w:rsid w:val="00B5431F"/>
    <w:rsid w:val="00B55537"/>
    <w:rsid w:val="00B62B84"/>
    <w:rsid w:val="00B665D8"/>
    <w:rsid w:val="00B76902"/>
    <w:rsid w:val="00B81414"/>
    <w:rsid w:val="00B95EB2"/>
    <w:rsid w:val="00BA4E00"/>
    <w:rsid w:val="00BB23EF"/>
    <w:rsid w:val="00BB27B8"/>
    <w:rsid w:val="00BB52EC"/>
    <w:rsid w:val="00BB69CC"/>
    <w:rsid w:val="00BC0DDF"/>
    <w:rsid w:val="00BC463C"/>
    <w:rsid w:val="00BC5F13"/>
    <w:rsid w:val="00BE5F75"/>
    <w:rsid w:val="00BF40D5"/>
    <w:rsid w:val="00BF7FE0"/>
    <w:rsid w:val="00C0160B"/>
    <w:rsid w:val="00C06CEA"/>
    <w:rsid w:val="00C11560"/>
    <w:rsid w:val="00C20B3C"/>
    <w:rsid w:val="00C269A9"/>
    <w:rsid w:val="00C43525"/>
    <w:rsid w:val="00C50A39"/>
    <w:rsid w:val="00C51418"/>
    <w:rsid w:val="00C57B23"/>
    <w:rsid w:val="00C81104"/>
    <w:rsid w:val="00C813D6"/>
    <w:rsid w:val="00C86E25"/>
    <w:rsid w:val="00C87E51"/>
    <w:rsid w:val="00C93C13"/>
    <w:rsid w:val="00C94ED6"/>
    <w:rsid w:val="00C96411"/>
    <w:rsid w:val="00C964E0"/>
    <w:rsid w:val="00CA1FAA"/>
    <w:rsid w:val="00CA34B0"/>
    <w:rsid w:val="00CA4AAD"/>
    <w:rsid w:val="00CA4EFF"/>
    <w:rsid w:val="00CB0A0B"/>
    <w:rsid w:val="00CB0FCA"/>
    <w:rsid w:val="00CB23C6"/>
    <w:rsid w:val="00CB5671"/>
    <w:rsid w:val="00CC0E82"/>
    <w:rsid w:val="00CC7000"/>
    <w:rsid w:val="00CD5DB3"/>
    <w:rsid w:val="00CE1B14"/>
    <w:rsid w:val="00CE1C46"/>
    <w:rsid w:val="00CE3675"/>
    <w:rsid w:val="00CE524B"/>
    <w:rsid w:val="00CE7D83"/>
    <w:rsid w:val="00CF3E64"/>
    <w:rsid w:val="00CF54D0"/>
    <w:rsid w:val="00CF58B7"/>
    <w:rsid w:val="00D00966"/>
    <w:rsid w:val="00D00A78"/>
    <w:rsid w:val="00D02B83"/>
    <w:rsid w:val="00D07784"/>
    <w:rsid w:val="00D12E13"/>
    <w:rsid w:val="00D14148"/>
    <w:rsid w:val="00D20E35"/>
    <w:rsid w:val="00D247C6"/>
    <w:rsid w:val="00D25B0E"/>
    <w:rsid w:val="00D319F9"/>
    <w:rsid w:val="00D34379"/>
    <w:rsid w:val="00D351C1"/>
    <w:rsid w:val="00D35EFB"/>
    <w:rsid w:val="00D42998"/>
    <w:rsid w:val="00D4579B"/>
    <w:rsid w:val="00D46647"/>
    <w:rsid w:val="00D47AC6"/>
    <w:rsid w:val="00D504B3"/>
    <w:rsid w:val="00D56E16"/>
    <w:rsid w:val="00D57462"/>
    <w:rsid w:val="00D7074F"/>
    <w:rsid w:val="00D8070C"/>
    <w:rsid w:val="00D86BF0"/>
    <w:rsid w:val="00DA0E6A"/>
    <w:rsid w:val="00DA161F"/>
    <w:rsid w:val="00DB35CD"/>
    <w:rsid w:val="00DC3BB0"/>
    <w:rsid w:val="00DC5AD8"/>
    <w:rsid w:val="00DD55A8"/>
    <w:rsid w:val="00DE60D4"/>
    <w:rsid w:val="00DE6719"/>
    <w:rsid w:val="00DF4D4B"/>
    <w:rsid w:val="00DF59E9"/>
    <w:rsid w:val="00E00DF3"/>
    <w:rsid w:val="00E0490E"/>
    <w:rsid w:val="00E069A9"/>
    <w:rsid w:val="00E10C2E"/>
    <w:rsid w:val="00E121A8"/>
    <w:rsid w:val="00E131FB"/>
    <w:rsid w:val="00E15621"/>
    <w:rsid w:val="00E31910"/>
    <w:rsid w:val="00E31E33"/>
    <w:rsid w:val="00E4352E"/>
    <w:rsid w:val="00E505A1"/>
    <w:rsid w:val="00E511BD"/>
    <w:rsid w:val="00E5186B"/>
    <w:rsid w:val="00E51920"/>
    <w:rsid w:val="00E52A12"/>
    <w:rsid w:val="00E603F5"/>
    <w:rsid w:val="00E64120"/>
    <w:rsid w:val="00E660A1"/>
    <w:rsid w:val="00E73AB1"/>
    <w:rsid w:val="00E744EB"/>
    <w:rsid w:val="00E84388"/>
    <w:rsid w:val="00E85BFA"/>
    <w:rsid w:val="00E90FBC"/>
    <w:rsid w:val="00E92E4C"/>
    <w:rsid w:val="00E93C64"/>
    <w:rsid w:val="00E94195"/>
    <w:rsid w:val="00E975DE"/>
    <w:rsid w:val="00EA3CCF"/>
    <w:rsid w:val="00EA728C"/>
    <w:rsid w:val="00EC25F6"/>
    <w:rsid w:val="00ED1A82"/>
    <w:rsid w:val="00ED7ABB"/>
    <w:rsid w:val="00EE4434"/>
    <w:rsid w:val="00F044FD"/>
    <w:rsid w:val="00F04FE2"/>
    <w:rsid w:val="00F0505F"/>
    <w:rsid w:val="00F055F1"/>
    <w:rsid w:val="00F05E25"/>
    <w:rsid w:val="00F117FA"/>
    <w:rsid w:val="00F16C04"/>
    <w:rsid w:val="00F25024"/>
    <w:rsid w:val="00F3314F"/>
    <w:rsid w:val="00F37810"/>
    <w:rsid w:val="00F37A0D"/>
    <w:rsid w:val="00F410E9"/>
    <w:rsid w:val="00F4521F"/>
    <w:rsid w:val="00F4699A"/>
    <w:rsid w:val="00F477F5"/>
    <w:rsid w:val="00F610AF"/>
    <w:rsid w:val="00F61D17"/>
    <w:rsid w:val="00F758B6"/>
    <w:rsid w:val="00F76CA9"/>
    <w:rsid w:val="00F77D82"/>
    <w:rsid w:val="00F841A3"/>
    <w:rsid w:val="00F85723"/>
    <w:rsid w:val="00F86167"/>
    <w:rsid w:val="00F908C5"/>
    <w:rsid w:val="00F91654"/>
    <w:rsid w:val="00FA2AC2"/>
    <w:rsid w:val="00FA2C5A"/>
    <w:rsid w:val="00FA5AA6"/>
    <w:rsid w:val="00FA78CA"/>
    <w:rsid w:val="00FB3D1D"/>
    <w:rsid w:val="00FC049C"/>
    <w:rsid w:val="00FC0DA9"/>
    <w:rsid w:val="00FC2D11"/>
    <w:rsid w:val="00FC6230"/>
    <w:rsid w:val="00FD06C8"/>
    <w:rsid w:val="00FD17A1"/>
    <w:rsid w:val="00FD3059"/>
    <w:rsid w:val="00FF2ADC"/>
    <w:rsid w:val="00FF61E7"/>
    <w:rsid w:val="4933D965"/>
    <w:rsid w:val="4FBA7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9F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473204"/>
    <w:pPr>
      <w:tabs>
        <w:tab w:val="right" w:leader="dot" w:pos="9016"/>
      </w:tabs>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uiPriority w:val="39"/>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27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0843"/>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B0843"/>
    <w:rPr>
      <w:rFonts w:ascii="Arial" w:eastAsia="Arial" w:hAnsi="Arial" w:cs="Arial"/>
      <w:sz w:val="24"/>
      <w:szCs w:val="24"/>
      <w:lang w:val="en-US" w:eastAsia="en-US"/>
    </w:rPr>
  </w:style>
  <w:style w:type="paragraph" w:customStyle="1" w:styleId="NumberedHeading01">
    <w:name w:val="Numbered Heading01"/>
    <w:basedOn w:val="ListParagraph"/>
    <w:link w:val="NumberedHeading01Char"/>
    <w:qFormat/>
    <w:rsid w:val="00EA728C"/>
    <w:pPr>
      <w:widowControl w:val="0"/>
      <w:numPr>
        <w:numId w:val="6"/>
      </w:numPr>
      <w:tabs>
        <w:tab w:val="left" w:pos="1545"/>
      </w:tabs>
      <w:autoSpaceDE w:val="0"/>
      <w:autoSpaceDN w:val="0"/>
      <w:ind w:left="1560" w:hanging="1560"/>
      <w:contextualSpacing w:val="0"/>
    </w:pPr>
    <w:rPr>
      <w:rFonts w:ascii="Arial" w:eastAsia="Arial" w:hAnsi="Arial" w:cs="Arial"/>
      <w:b/>
      <w:sz w:val="28"/>
      <w:szCs w:val="22"/>
      <w:lang w:val="en-US" w:eastAsia="en-US"/>
    </w:rPr>
  </w:style>
  <w:style w:type="character" w:customStyle="1" w:styleId="NumberedHeading01Char">
    <w:name w:val="Numbered Heading01 Char"/>
    <w:basedOn w:val="DefaultParagraphFont"/>
    <w:link w:val="NumberedHeading01"/>
    <w:rsid w:val="00EA728C"/>
    <w:rPr>
      <w:rFonts w:ascii="Arial" w:eastAsia="Arial" w:hAnsi="Arial" w:cs="Arial"/>
      <w:b/>
      <w:sz w:val="28"/>
      <w:szCs w:val="22"/>
      <w:lang w:val="en-US" w:eastAsia="en-US"/>
    </w:rPr>
  </w:style>
  <w:style w:type="paragraph" w:styleId="ListParagraph">
    <w:name w:val="List Paragraph"/>
    <w:basedOn w:val="Normal"/>
    <w:link w:val="ListParagraphChar"/>
    <w:uiPriority w:val="34"/>
    <w:qFormat/>
    <w:rsid w:val="00EA728C"/>
    <w:pPr>
      <w:ind w:left="720"/>
      <w:contextualSpacing/>
    </w:pPr>
  </w:style>
  <w:style w:type="character" w:customStyle="1" w:styleId="ListParagraphChar">
    <w:name w:val="List Paragraph Char"/>
    <w:basedOn w:val="DefaultParagraphFont"/>
    <w:link w:val="ListParagraph"/>
    <w:uiPriority w:val="1"/>
    <w:rsid w:val="00D7074F"/>
    <w:rPr>
      <w:sz w:val="24"/>
      <w:szCs w:val="24"/>
    </w:rPr>
  </w:style>
  <w:style w:type="character" w:customStyle="1" w:styleId="TextChar">
    <w:name w:val="Text Char"/>
    <w:link w:val="Text"/>
    <w:rsid w:val="004F2081"/>
    <w:rPr>
      <w:rFonts w:ascii="Arial" w:hAnsi="Arial"/>
      <w:sz w:val="22"/>
    </w:rPr>
  </w:style>
  <w:style w:type="paragraph" w:customStyle="1" w:styleId="Text">
    <w:name w:val="Text"/>
    <w:basedOn w:val="Normal"/>
    <w:link w:val="TextChar"/>
    <w:rsid w:val="004F2081"/>
    <w:rPr>
      <w:rFonts w:ascii="Arial" w:hAnsi="Arial"/>
      <w:sz w:val="22"/>
      <w:szCs w:val="20"/>
    </w:rPr>
  </w:style>
  <w:style w:type="paragraph" w:customStyle="1" w:styleId="TableHeading">
    <w:name w:val="Table Heading"/>
    <w:basedOn w:val="Normal"/>
    <w:rsid w:val="004F2081"/>
    <w:pPr>
      <w:suppressAutoHyphens/>
      <w:autoSpaceDN w:val="0"/>
      <w:spacing w:before="40" w:after="40" w:line="276" w:lineRule="auto"/>
      <w:jc w:val="center"/>
      <w:textAlignment w:val="baseline"/>
    </w:pPr>
    <w:rPr>
      <w:rFonts w:ascii="Arial" w:hAnsi="Arial"/>
      <w:b/>
      <w:sz w:val="20"/>
      <w:szCs w:val="22"/>
    </w:rPr>
  </w:style>
  <w:style w:type="paragraph" w:styleId="TOCHeading">
    <w:name w:val="TOC Heading"/>
    <w:basedOn w:val="Heading1"/>
    <w:next w:val="Normal"/>
    <w:uiPriority w:val="39"/>
    <w:unhideWhenUsed/>
    <w:qFormat/>
    <w:rsid w:val="00063156"/>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063156"/>
    <w:rPr>
      <w:color w:val="0000FF" w:themeColor="hyperlink"/>
      <w:u w:val="single"/>
    </w:rPr>
  </w:style>
  <w:style w:type="character" w:styleId="CommentReference">
    <w:name w:val="annotation reference"/>
    <w:basedOn w:val="DefaultParagraphFont"/>
    <w:semiHidden/>
    <w:unhideWhenUsed/>
    <w:rsid w:val="00E00DF3"/>
    <w:rPr>
      <w:sz w:val="16"/>
      <w:szCs w:val="16"/>
    </w:rPr>
  </w:style>
  <w:style w:type="paragraph" w:styleId="CommentText">
    <w:name w:val="annotation text"/>
    <w:basedOn w:val="Normal"/>
    <w:link w:val="CommentTextChar"/>
    <w:unhideWhenUsed/>
    <w:rsid w:val="00E00DF3"/>
    <w:rPr>
      <w:sz w:val="20"/>
      <w:szCs w:val="20"/>
    </w:rPr>
  </w:style>
  <w:style w:type="character" w:customStyle="1" w:styleId="CommentTextChar">
    <w:name w:val="Comment Text Char"/>
    <w:basedOn w:val="DefaultParagraphFont"/>
    <w:link w:val="CommentText"/>
    <w:rsid w:val="00E00DF3"/>
  </w:style>
  <w:style w:type="paragraph" w:styleId="CommentSubject">
    <w:name w:val="annotation subject"/>
    <w:basedOn w:val="CommentText"/>
    <w:next w:val="CommentText"/>
    <w:link w:val="CommentSubjectChar"/>
    <w:semiHidden/>
    <w:unhideWhenUsed/>
    <w:rsid w:val="00E00DF3"/>
    <w:rPr>
      <w:b/>
      <w:bCs/>
    </w:rPr>
  </w:style>
  <w:style w:type="character" w:customStyle="1" w:styleId="CommentSubjectChar">
    <w:name w:val="Comment Subject Char"/>
    <w:basedOn w:val="CommentTextChar"/>
    <w:link w:val="CommentSubject"/>
    <w:semiHidden/>
    <w:rsid w:val="00E00DF3"/>
    <w:rPr>
      <w:b/>
      <w:bCs/>
    </w:rPr>
  </w:style>
  <w:style w:type="paragraph" w:styleId="Revision">
    <w:name w:val="Revision"/>
    <w:hidden/>
    <w:uiPriority w:val="99"/>
    <w:semiHidden/>
    <w:rsid w:val="00A76A9E"/>
    <w:rPr>
      <w:sz w:val="24"/>
      <w:szCs w:val="24"/>
    </w:rPr>
  </w:style>
  <w:style w:type="paragraph" w:styleId="TOC5">
    <w:name w:val="toc 5"/>
    <w:basedOn w:val="Normal"/>
    <w:next w:val="Normal"/>
    <w:autoRedefine/>
    <w:uiPriority w:val="39"/>
    <w:unhideWhenUsed/>
    <w:rsid w:val="00794BC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4BC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4BC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4BC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4BC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9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E9B9-2E88-45EB-A3FB-6174CBCB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8612</Words>
  <Characters>50438</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2024-08-16T07:41:00Z</dcterms:created>
  <dcterms:modified xsi:type="dcterms:W3CDTF">2024-08-16T07:41:00Z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2024-08-16T07:41:50Z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fa4b8678-8528-4688-87b6-fba039290fba</vt:lpwstr>
  </property>
  <property fmtid="{D5CDD505-2E9C-101B-9397-08002B2CF9AE}" pid="8" name="MSIP_Label_c69d85d5-6d9e-4305-a294-1f636ec0f2d6_ContentBits">
    <vt:lpwstr>0</vt:lpwstr>
  </property>
</Properties>
</file>