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260294A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72FFF">
            <w:t>Unconfirmed</w:t>
          </w:r>
        </w:sdtContent>
      </w:sdt>
    </w:p>
    <w:p w14:paraId="28A3F06E" w14:textId="1CCD6D03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4E513F">
            <w:t>Wednesday 4 October 2023</w:t>
          </w:r>
        </w:sdtContent>
      </w:sdt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Pr="00847BE8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4AC44D68" w14:textId="2B7563EE" w:rsidR="00255196" w:rsidRPr="00847BE8" w:rsidRDefault="00255196" w:rsidP="000D5F50">
      <w:pPr>
        <w:pStyle w:val="Paragraph"/>
      </w:pPr>
      <w:r w:rsidRPr="00847BE8">
        <w:t>Dr Hatim Abdulhussein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37ECE885" w14:textId="18D40A6A" w:rsidR="000D5F50" w:rsidRPr="00847BE8" w:rsidRDefault="00257398" w:rsidP="000D5F50">
      <w:pPr>
        <w:pStyle w:val="Paragraph"/>
      </w:pPr>
      <w:r w:rsidRPr="00847BE8">
        <w:t>Professor Iolo Doull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19A03FEE" w14:textId="152C0BB0" w:rsidR="00E51AC5" w:rsidRPr="00847BE8" w:rsidRDefault="006965EE" w:rsidP="000D5F50">
      <w:pPr>
        <w:pStyle w:val="Paragraph"/>
      </w:pPr>
      <w:r w:rsidRPr="00847BE8">
        <w:t>Dr</w:t>
      </w:r>
      <w:r w:rsidR="00E51AC5" w:rsidRPr="00847BE8">
        <w:t xml:space="preserve"> Francis </w:t>
      </w:r>
      <w:proofErr w:type="spellStart"/>
      <w:r w:rsidR="00E51AC5" w:rsidRPr="00847BE8">
        <w:t>Drobniewski</w:t>
      </w:r>
      <w:proofErr w:type="spellEnd"/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bookmarkStart w:id="1" w:name="_Hlk133583639"/>
      <w:r w:rsidR="00E51AC5" w:rsidRPr="00847BE8">
        <w:t xml:space="preserve">Present for all </w:t>
      </w:r>
      <w:proofErr w:type="gramStart"/>
      <w:r w:rsidR="00E51AC5" w:rsidRPr="00847BE8">
        <w:t>items</w:t>
      </w:r>
      <w:bookmarkEnd w:id="1"/>
      <w:proofErr w:type="gramEnd"/>
    </w:p>
    <w:p w14:paraId="3AED2C1A" w14:textId="4DD9ADDA" w:rsidR="000D5F50" w:rsidRPr="00847BE8" w:rsidRDefault="003D6002" w:rsidP="004917B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0D33F8BD" w14:textId="70F935E1" w:rsidR="00196796" w:rsidRPr="00847BE8" w:rsidRDefault="00196796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9C512EB" w14:textId="78D96959" w:rsidR="00847BE8" w:rsidRPr="00847BE8" w:rsidRDefault="00847BE8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D7CF9BB" w14:textId="1E18220E" w:rsidR="000D5F50" w:rsidRPr="00847BE8" w:rsidRDefault="000D5F50" w:rsidP="000D5F50">
      <w:pPr>
        <w:pStyle w:val="Paragraph"/>
      </w:pPr>
      <w:r w:rsidRPr="00847BE8">
        <w:t xml:space="preserve">Dr </w:t>
      </w:r>
      <w:r w:rsidR="008A7F9E" w:rsidRPr="00847BE8">
        <w:t>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DC94A53" w14:textId="75D69FC8" w:rsidR="00217A63" w:rsidRDefault="00217A63" w:rsidP="000D5F50">
      <w:pPr>
        <w:pStyle w:val="Paragraph"/>
      </w:pPr>
      <w:r w:rsidRPr="00814FBD">
        <w:t>Professor David McAllister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48440191" w14:textId="24CD7D90" w:rsidR="00217A63" w:rsidRDefault="00217A63" w:rsidP="000D5F50">
      <w:pPr>
        <w:pStyle w:val="Paragraph"/>
      </w:pPr>
      <w:r>
        <w:t>Mariana Bacelar</w:t>
      </w:r>
      <w:r>
        <w:tab/>
      </w:r>
      <w:r>
        <w:tab/>
      </w:r>
      <w:r>
        <w:tab/>
      </w:r>
      <w:r>
        <w:tab/>
      </w:r>
      <w:r>
        <w:tab/>
      </w:r>
      <w:r w:rsidR="002A1A54">
        <w:t>Items 5.1 to 5.3.2</w:t>
      </w:r>
    </w:p>
    <w:p w14:paraId="5E853168" w14:textId="63B87391" w:rsidR="000D5F50" w:rsidRPr="00847BE8" w:rsidRDefault="008A7F9E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="000D5F50" w:rsidRPr="00847BE8">
        <w:tab/>
      </w:r>
      <w:r w:rsidR="000D5F50" w:rsidRPr="00847BE8">
        <w:tab/>
      </w:r>
      <w:r w:rsidR="000D5F50" w:rsidRPr="00847BE8">
        <w:tab/>
      </w:r>
      <w:r w:rsidR="00217A63">
        <w:tab/>
      </w:r>
      <w:r w:rsidR="00217A63">
        <w:tab/>
      </w:r>
      <w:r w:rsidR="000D5F50" w:rsidRPr="00847BE8">
        <w:t xml:space="preserve">Present for all </w:t>
      </w:r>
      <w:proofErr w:type="gramStart"/>
      <w:r w:rsidR="000D5F50" w:rsidRPr="00847BE8">
        <w:t>items</w:t>
      </w:r>
      <w:proofErr w:type="gramEnd"/>
    </w:p>
    <w:p w14:paraId="36C53EA5" w14:textId="07056259" w:rsidR="000D5F50" w:rsidRPr="00847BE8" w:rsidRDefault="008A7F9E" w:rsidP="000D5F50">
      <w:pPr>
        <w:pStyle w:val="Paragraph"/>
      </w:pPr>
      <w:r w:rsidRPr="00847BE8">
        <w:t>Gabriel Rogers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bookmarkStart w:id="2" w:name="_Hlk95997290"/>
      <w:r w:rsidRPr="00847BE8">
        <w:tab/>
      </w:r>
      <w:r w:rsidR="000D5F50" w:rsidRPr="00847BE8">
        <w:t>Present for all items</w:t>
      </w:r>
      <w:bookmarkEnd w:id="2"/>
    </w:p>
    <w:p w14:paraId="14E875A6" w14:textId="0EF2AF00" w:rsidR="00B46E0C" w:rsidRPr="00847BE8" w:rsidRDefault="00B46E0C" w:rsidP="000D5F50">
      <w:pPr>
        <w:pStyle w:val="Paragraph"/>
      </w:pPr>
      <w:r w:rsidRPr="00847BE8">
        <w:t xml:space="preserve">Dr </w:t>
      </w:r>
      <w:r w:rsidR="008A7F9E" w:rsidRPr="00847BE8">
        <w:t>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8010DF1" w14:textId="5CE2B6CE" w:rsidR="000D5F50" w:rsidRPr="00847BE8" w:rsidRDefault="008A7F9E" w:rsidP="000D5F50">
      <w:pPr>
        <w:pStyle w:val="Paragraph"/>
      </w:pPr>
      <w:r w:rsidRPr="00847BE8">
        <w:t>Mary Weatherstone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Pr="00847BE8">
        <w:tab/>
      </w:r>
      <w:r w:rsidRPr="00847BE8">
        <w:tab/>
      </w:r>
      <w:r w:rsidR="00B46E0C" w:rsidRPr="00847BE8">
        <w:t>Present for all items</w:t>
      </w:r>
    </w:p>
    <w:p w14:paraId="280412C8" w14:textId="44AFC91C" w:rsidR="00B46E0C" w:rsidRPr="00847BE8" w:rsidRDefault="008A7F9E" w:rsidP="000D5F50">
      <w:pPr>
        <w:pStyle w:val="Paragraph"/>
      </w:pPr>
      <w:r w:rsidRPr="00847BE8">
        <w:t>Nigel Westwood</w:t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  <w:t>Present for all items</w:t>
      </w:r>
    </w:p>
    <w:p w14:paraId="6B80B3C2" w14:textId="2BF8371F" w:rsidR="000D5F50" w:rsidRPr="00847BE8" w:rsidRDefault="008A7F9E" w:rsidP="000D5F50">
      <w:pPr>
        <w:pStyle w:val="Paragraph"/>
      </w:pPr>
      <w:r w:rsidRPr="00847BE8">
        <w:t>Peter Wheatley-Price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437D182E" w14:textId="75E338AF" w:rsidR="000D5F50" w:rsidRPr="00847BE8" w:rsidRDefault="00297D4B" w:rsidP="000D5F50">
      <w:pPr>
        <w:pStyle w:val="Paragraph"/>
      </w:pPr>
      <w:r w:rsidRPr="00847BE8">
        <w:t>Dr Stuart Williams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5736222A" w14:textId="72E0B996" w:rsidR="008044B2" w:rsidRDefault="00297D4B" w:rsidP="00196796">
      <w:pPr>
        <w:pStyle w:val="Paragraph"/>
      </w:pPr>
      <w:r w:rsidRPr="00847BE8">
        <w:t>Tony Wootton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  <w:bookmarkEnd w:id="0"/>
    </w:p>
    <w:p w14:paraId="0A7AA7C1" w14:textId="08926506" w:rsidR="00723042" w:rsidRPr="00847BE8" w:rsidRDefault="00723042" w:rsidP="00196796">
      <w:pPr>
        <w:pStyle w:val="Paragraph"/>
      </w:pPr>
      <w:r w:rsidRPr="00990CF6">
        <w:t>Vanessa Danielson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lastRenderedPageBreak/>
        <w:t>NICE staff (key players) present</w:t>
      </w:r>
    </w:p>
    <w:p w14:paraId="6C25627F" w14:textId="3708DFAC" w:rsidR="00BA4EAD" w:rsidRDefault="00B929D0" w:rsidP="00C7373D">
      <w:pPr>
        <w:pStyle w:val="Paragraphnonumbers"/>
      </w:pPr>
      <w:r>
        <w:t>Richard Diaz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bookmarkStart w:id="3" w:name="_Hlk111723857"/>
      <w:r w:rsidR="00E51AC5">
        <w:t xml:space="preserve">Items </w:t>
      </w:r>
      <w:r w:rsidR="00AD3C93">
        <w:t>1.1</w:t>
      </w:r>
      <w:r w:rsidR="00E51AC5">
        <w:t xml:space="preserve"> to </w:t>
      </w:r>
      <w:bookmarkEnd w:id="3"/>
      <w:r w:rsidR="00AD3C93">
        <w:t>4.3.</w:t>
      </w:r>
      <w:r w:rsidR="009063FE">
        <w:t>2</w:t>
      </w:r>
    </w:p>
    <w:p w14:paraId="71408DE2" w14:textId="540340C9" w:rsidR="002B5720" w:rsidRDefault="00B929D0" w:rsidP="00C7373D">
      <w:pPr>
        <w:pStyle w:val="Paragraphnonumbers"/>
      </w:pPr>
      <w:r>
        <w:t>Vonda Murray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AD3C93">
        <w:t>Items 1.1 to 4.3.</w:t>
      </w:r>
      <w:r w:rsidR="009063FE">
        <w:t>2</w:t>
      </w:r>
    </w:p>
    <w:p w14:paraId="4C662448" w14:textId="60CE0A0B" w:rsidR="00B929D0" w:rsidRDefault="00B929D0" w:rsidP="00B929D0">
      <w:pPr>
        <w:pStyle w:val="Paragraphnonumbers"/>
      </w:pPr>
      <w:r>
        <w:t>Ian Watson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  <w:t xml:space="preserve">Items </w:t>
      </w:r>
      <w:r w:rsidR="00C47A4D">
        <w:t>5.1</w:t>
      </w:r>
      <w:r>
        <w:t xml:space="preserve"> to </w:t>
      </w:r>
      <w:r w:rsidR="00C47A4D">
        <w:t>5.3.</w:t>
      </w:r>
      <w:r w:rsidR="00F64DF9">
        <w:t>2</w:t>
      </w:r>
    </w:p>
    <w:p w14:paraId="16A17DDC" w14:textId="303E4931" w:rsidR="00B929D0" w:rsidRDefault="00B929D0" w:rsidP="00C7373D">
      <w:pPr>
        <w:pStyle w:val="Paragraphnonumbers"/>
      </w:pPr>
      <w:r>
        <w:t>Jeremy Powell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C47A4D">
        <w:t>5.1</w:t>
      </w:r>
      <w:r w:rsidRPr="00E51AC5">
        <w:t xml:space="preserve"> to </w:t>
      </w:r>
      <w:r w:rsidR="00C47A4D">
        <w:t>5.3.</w:t>
      </w:r>
      <w:r w:rsidR="00F64DF9">
        <w:t>2</w:t>
      </w:r>
    </w:p>
    <w:p w14:paraId="56724AE8" w14:textId="3BED51D8" w:rsidR="009063FE" w:rsidRDefault="009063FE" w:rsidP="00C7373D">
      <w:pPr>
        <w:pStyle w:val="Paragraphnonumbers"/>
      </w:pPr>
      <w:r>
        <w:t xml:space="preserve">Gorge Millington, </w:t>
      </w:r>
      <w:r w:rsidRPr="001501C0">
        <w:t>Heath Technology Assessment A</w:t>
      </w:r>
      <w:r>
        <w:t>dvisor</w:t>
      </w:r>
      <w:r w:rsidRPr="009063FE">
        <w:t xml:space="preserve"> </w:t>
      </w:r>
      <w:r>
        <w:tab/>
        <w:t>Items 1.1 to 4.3.2</w:t>
      </w:r>
    </w:p>
    <w:p w14:paraId="324611D9" w14:textId="54803B5D" w:rsidR="002B5720" w:rsidRDefault="00B929D0" w:rsidP="00C7373D">
      <w:pPr>
        <w:pStyle w:val="Paragraphnonumbers"/>
      </w:pPr>
      <w:r>
        <w:t>Alan Moore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AD3C93">
        <w:t>Items 1.1 to 4.3.</w:t>
      </w:r>
      <w:r w:rsidR="009063FE">
        <w:t>2</w:t>
      </w:r>
    </w:p>
    <w:p w14:paraId="32F54191" w14:textId="7E6CCA32" w:rsidR="00B929D0" w:rsidRDefault="007B1FA0" w:rsidP="00B929D0">
      <w:pPr>
        <w:pStyle w:val="Paragraphnonumbers"/>
      </w:pPr>
      <w:r>
        <w:t>Eleanor Donegan</w:t>
      </w:r>
      <w:r w:rsidR="00B929D0" w:rsidRPr="002B5720">
        <w:t xml:space="preserve">, </w:t>
      </w:r>
      <w:r w:rsidR="00B929D0" w:rsidRPr="001501C0">
        <w:t>Heath Technology Assessment Adviser</w:t>
      </w:r>
      <w:r w:rsidR="00B929D0">
        <w:tab/>
      </w:r>
      <w:r w:rsidR="00B929D0" w:rsidRPr="00E51AC5">
        <w:t xml:space="preserve">Items </w:t>
      </w:r>
      <w:r w:rsidR="0064594E">
        <w:t>5.1 to 5.3.</w:t>
      </w:r>
      <w:r w:rsidR="00F64DF9">
        <w:t>2</w:t>
      </w:r>
    </w:p>
    <w:p w14:paraId="05E11F63" w14:textId="45016820" w:rsidR="00B929D0" w:rsidRDefault="007B1FA0" w:rsidP="00B929D0">
      <w:pPr>
        <w:pStyle w:val="Paragraphnonumbers"/>
      </w:pPr>
      <w:r>
        <w:t>Cara Gibbons</w:t>
      </w:r>
      <w:r w:rsidR="00B929D0" w:rsidRPr="002B5720">
        <w:t xml:space="preserve">, </w:t>
      </w:r>
      <w:r w:rsidR="00B929D0" w:rsidRPr="001501C0">
        <w:t>Heath Technology Assessment Analyst</w:t>
      </w:r>
      <w:r w:rsidR="00B929D0" w:rsidRPr="002B5720">
        <w:tab/>
      </w:r>
      <w:r w:rsidR="00B929D0" w:rsidRPr="00E51AC5">
        <w:t xml:space="preserve">Items </w:t>
      </w:r>
      <w:r w:rsidR="0064594E">
        <w:t>5.1 to 5.3.</w:t>
      </w:r>
      <w:r w:rsidR="00F64DF9">
        <w:t>2</w:t>
      </w:r>
      <w:r w:rsidR="0064594E">
        <w:t xml:space="preserve"> </w:t>
      </w:r>
    </w:p>
    <w:bookmarkStart w:id="4" w:name="_Hlk1984286"/>
    <w:p w14:paraId="1AD2AD2C" w14:textId="2620248B" w:rsidR="00BA4EAD" w:rsidRPr="006231D3" w:rsidRDefault="00A900DC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4"/>
    <w:p w14:paraId="1F4A1E18" w14:textId="3C6809B0" w:rsidR="00BA4EAD" w:rsidRPr="00085585" w:rsidRDefault="00C97DEB" w:rsidP="00085585">
      <w:pPr>
        <w:pStyle w:val="Paragraphnonumbers"/>
      </w:pPr>
      <w:r w:rsidRPr="00C97DEB">
        <w:t>Claire Rothery</w:t>
      </w:r>
      <w:r w:rsidR="00BA4EAD" w:rsidRPr="00085585">
        <w:t xml:space="preserve">, </w:t>
      </w:r>
      <w:r>
        <w:t>University of York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AD3C93">
        <w:t>1.1</w:t>
      </w:r>
      <w:r w:rsidR="00E51AC5" w:rsidRPr="00E51AC5">
        <w:t xml:space="preserve"> to </w:t>
      </w:r>
      <w:r w:rsidR="00E223BD">
        <w:t>4.1.3</w:t>
      </w:r>
    </w:p>
    <w:p w14:paraId="79713F87" w14:textId="34D3B5E2" w:rsidR="00085585" w:rsidRDefault="00C97DEB" w:rsidP="00085585">
      <w:pPr>
        <w:pStyle w:val="Paragraphnonumbers"/>
      </w:pPr>
      <w:r w:rsidRPr="00C97DEB">
        <w:t>Mark Corbett</w:t>
      </w:r>
      <w:r w:rsidR="00085585" w:rsidRPr="00085585">
        <w:t xml:space="preserve">, </w:t>
      </w:r>
      <w:r>
        <w:t>University of York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AD3C93">
        <w:t>1.1</w:t>
      </w:r>
      <w:r w:rsidR="00E51AC5" w:rsidRPr="00E51AC5">
        <w:t xml:space="preserve"> to </w:t>
      </w:r>
      <w:r w:rsidR="00E223BD">
        <w:t>4.1.3</w:t>
      </w:r>
    </w:p>
    <w:p w14:paraId="61524D8C" w14:textId="2EE110FA" w:rsidR="00AD3C93" w:rsidRPr="00085585" w:rsidRDefault="0026497B" w:rsidP="00AD3C93">
      <w:pPr>
        <w:pStyle w:val="Paragraphnonumbers"/>
        <w:tabs>
          <w:tab w:val="left" w:pos="4080"/>
        </w:tabs>
      </w:pPr>
      <w:r>
        <w:t xml:space="preserve">Noortje </w:t>
      </w:r>
      <w:r w:rsidRPr="00F424AB">
        <w:t>Uphoff</w:t>
      </w:r>
      <w:r w:rsidR="00AD3C93" w:rsidRPr="00085585">
        <w:t>,</w:t>
      </w:r>
      <w:r w:rsidR="00AD3C93">
        <w:t xml:space="preserve"> </w:t>
      </w:r>
      <w:r>
        <w:t>University of York</w:t>
      </w:r>
      <w:r w:rsidR="00AD3C93" w:rsidRPr="00085585">
        <w:tab/>
      </w:r>
      <w:r w:rsidR="00AD3C93">
        <w:tab/>
      </w:r>
      <w:r w:rsidR="00AD3C93">
        <w:tab/>
      </w:r>
      <w:r w:rsidR="00AD3C93">
        <w:tab/>
      </w:r>
      <w:r w:rsidR="00AD3C93">
        <w:tab/>
      </w:r>
      <w:r w:rsidR="00AD3C93">
        <w:tab/>
      </w:r>
      <w:r w:rsidR="00AD3C93" w:rsidRPr="00E51AC5">
        <w:t xml:space="preserve">Items </w:t>
      </w:r>
      <w:r w:rsidR="003945E8">
        <w:t>5.1</w:t>
      </w:r>
      <w:r w:rsidR="00AD3C93" w:rsidRPr="00E51AC5">
        <w:t xml:space="preserve"> to </w:t>
      </w:r>
      <w:r w:rsidR="00B85319">
        <w:t>5.1.3</w:t>
      </w:r>
    </w:p>
    <w:p w14:paraId="7883549F" w14:textId="0579FC7A" w:rsidR="00AD3C93" w:rsidRPr="00085585" w:rsidRDefault="0026497B" w:rsidP="00085585">
      <w:pPr>
        <w:pStyle w:val="Paragraphnonumbers"/>
      </w:pPr>
      <w:r w:rsidRPr="00F424AB">
        <w:t>Matthew</w:t>
      </w:r>
      <w:r>
        <w:t xml:space="preserve"> </w:t>
      </w:r>
      <w:r w:rsidRPr="00F424AB">
        <w:t>Walton</w:t>
      </w:r>
      <w:r>
        <w:t>, University of York</w:t>
      </w:r>
      <w:r w:rsidR="00AD3C93" w:rsidRPr="00085585">
        <w:tab/>
      </w:r>
      <w:r w:rsidR="00AD3C93">
        <w:tab/>
      </w:r>
      <w:r w:rsidR="00AD3C93">
        <w:tab/>
      </w:r>
      <w:r w:rsidR="00AD3C93">
        <w:tab/>
      </w:r>
      <w:r w:rsidR="00AD3C93">
        <w:tab/>
      </w:r>
      <w:r w:rsidR="00AD3C93" w:rsidRPr="00E51AC5">
        <w:t xml:space="preserve">Items </w:t>
      </w:r>
      <w:r w:rsidR="003945E8">
        <w:t>5.1</w:t>
      </w:r>
      <w:r w:rsidR="00AD3C93" w:rsidRPr="00E51AC5">
        <w:t xml:space="preserve"> to </w:t>
      </w:r>
      <w:r w:rsidR="00B85319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6464A956" w:rsidR="00085585" w:rsidRPr="00085585" w:rsidRDefault="00582BB6" w:rsidP="00085585">
      <w:pPr>
        <w:pStyle w:val="Paragraphnonumbers"/>
      </w:pPr>
      <w:r w:rsidRPr="00582BB6">
        <w:t>Sailaja Maganti</w:t>
      </w:r>
      <w:r w:rsidR="00BA4EAD" w:rsidRPr="00085585">
        <w:t xml:space="preserve">, </w:t>
      </w:r>
      <w:r w:rsidRPr="00582BB6">
        <w:t>Patient expert, nominated by Nodular Prurigo International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>
        <w:tab/>
      </w:r>
      <w:r w:rsidR="00E51AC5" w:rsidRPr="00E51AC5">
        <w:t xml:space="preserve">Items </w:t>
      </w:r>
      <w:r w:rsidR="00100A68">
        <w:t xml:space="preserve">1.1 </w:t>
      </w:r>
      <w:r w:rsidR="00E51AC5" w:rsidRPr="00E51AC5">
        <w:t xml:space="preserve">to </w:t>
      </w:r>
      <w:r w:rsidR="00E223BD">
        <w:t>4.1.3</w:t>
      </w:r>
    </w:p>
    <w:p w14:paraId="131AAAA5" w14:textId="13AD2DFB" w:rsidR="00BA4EAD" w:rsidRPr="00085585" w:rsidRDefault="00582BB6" w:rsidP="00085585">
      <w:pPr>
        <w:pStyle w:val="Paragraphnonumbers"/>
      </w:pPr>
      <w:r w:rsidRPr="00582BB6">
        <w:t>Rachel Hardwick</w:t>
      </w:r>
      <w:r w:rsidR="00085585" w:rsidRPr="00085585">
        <w:t xml:space="preserve">, </w:t>
      </w:r>
      <w:r w:rsidRPr="00582BB6">
        <w:t>Patient expert, nominated by Nodular Prurigo International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>
        <w:tab/>
      </w:r>
      <w:r w:rsidR="00E51AC5" w:rsidRPr="00E51AC5">
        <w:t xml:space="preserve">Items </w:t>
      </w:r>
      <w:r w:rsidR="00100A68">
        <w:t>1.1</w:t>
      </w:r>
      <w:r w:rsidR="00E51AC5" w:rsidRPr="00E51AC5">
        <w:t xml:space="preserve"> to </w:t>
      </w:r>
      <w:r w:rsidR="00542024">
        <w:t>4.1.3</w:t>
      </w:r>
    </w:p>
    <w:p w14:paraId="01112AA0" w14:textId="2D7AB21F" w:rsidR="00085585" w:rsidRPr="00085585" w:rsidRDefault="00582BB6" w:rsidP="00085585">
      <w:pPr>
        <w:pStyle w:val="Paragraphnonumbers"/>
      </w:pPr>
      <w:r>
        <w:t>Philip Laws</w:t>
      </w:r>
      <w:r w:rsidR="00085585" w:rsidRPr="00085585">
        <w:t xml:space="preserve">, </w:t>
      </w:r>
      <w:r w:rsidRPr="00582BB6">
        <w:t>Consultant Dermatologist</w:t>
      </w:r>
      <w:r>
        <w:t>,</w:t>
      </w:r>
      <w:r w:rsidRPr="00582BB6">
        <w:t xml:space="preserve"> </w:t>
      </w:r>
      <w:r>
        <w:t>C</w:t>
      </w:r>
      <w:r w:rsidRPr="00582BB6">
        <w:t>linical expert, nominated by Sanofi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>
        <w:tab/>
      </w:r>
      <w:r w:rsidR="00E51AC5" w:rsidRPr="00E51AC5">
        <w:t xml:space="preserve">Items </w:t>
      </w:r>
      <w:r w:rsidR="00100A68">
        <w:t>1.1</w:t>
      </w:r>
      <w:r w:rsidR="00E51AC5" w:rsidRPr="00E51AC5">
        <w:t xml:space="preserve"> to </w:t>
      </w:r>
      <w:r w:rsidR="00E223BD">
        <w:t>4.1.3</w:t>
      </w:r>
      <w:r w:rsidR="00E51AC5" w:rsidRPr="00E51AC5">
        <w:t xml:space="preserve"> </w:t>
      </w:r>
    </w:p>
    <w:p w14:paraId="0A9CF5D3" w14:textId="0D1AA1BA" w:rsidR="00085585" w:rsidRDefault="00582BB6" w:rsidP="00085585">
      <w:pPr>
        <w:pStyle w:val="Paragraphnonumbers"/>
      </w:pPr>
      <w:r w:rsidRPr="00582BB6">
        <w:t>Anthony Bewley</w:t>
      </w:r>
      <w:r w:rsidR="00085585" w:rsidRPr="00085585">
        <w:t xml:space="preserve">, </w:t>
      </w:r>
      <w:r w:rsidRPr="00582BB6">
        <w:t>Consultant Dermatologist</w:t>
      </w:r>
      <w:r>
        <w:t>, C</w:t>
      </w:r>
      <w:r w:rsidRPr="00582BB6">
        <w:t>linical expert, nominated by British Association of Dermatologists</w:t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 w:rsidR="00E51AC5" w:rsidRPr="00E51AC5">
        <w:t xml:space="preserve">Items </w:t>
      </w:r>
      <w:r w:rsidR="00100A68">
        <w:t>1.1</w:t>
      </w:r>
      <w:r w:rsidR="00E51AC5" w:rsidRPr="00E51AC5">
        <w:t xml:space="preserve"> to </w:t>
      </w:r>
      <w:r w:rsidR="00E650EC">
        <w:t>4.1.3</w:t>
      </w:r>
    </w:p>
    <w:p w14:paraId="2232F271" w14:textId="16319168" w:rsidR="002865B5" w:rsidRDefault="002865B5" w:rsidP="00582BB6">
      <w:pPr>
        <w:pStyle w:val="Paragraphnonumbers"/>
      </w:pPr>
      <w:r>
        <w:t>Peter Clark, CDF Clinical Lead</w:t>
      </w:r>
      <w:r>
        <w:tab/>
      </w:r>
      <w:r>
        <w:tab/>
      </w:r>
      <w:r>
        <w:tab/>
      </w:r>
      <w:r>
        <w:tab/>
      </w:r>
      <w:r>
        <w:tab/>
        <w:t>Items 5.1 to 5.3.2</w:t>
      </w:r>
    </w:p>
    <w:p w14:paraId="3A376D10" w14:textId="79508CB5" w:rsidR="00582BB6" w:rsidRPr="00085585" w:rsidRDefault="0070355B" w:rsidP="00582BB6">
      <w:pPr>
        <w:pStyle w:val="Paragraphnonumbers"/>
      </w:pPr>
      <w:r w:rsidRPr="0089734E">
        <w:t>Lizzie Ellis</w:t>
      </w:r>
      <w:r w:rsidR="00582BB6" w:rsidRPr="00085585">
        <w:t xml:space="preserve">, </w:t>
      </w:r>
      <w:r w:rsidR="00582BB6" w:rsidRPr="00582BB6">
        <w:t xml:space="preserve">Patient expert, nominated by </w:t>
      </w:r>
      <w:r w:rsidR="00582BB6">
        <w:t>xxx</w:t>
      </w:r>
      <w:r w:rsidR="00582BB6" w:rsidRPr="00085585">
        <w:tab/>
      </w:r>
      <w:r w:rsidR="00582BB6">
        <w:tab/>
      </w:r>
      <w:r w:rsidR="00582BB6">
        <w:tab/>
      </w:r>
      <w:r w:rsidR="00582BB6" w:rsidRPr="00E51AC5">
        <w:t xml:space="preserve">Items </w:t>
      </w:r>
      <w:r w:rsidR="009309C8">
        <w:t>5.1</w:t>
      </w:r>
      <w:r w:rsidR="00582BB6" w:rsidRPr="00E51AC5">
        <w:t xml:space="preserve"> to </w:t>
      </w:r>
      <w:r w:rsidR="00F23293">
        <w:t>5.1.3</w:t>
      </w:r>
    </w:p>
    <w:p w14:paraId="7B5FC8B0" w14:textId="75520326" w:rsidR="00582BB6" w:rsidRPr="00085585" w:rsidRDefault="0070355B" w:rsidP="0070355B">
      <w:pPr>
        <w:pStyle w:val="Paragraphnonumbers"/>
      </w:pPr>
      <w:r w:rsidRPr="0089734E">
        <w:t>David</w:t>
      </w:r>
      <w:r>
        <w:t xml:space="preserve"> Kinsey,</w:t>
      </w:r>
      <w:r w:rsidRPr="00582BB6">
        <w:t xml:space="preserve"> </w:t>
      </w:r>
      <w:r>
        <w:t>Patient expert, Nominated by Prostate Cancer UK</w:t>
      </w:r>
      <w:r w:rsidR="00582BB6" w:rsidRPr="00085585">
        <w:tab/>
      </w:r>
      <w:r w:rsidR="00582BB6">
        <w:tab/>
      </w:r>
      <w:r w:rsidR="00582BB6">
        <w:tab/>
      </w:r>
      <w:r w:rsidR="00582BB6">
        <w:tab/>
      </w:r>
      <w:r w:rsidR="00582BB6">
        <w:tab/>
      </w:r>
      <w:r>
        <w:tab/>
      </w:r>
      <w:r>
        <w:tab/>
      </w:r>
      <w:r>
        <w:tab/>
      </w:r>
      <w:r>
        <w:tab/>
      </w:r>
      <w:r w:rsidR="00582BB6" w:rsidRPr="00E51AC5">
        <w:t xml:space="preserve">Items </w:t>
      </w:r>
      <w:r w:rsidR="009309C8">
        <w:t xml:space="preserve">5.1 </w:t>
      </w:r>
      <w:r w:rsidR="00582BB6" w:rsidRPr="00E51AC5">
        <w:t xml:space="preserve">to </w:t>
      </w:r>
      <w:r w:rsidR="00F23293">
        <w:t>5.1.3</w:t>
      </w:r>
      <w:r w:rsidR="00582BB6" w:rsidRPr="00E51AC5">
        <w:t xml:space="preserve"> </w:t>
      </w:r>
    </w:p>
    <w:p w14:paraId="24A30BE3" w14:textId="7F9B9D53" w:rsidR="00582BB6" w:rsidRPr="00085585" w:rsidRDefault="0070355B" w:rsidP="0070355B">
      <w:pPr>
        <w:pStyle w:val="Paragraphnonumbers"/>
      </w:pPr>
      <w:r w:rsidRPr="0089734E">
        <w:t>Professor</w:t>
      </w:r>
      <w:r>
        <w:t xml:space="preserve"> Noel Clarke</w:t>
      </w:r>
      <w:r w:rsidR="00582BB6">
        <w:t>,</w:t>
      </w:r>
      <w:r w:rsidR="00582BB6" w:rsidRPr="00582BB6">
        <w:t xml:space="preserve"> </w:t>
      </w:r>
      <w:r>
        <w:t>Clinical expert, Professor of Urological Oncology, nominated by AstraZeneca</w:t>
      </w:r>
      <w:r w:rsidR="00582BB6" w:rsidRPr="00085585">
        <w:tab/>
      </w:r>
      <w:r w:rsidR="00582BB6">
        <w:tab/>
      </w:r>
      <w:r w:rsidR="00582BB6">
        <w:tab/>
      </w:r>
      <w:r w:rsidR="00582BB6">
        <w:tab/>
      </w:r>
      <w:r w:rsidR="00582BB6">
        <w:tab/>
      </w:r>
      <w:r w:rsidR="00582BB6" w:rsidRPr="00E51AC5">
        <w:t xml:space="preserve">Items </w:t>
      </w:r>
      <w:r w:rsidR="009309C8">
        <w:t>5.1</w:t>
      </w:r>
      <w:r w:rsidR="00582BB6" w:rsidRPr="00E51AC5">
        <w:t xml:space="preserve"> to </w:t>
      </w:r>
      <w:r w:rsidR="00F23293">
        <w:t>5.1.3</w:t>
      </w:r>
    </w:p>
    <w:p w14:paraId="1E0BD85C" w14:textId="0CD660C1" w:rsidR="00582BB6" w:rsidRPr="00085585" w:rsidRDefault="0070355B" w:rsidP="0070355B">
      <w:pPr>
        <w:pStyle w:val="Paragraphnonumbers"/>
      </w:pPr>
      <w:r>
        <w:t xml:space="preserve">Professor </w:t>
      </w:r>
      <w:proofErr w:type="spellStart"/>
      <w:r w:rsidRPr="0089734E">
        <w:t>Suneil</w:t>
      </w:r>
      <w:proofErr w:type="spellEnd"/>
      <w:r w:rsidRPr="0089734E">
        <w:t xml:space="preserve"> Jain</w:t>
      </w:r>
      <w:r w:rsidR="00582BB6" w:rsidRPr="00085585">
        <w:t xml:space="preserve">, </w:t>
      </w:r>
      <w:r>
        <w:t xml:space="preserve">Clinical expert, Professor of Clinical Oncology and Honorary Consultant in Clinical Oncology, nominated by </w:t>
      </w:r>
      <w:r w:rsidR="009309C8">
        <w:t>AstraZeneca</w:t>
      </w:r>
      <w:r w:rsidR="009309C8" w:rsidRPr="00582BB6">
        <w:t xml:space="preserve"> </w:t>
      </w:r>
      <w:r w:rsidR="009309C8" w:rsidRPr="00582BB6">
        <w:tab/>
      </w:r>
      <w:r w:rsidR="00582BB6" w:rsidRPr="00E51AC5">
        <w:t xml:space="preserve">Items </w:t>
      </w:r>
      <w:r w:rsidR="009309C8">
        <w:t>5.1</w:t>
      </w:r>
      <w:r w:rsidR="00582BB6" w:rsidRPr="00E51AC5">
        <w:t xml:space="preserve"> to </w:t>
      </w:r>
      <w:r w:rsidR="00F23293">
        <w:t>5.1.3</w:t>
      </w:r>
    </w:p>
    <w:p w14:paraId="2BE63978" w14:textId="77777777" w:rsidR="00582BB6" w:rsidRPr="00085585" w:rsidRDefault="00582BB6" w:rsidP="00085585">
      <w:pPr>
        <w:pStyle w:val="Paragraphnonumbers"/>
      </w:pPr>
    </w:p>
    <w:p w14:paraId="57A38D96" w14:textId="77777777" w:rsidR="00582BB6" w:rsidRDefault="00582BB6" w:rsidP="00277641">
      <w:pPr>
        <w:pStyle w:val="Paragraphnonumbers"/>
        <w:rPr>
          <w:i/>
          <w:iCs/>
          <w:sz w:val="20"/>
          <w:szCs w:val="20"/>
        </w:rPr>
      </w:pPr>
    </w:p>
    <w:p w14:paraId="6C26E12D" w14:textId="0538305A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4917B0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FA5926A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4917B0" w:rsidRPr="004917B0">
            <w:t xml:space="preserve">Dr </w:t>
          </w:r>
          <w:proofErr w:type="spellStart"/>
          <w:r w:rsidR="004917B0" w:rsidRPr="004917B0">
            <w:t>Veline</w:t>
          </w:r>
          <w:proofErr w:type="spellEnd"/>
          <w:r w:rsidR="004917B0" w:rsidRPr="004917B0">
            <w:t xml:space="preserve"> </w:t>
          </w:r>
          <w:proofErr w:type="spellStart"/>
          <w:r w:rsidR="004917B0" w:rsidRPr="004917B0">
            <w:t>L’Esperance</w:t>
          </w:r>
          <w:proofErr w:type="spellEnd"/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9795129" w:rsidR="00C015B8" w:rsidRPr="00205638" w:rsidRDefault="00A900DC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EE32D4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536E6F7" w:rsidR="00DC1F86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EE32D4">
            <w:t>Wednesday 6 September 2023.</w:t>
          </w:r>
        </w:sdtContent>
      </w:sdt>
      <w:r w:rsidR="00205638" w:rsidRPr="005E2873">
        <w:rPr>
          <w:highlight w:val="lightGray"/>
        </w:rPr>
        <w:t xml:space="preserve"> </w:t>
      </w:r>
    </w:p>
    <w:p w14:paraId="6BBFDBFF" w14:textId="77777777" w:rsidR="00821BD3" w:rsidRPr="00E678CD" w:rsidRDefault="00A900DC" w:rsidP="00821BD3">
      <w:pPr>
        <w:pStyle w:val="Level1Numbered"/>
        <w:rPr>
          <w:rFonts w:eastAsiaTheme="majorEastAsia" w:cstheme="majorBidi"/>
          <w:color w:val="000000" w:themeColor="text1"/>
          <w:szCs w:val="24"/>
        </w:rPr>
      </w:pPr>
      <w:sdt>
        <w:sdtPr>
          <w:rPr>
            <w:rFonts w:eastAsiaTheme="majorEastAsia" w:cstheme="majorBidi"/>
            <w:color w:val="000000" w:themeColor="text1"/>
            <w:szCs w:val="24"/>
          </w:rPr>
          <w:id w:val="-1331525272"/>
          <w:placeholder>
            <w:docPart w:val="436B18A4B90442DC970B02BF9F85DC2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21BD3" w:rsidRPr="00E678CD">
            <w:rPr>
              <w:rFonts w:eastAsiaTheme="majorEastAsia" w:cstheme="majorBidi"/>
              <w:color w:val="000000" w:themeColor="text1"/>
              <w:szCs w:val="24"/>
            </w:rPr>
            <w:t>Appraisal</w:t>
          </w:r>
        </w:sdtContent>
      </w:sdt>
      <w:r w:rsidR="00821BD3" w:rsidRPr="00E678CD">
        <w:rPr>
          <w:rFonts w:eastAsiaTheme="majorEastAsia" w:cstheme="majorBidi"/>
          <w:color w:val="000000" w:themeColor="text1"/>
          <w:szCs w:val="24"/>
        </w:rPr>
        <w:t xml:space="preserve"> of </w:t>
      </w:r>
      <w:sdt>
        <w:sdtPr>
          <w:rPr>
            <w:rFonts w:eastAsiaTheme="majorEastAsia" w:cstheme="majorBidi"/>
            <w:color w:val="000000" w:themeColor="text1"/>
            <w:szCs w:val="24"/>
          </w:rPr>
          <w:id w:val="-1375922584"/>
          <w:placeholder>
            <w:docPart w:val="C7CEBBC5EC3D43038840DD3FE6241ACA"/>
          </w:placeholder>
        </w:sdtPr>
        <w:sdtEndPr/>
        <w:sdtContent>
          <w:hyperlink r:id="rId8" w:history="1">
            <w:r w:rsidR="00821BD3" w:rsidRPr="008000B8">
              <w:rPr>
                <w:rStyle w:val="Hyperlink"/>
                <w:rFonts w:eastAsiaTheme="majorEastAsia" w:cstheme="majorBidi"/>
                <w:szCs w:val="24"/>
              </w:rPr>
              <w:t>Dupilumab for treating prurigo nodularis [ID4054]</w:t>
            </w:r>
          </w:hyperlink>
          <w:r w:rsidR="00821BD3">
            <w:rPr>
              <w:rFonts w:eastAsiaTheme="majorEastAsia" w:cstheme="majorBidi"/>
              <w:color w:val="000000" w:themeColor="text1"/>
              <w:szCs w:val="24"/>
            </w:rPr>
            <w:t xml:space="preserve"> </w:t>
          </w:r>
        </w:sdtContent>
      </w:sdt>
    </w:p>
    <w:p w14:paraId="3A67ACF7" w14:textId="77777777" w:rsidR="00821BD3" w:rsidRPr="00E678CD" w:rsidRDefault="00821BD3" w:rsidP="00821BD3">
      <w:pPr>
        <w:pStyle w:val="Level2numbered"/>
      </w:pPr>
      <w:r w:rsidRPr="00E678CD">
        <w:t>Part 1 – Open session</w:t>
      </w:r>
    </w:p>
    <w:p w14:paraId="366345CA" w14:textId="181ABB00" w:rsidR="00821BD3" w:rsidRPr="00E678CD" w:rsidRDefault="00821BD3" w:rsidP="00821BD3">
      <w:pPr>
        <w:pStyle w:val="Level3numbered"/>
      </w:pPr>
      <w:r w:rsidRPr="00E678CD">
        <w:t xml:space="preserve">The chair welcomed the invited experts, external assessment group representatives, members of the public and company representatives from </w:t>
      </w:r>
      <w:sdt>
        <w:sdtPr>
          <w:rPr>
            <w:highlight w:val="yellow"/>
          </w:rPr>
          <w:id w:val="-417485993"/>
          <w:placeholder>
            <w:docPart w:val="0560E12BEBB54FE29C91D0B0931B9098"/>
          </w:placeholder>
        </w:sdtPr>
        <w:sdtEndPr/>
        <w:sdtContent>
          <w:r w:rsidR="009063FE" w:rsidRPr="0089734E">
            <w:t>AstraZeneca</w:t>
          </w:r>
          <w:r w:rsidR="009063FE">
            <w:t>.</w:t>
          </w:r>
        </w:sdtContent>
      </w:sdt>
      <w:r w:rsidRPr="00E678CD">
        <w:t xml:space="preserve"> </w:t>
      </w:r>
    </w:p>
    <w:p w14:paraId="197929DB" w14:textId="77777777" w:rsidR="00821BD3" w:rsidRPr="00E678CD" w:rsidRDefault="00821BD3" w:rsidP="00821BD3">
      <w:pPr>
        <w:pStyle w:val="Level3numbered"/>
      </w:pPr>
      <w:r w:rsidRPr="00E678CD">
        <w:t>The chair asked all committee members and experts, external assessment group representatives and NICE staff present to declare any relevant interests in relation to the item being considered.</w:t>
      </w:r>
      <w:r w:rsidRPr="0056304F">
        <w:rPr>
          <w:szCs w:val="24"/>
        </w:rPr>
        <w:t xml:space="preserve"> Declarations for this appraisal can be found on the Topic Register of Interest (TROI) on the topic webpage, </w:t>
      </w:r>
      <w:hyperlink r:id="rId9" w:history="1">
        <w:r w:rsidRPr="008000B8">
          <w:rPr>
            <w:rStyle w:val="Hyperlink"/>
            <w:szCs w:val="24"/>
          </w:rPr>
          <w:t>here</w:t>
        </w:r>
      </w:hyperlink>
      <w:r w:rsidRPr="0056304F">
        <w:rPr>
          <w:szCs w:val="24"/>
        </w:rPr>
        <w:t>.</w:t>
      </w:r>
    </w:p>
    <w:p w14:paraId="48BB55EC" w14:textId="3D19C6F4" w:rsidR="00821BD3" w:rsidRPr="00E678CD" w:rsidRDefault="00821BD3" w:rsidP="002369C9">
      <w:pPr>
        <w:pStyle w:val="Level3numbered"/>
      </w:pPr>
      <w:r w:rsidRPr="00E678CD">
        <w:t xml:space="preserve">The Chair led a discussion </w:t>
      </w:r>
      <w:sdt>
        <w:sdtPr>
          <w:id w:val="-1987469552"/>
          <w:placeholder>
            <w:docPart w:val="3B316EC3751C44A59A959AF17446F5A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A825D2">
            <w:t>of the consultation comments presented to the committee.</w:t>
          </w:r>
        </w:sdtContent>
      </w:sdt>
      <w:r w:rsidR="00EE32D4">
        <w:t xml:space="preserve"> </w:t>
      </w:r>
      <w:r w:rsidRPr="00E678CD">
        <w:t xml:space="preserve">This information was presented to the committee by </w:t>
      </w:r>
      <w:sdt>
        <w:sdtPr>
          <w:alias w:val="Enter the names of the lead team"/>
          <w:tag w:val="Enter the names of the lead team"/>
          <w:id w:val="-1965885839"/>
          <w:placeholder>
            <w:docPart w:val="822AB248D8A54479810595A9A4FBBF2A"/>
          </w:placeholder>
        </w:sdtPr>
        <w:sdtEndPr/>
        <w:sdtContent>
          <w:r w:rsidR="00EE32D4">
            <w:t>Charles Crawley</w:t>
          </w:r>
        </w:sdtContent>
      </w:sdt>
      <w:r w:rsidRPr="00E678CD">
        <w:t xml:space="preserve">. </w:t>
      </w:r>
    </w:p>
    <w:p w14:paraId="76E419DE" w14:textId="54DF1393" w:rsidR="00821BD3" w:rsidRPr="00E678CD" w:rsidRDefault="00821BD3" w:rsidP="00821BD3">
      <w:pPr>
        <w:pStyle w:val="Level2numbered"/>
      </w:pPr>
      <w:r w:rsidRPr="00E678CD">
        <w:t xml:space="preserve">Part 2 –Closed session (company representatives, </w:t>
      </w:r>
      <w:r w:rsidR="002369C9">
        <w:t xml:space="preserve">clinical and </w:t>
      </w:r>
      <w:r w:rsidR="002369C9" w:rsidRPr="002369C9">
        <w:t xml:space="preserve">patient </w:t>
      </w:r>
      <w:r w:rsidRPr="002369C9">
        <w:t>experts</w:t>
      </w:r>
      <w:r w:rsidRPr="00E678CD">
        <w:t>, external assessment group representatives and members of the public were asked to leave the meeting)</w:t>
      </w:r>
    </w:p>
    <w:p w14:paraId="27C13EBA" w14:textId="253DFDDD" w:rsidR="00821BD3" w:rsidRPr="00504A0B" w:rsidRDefault="00821BD3" w:rsidP="00821BD3">
      <w:pPr>
        <w:pStyle w:val="Level3numbered"/>
        <w:rPr>
          <w:highlight w:val="yellow"/>
        </w:rPr>
      </w:pPr>
      <w:r w:rsidRPr="00504A0B">
        <w:rPr>
          <w:highlight w:val="yellow"/>
        </w:rPr>
        <w:t xml:space="preserve">The committee then agreed on the content of the Draft Guidance (DG) or Final Draft Guidance (FDG). The committee decision was reached </w:t>
      </w:r>
      <w:sdt>
        <w:sdtPr>
          <w:rPr>
            <w:highlight w:val="yellow"/>
          </w:rPr>
          <w:id w:val="1976021361"/>
          <w:placeholder>
            <w:docPart w:val="5AE7D1EC10714938997415AC50B462F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8380F">
            <w:rPr>
              <w:highlight w:val="yellow"/>
            </w:rPr>
            <w:t>by consensus.</w:t>
          </w:r>
        </w:sdtContent>
      </w:sdt>
      <w:r w:rsidRPr="00504A0B">
        <w:rPr>
          <w:highlight w:val="yellow"/>
        </w:rPr>
        <w:t>.</w:t>
      </w:r>
    </w:p>
    <w:p w14:paraId="200F5499" w14:textId="77777777" w:rsidR="0064594E" w:rsidRPr="0064594E" w:rsidRDefault="00821BD3" w:rsidP="0064594E">
      <w:pPr>
        <w:pStyle w:val="Level3numbered"/>
        <w:rPr>
          <w:highlight w:val="yellow"/>
        </w:rPr>
      </w:pPr>
      <w:r w:rsidRPr="00504A0B">
        <w:rPr>
          <w:highlight w:val="yellow"/>
        </w:rPr>
        <w:lastRenderedPageBreak/>
        <w:t xml:space="preserve">The committee asked the NICE technical team to prepare the </w:t>
      </w:r>
      <w:sdt>
        <w:sdtPr>
          <w:rPr>
            <w:highlight w:val="yellow"/>
          </w:rPr>
          <w:id w:val="-1475903421"/>
          <w:placeholder>
            <w:docPart w:val="6B7C6F150E66496BA8B2CB3F2351B43B"/>
          </w:placeholder>
          <w:dropDownList>
            <w:listItem w:value="Choose an option"/>
            <w:listItem w:displayText="Draft Guidance (DG)" w:value="Draft Guidance (DG)"/>
            <w:listItem w:displayText="Final Draft Guidance (FDG)" w:value="Final Draft Guidance (FDG)"/>
          </w:dropDownList>
        </w:sdtPr>
        <w:sdtEndPr/>
        <w:sdtContent>
          <w:r w:rsidRPr="00504A0B">
            <w:rPr>
              <w:highlight w:val="yellow"/>
            </w:rPr>
            <w:t>Draft Guidance (DG)</w:t>
          </w:r>
        </w:sdtContent>
      </w:sdt>
      <w:r w:rsidRPr="00504A0B">
        <w:rPr>
          <w:highlight w:val="yellow"/>
        </w:rPr>
        <w:t xml:space="preserve"> or Final Draft Guidance (FDG) in line with their decisions.</w:t>
      </w:r>
    </w:p>
    <w:p w14:paraId="53AE9611" w14:textId="6CC015C0" w:rsidR="00821BD3" w:rsidRPr="0064594E" w:rsidRDefault="00821BD3" w:rsidP="0064594E">
      <w:pPr>
        <w:pStyle w:val="Level3numbered"/>
        <w:numPr>
          <w:ilvl w:val="0"/>
          <w:numId w:val="31"/>
        </w:numPr>
        <w:rPr>
          <w:highlight w:val="yellow"/>
        </w:rPr>
      </w:pPr>
      <w:r w:rsidRPr="0064594E">
        <w:t xml:space="preserve">Further updates will be available on the topic webpage in due course: </w:t>
      </w:r>
      <w:hyperlink r:id="rId10" w:history="1">
        <w:r w:rsidRPr="0064594E">
          <w:rPr>
            <w:rStyle w:val="Hyperlink"/>
          </w:rPr>
          <w:t>https://www.nice.org.uk/guidance/indevelopment/gid-ta11081</w:t>
        </w:r>
      </w:hyperlink>
      <w:r w:rsidRPr="0064594E">
        <w:t xml:space="preserve">. </w:t>
      </w:r>
    </w:p>
    <w:p w14:paraId="548E7C5F" w14:textId="166A8316" w:rsidR="00E678CD" w:rsidRPr="00E678CD" w:rsidRDefault="00A900DC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588354665"/>
          <w:placeholder>
            <w:docPart w:val="94975B668646475BAA013173E3546066"/>
          </w:placeholder>
        </w:sdtPr>
        <w:sdtEndPr/>
        <w:sdtContent>
          <w:bookmarkStart w:id="6" w:name="_Hlk97124303"/>
          <w:bookmarkStart w:id="7" w:name="_Hlk86831775"/>
          <w:r w:rsidR="0069204D" w:rsidRPr="0069204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  <w:u w:val="single"/>
            </w:rPr>
            <w:fldChar w:fldCharType="begin"/>
          </w:r>
          <w:r w:rsidR="0069204D" w:rsidRPr="0069204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  <w:u w:val="single"/>
            </w:rPr>
            <w:instrText>HYPERLINK "https://www.nice.org.uk/guidance/indevelopment/gid-ta10802"</w:instrText>
          </w:r>
          <w:r w:rsidR="0069204D" w:rsidRPr="0069204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  <w:u w:val="single"/>
            </w:rPr>
          </w:r>
          <w:r w:rsidR="0069204D" w:rsidRPr="0069204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  <w:u w:val="single"/>
            </w:rPr>
            <w:fldChar w:fldCharType="separate"/>
          </w:r>
          <w:r w:rsidR="0069204D" w:rsidRPr="0069204D">
            <w:rPr>
              <w:rStyle w:val="Hyperlink"/>
              <w:rFonts w:eastAsiaTheme="majorEastAsia" w:cstheme="majorBidi"/>
              <w:b/>
              <w:kern w:val="32"/>
              <w:sz w:val="24"/>
              <w:szCs w:val="24"/>
            </w:rPr>
            <w:t>Olaparib with abiraterone for untreated hormone-relapsed metastatic prostate cancer ID3920</w:t>
          </w:r>
          <w:r w:rsidR="0069204D" w:rsidRPr="0069204D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fldChar w:fldCharType="end"/>
          </w:r>
          <w:bookmarkEnd w:id="6"/>
          <w:bookmarkEnd w:id="7"/>
          <w:r w:rsidR="0069204D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 xml:space="preserve"> </w:t>
          </w:r>
        </w:sdtContent>
      </w:sdt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77872CC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</w:t>
      </w:r>
      <w:r w:rsidRPr="00193D26">
        <w:rPr>
          <w:rFonts w:eastAsiaTheme="majorEastAsia"/>
          <w:sz w:val="24"/>
        </w:rPr>
        <w:t xml:space="preserve">from </w:t>
      </w:r>
      <w:sdt>
        <w:sdtPr>
          <w:rPr>
            <w:rFonts w:eastAsiaTheme="majorEastAsia"/>
            <w:sz w:val="24"/>
          </w:rPr>
          <w:id w:val="1054508510"/>
          <w:placeholder>
            <w:docPart w:val="D83853A538934022AF7B7AFD2757B12A"/>
          </w:placeholder>
        </w:sdtPr>
        <w:sdtEndPr/>
        <w:sdtContent>
          <w:r w:rsidR="00193D26" w:rsidRPr="00193D26">
            <w:rPr>
              <w:rFonts w:eastAsiaTheme="majorEastAsia"/>
              <w:sz w:val="24"/>
            </w:rPr>
            <w:t>Sanofi.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074737A1" w14:textId="71761B67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bookmarkStart w:id="8" w:name="_Hlk146187658"/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9" w:name="_Hlk133572433"/>
      <w:r w:rsidR="0056304F" w:rsidRPr="0056304F">
        <w:rPr>
          <w:sz w:val="24"/>
          <w:szCs w:val="24"/>
        </w:rPr>
        <w:t xml:space="preserve"> </w:t>
      </w:r>
      <w:bookmarkStart w:id="10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1" w:history="1">
        <w:r w:rsidR="0056304F" w:rsidRPr="0069204D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9"/>
      <w:bookmarkEnd w:id="10"/>
    </w:p>
    <w:p w14:paraId="768BB04C" w14:textId="09A33FD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11" w:name="_Hlk95998136"/>
      <w:bookmarkEnd w:id="8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712F30">
            <w:rPr>
              <w:rFonts w:eastAsiaTheme="majorEastAsia"/>
              <w:sz w:val="24"/>
            </w:rPr>
            <w:t>of the evidence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EndPr/>
        <w:sdtContent>
          <w:r w:rsidR="00712F30">
            <w:rPr>
              <w:rFonts w:eastAsiaTheme="majorEastAsia"/>
              <w:sz w:val="24"/>
            </w:rPr>
            <w:t>Nigel Westwood (</w:t>
          </w:r>
          <w:r w:rsidR="00276B50">
            <w:rPr>
              <w:rFonts w:eastAsiaTheme="majorEastAsia"/>
              <w:sz w:val="24"/>
            </w:rPr>
            <w:t>Lay</w:t>
          </w:r>
          <w:r w:rsidR="00712F30">
            <w:rPr>
              <w:rFonts w:eastAsiaTheme="majorEastAsia"/>
              <w:sz w:val="24"/>
            </w:rPr>
            <w:t xml:space="preserve">), </w:t>
          </w:r>
        </w:sdtContent>
      </w:sdt>
      <w:r w:rsidR="00512EA5">
        <w:rPr>
          <w:rFonts w:eastAsiaTheme="majorEastAsia"/>
          <w:sz w:val="24"/>
        </w:rPr>
        <w:t>Iolo Doull (C</w:t>
      </w:r>
      <w:r w:rsidR="00276B50">
        <w:rPr>
          <w:rFonts w:eastAsiaTheme="majorEastAsia"/>
          <w:sz w:val="24"/>
        </w:rPr>
        <w:t>linical</w:t>
      </w:r>
      <w:r w:rsidR="00512EA5">
        <w:rPr>
          <w:rFonts w:eastAsiaTheme="majorEastAsia"/>
          <w:sz w:val="24"/>
        </w:rPr>
        <w:t xml:space="preserve">), </w:t>
      </w:r>
      <w:r w:rsidR="00276B50">
        <w:rPr>
          <w:rFonts w:eastAsiaTheme="majorEastAsia"/>
          <w:sz w:val="24"/>
        </w:rPr>
        <w:t xml:space="preserve">Peter </w:t>
      </w:r>
      <w:r w:rsidR="00276B50" w:rsidRPr="00276B50">
        <w:rPr>
          <w:rFonts w:eastAsiaTheme="majorEastAsia"/>
          <w:sz w:val="24"/>
        </w:rPr>
        <w:t xml:space="preserve">Wheatley-Price </w:t>
      </w:r>
      <w:r w:rsidR="00276B50">
        <w:rPr>
          <w:rFonts w:eastAsiaTheme="majorEastAsia"/>
          <w:sz w:val="24"/>
        </w:rPr>
        <w:t>(Cost)</w:t>
      </w:r>
    </w:p>
    <w:bookmarkEnd w:id="11"/>
    <w:p w14:paraId="67F74965" w14:textId="49DFDE68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2a – Closed session (members of the public</w:t>
      </w:r>
      <w:r w:rsidR="008830B8">
        <w:rPr>
          <w:rFonts w:eastAsiaTheme="majorEastAsia"/>
          <w:sz w:val="24"/>
        </w:rPr>
        <w:t xml:space="preserve">, company representatives, patient and clinical experts </w:t>
      </w:r>
      <w:r w:rsidRPr="00E678CD">
        <w:rPr>
          <w:rFonts w:eastAsiaTheme="majorEastAsia"/>
          <w:sz w:val="24"/>
        </w:rPr>
        <w:t>were asked to leave the meeting).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2AEE34B5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</w:t>
      </w:r>
      <w:r w:rsidR="008830B8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Closed session</w:t>
      </w:r>
    </w:p>
    <w:p w14:paraId="217CD27B" w14:textId="1E1567C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8380F">
            <w:rPr>
              <w:rFonts w:eastAsiaTheme="majorEastAsia"/>
              <w:sz w:val="24"/>
            </w:rPr>
            <w:t>by consensus.</w:t>
          </w:r>
        </w:sdtContent>
      </w:sdt>
      <w:r w:rsidRPr="00E678CD">
        <w:rPr>
          <w:rFonts w:eastAsiaTheme="majorEastAsia"/>
          <w:sz w:val="24"/>
        </w:rPr>
        <w:t>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4FF4EB68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2" w:history="1">
        <w:r w:rsidR="0069204D" w:rsidRPr="007E4622">
          <w:rPr>
            <w:rStyle w:val="Hyperlink"/>
            <w:rFonts w:eastAsiaTheme="majorEastAsia"/>
            <w:sz w:val="24"/>
          </w:rPr>
          <w:t>https://www.nice.org.uk/guidance/indevelopment/gid-ta10802</w:t>
        </w:r>
      </w:hyperlink>
      <w:r w:rsidR="0069204D">
        <w:rPr>
          <w:rFonts w:eastAsiaTheme="majorEastAsia"/>
          <w:sz w:val="24"/>
        </w:rPr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0E139E29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EE54F0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9C0756">
            <w:t>Thursday 26</w:t>
          </w:r>
          <w:r w:rsidR="009C0756" w:rsidRPr="009C0756">
            <w:rPr>
              <w:vertAlign w:val="superscript"/>
            </w:rPr>
            <w:t>th</w:t>
          </w:r>
          <w:r w:rsidR="009C0756">
            <w:t xml:space="preserve"> October</w:t>
          </w:r>
          <w:r w:rsidR="00EE54F0">
            <w:t xml:space="preserve"> 2023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EE54F0">
            <w:t>9:00am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13"/>
      <w:footerReference w:type="default" r:id="rId14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4DB0AE0"/>
    <w:multiLevelType w:val="hybridMultilevel"/>
    <w:tmpl w:val="D8C6E3E8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5"/>
  </w:num>
  <w:num w:numId="30" w16cid:durableId="282536614">
    <w:abstractNumId w:val="11"/>
  </w:num>
  <w:num w:numId="31" w16cid:durableId="29198730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0A68"/>
    <w:rsid w:val="0010461D"/>
    <w:rsid w:val="001056E8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3D26"/>
    <w:rsid w:val="00196796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17A63"/>
    <w:rsid w:val="0022082C"/>
    <w:rsid w:val="002228E3"/>
    <w:rsid w:val="00223637"/>
    <w:rsid w:val="002369C9"/>
    <w:rsid w:val="00236AD0"/>
    <w:rsid w:val="00240933"/>
    <w:rsid w:val="00250F16"/>
    <w:rsid w:val="00255196"/>
    <w:rsid w:val="00257398"/>
    <w:rsid w:val="0026497B"/>
    <w:rsid w:val="002748D1"/>
    <w:rsid w:val="00276B50"/>
    <w:rsid w:val="00277641"/>
    <w:rsid w:val="00277DAE"/>
    <w:rsid w:val="002865B5"/>
    <w:rsid w:val="00297D4B"/>
    <w:rsid w:val="002A1A54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7868"/>
    <w:rsid w:val="00344EA6"/>
    <w:rsid w:val="00350071"/>
    <w:rsid w:val="00370813"/>
    <w:rsid w:val="00371076"/>
    <w:rsid w:val="00377867"/>
    <w:rsid w:val="003945E8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3B05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917B0"/>
    <w:rsid w:val="004B45D0"/>
    <w:rsid w:val="004E02E2"/>
    <w:rsid w:val="004E513F"/>
    <w:rsid w:val="00504A0B"/>
    <w:rsid w:val="00507F46"/>
    <w:rsid w:val="00512EA5"/>
    <w:rsid w:val="005360C8"/>
    <w:rsid w:val="00540FB2"/>
    <w:rsid w:val="00542024"/>
    <w:rsid w:val="00556AD2"/>
    <w:rsid w:val="0056304F"/>
    <w:rsid w:val="00582BB6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26FC9"/>
    <w:rsid w:val="0064247C"/>
    <w:rsid w:val="00643C23"/>
    <w:rsid w:val="00644B24"/>
    <w:rsid w:val="0064594E"/>
    <w:rsid w:val="00645A67"/>
    <w:rsid w:val="00654704"/>
    <w:rsid w:val="0066652E"/>
    <w:rsid w:val="00670F87"/>
    <w:rsid w:val="006712CE"/>
    <w:rsid w:val="0067259D"/>
    <w:rsid w:val="00682F9B"/>
    <w:rsid w:val="00683EA8"/>
    <w:rsid w:val="0069204D"/>
    <w:rsid w:val="006965EE"/>
    <w:rsid w:val="006B324A"/>
    <w:rsid w:val="006B4C67"/>
    <w:rsid w:val="006D3185"/>
    <w:rsid w:val="006F3468"/>
    <w:rsid w:val="007019D5"/>
    <w:rsid w:val="0070355B"/>
    <w:rsid w:val="00712F30"/>
    <w:rsid w:val="00723042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1FA0"/>
    <w:rsid w:val="007B5879"/>
    <w:rsid w:val="007B7504"/>
    <w:rsid w:val="007C331F"/>
    <w:rsid w:val="007C5EC3"/>
    <w:rsid w:val="007D0D24"/>
    <w:rsid w:val="007F5E7F"/>
    <w:rsid w:val="008000B8"/>
    <w:rsid w:val="008044B2"/>
    <w:rsid w:val="00821BD3"/>
    <w:rsid w:val="008236B6"/>
    <w:rsid w:val="00835FBC"/>
    <w:rsid w:val="00842ACF"/>
    <w:rsid w:val="008451A1"/>
    <w:rsid w:val="00847BE8"/>
    <w:rsid w:val="00850C0E"/>
    <w:rsid w:val="008830B8"/>
    <w:rsid w:val="0088380F"/>
    <w:rsid w:val="0088566F"/>
    <w:rsid w:val="008937E0"/>
    <w:rsid w:val="008A7F9E"/>
    <w:rsid w:val="008C3DD4"/>
    <w:rsid w:val="008C42E7"/>
    <w:rsid w:val="008C44A2"/>
    <w:rsid w:val="008E0E0D"/>
    <w:rsid w:val="008E75F2"/>
    <w:rsid w:val="00903E68"/>
    <w:rsid w:val="009063FE"/>
    <w:rsid w:val="009114CE"/>
    <w:rsid w:val="00922F67"/>
    <w:rsid w:val="00924278"/>
    <w:rsid w:val="009309C8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0756"/>
    <w:rsid w:val="009E20B3"/>
    <w:rsid w:val="009E4E35"/>
    <w:rsid w:val="009F7283"/>
    <w:rsid w:val="00A06F9C"/>
    <w:rsid w:val="00A269AF"/>
    <w:rsid w:val="00A35D76"/>
    <w:rsid w:val="00A3610D"/>
    <w:rsid w:val="00A37A75"/>
    <w:rsid w:val="00A428F8"/>
    <w:rsid w:val="00A45CDD"/>
    <w:rsid w:val="00A60AF0"/>
    <w:rsid w:val="00A70955"/>
    <w:rsid w:val="00A82301"/>
    <w:rsid w:val="00A82558"/>
    <w:rsid w:val="00A825D2"/>
    <w:rsid w:val="00A900DC"/>
    <w:rsid w:val="00A91614"/>
    <w:rsid w:val="00A973EA"/>
    <w:rsid w:val="00AC7782"/>
    <w:rsid w:val="00AC7BD7"/>
    <w:rsid w:val="00AD0E92"/>
    <w:rsid w:val="00AD3C93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319"/>
    <w:rsid w:val="00B85DE1"/>
    <w:rsid w:val="00B929D0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3119A"/>
    <w:rsid w:val="00C40D95"/>
    <w:rsid w:val="00C4215E"/>
    <w:rsid w:val="00C47A4D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63C4"/>
    <w:rsid w:val="00C978CB"/>
    <w:rsid w:val="00C97DEB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159FE"/>
    <w:rsid w:val="00E16CDD"/>
    <w:rsid w:val="00E2211D"/>
    <w:rsid w:val="00E223BD"/>
    <w:rsid w:val="00E37C8A"/>
    <w:rsid w:val="00E46F5D"/>
    <w:rsid w:val="00E51AC5"/>
    <w:rsid w:val="00E53250"/>
    <w:rsid w:val="00E56B48"/>
    <w:rsid w:val="00E60116"/>
    <w:rsid w:val="00E650EC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E32D4"/>
    <w:rsid w:val="00EE54F0"/>
    <w:rsid w:val="00EF1B45"/>
    <w:rsid w:val="00EF2BE2"/>
    <w:rsid w:val="00F17136"/>
    <w:rsid w:val="00F23293"/>
    <w:rsid w:val="00F32B92"/>
    <w:rsid w:val="00F42F8E"/>
    <w:rsid w:val="00F57A78"/>
    <w:rsid w:val="00F64DF9"/>
    <w:rsid w:val="00F72FFF"/>
    <w:rsid w:val="00F86390"/>
    <w:rsid w:val="00F95663"/>
    <w:rsid w:val="00F97481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8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8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8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10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08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436B18A4B90442DC970B02BF9F85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0617-41C7-41BE-B213-22C2ADD44644}"/>
      </w:docPartPr>
      <w:docPartBody>
        <w:p w:rsidR="004C17F0" w:rsidRDefault="004C17F0" w:rsidP="004C17F0">
          <w:pPr>
            <w:pStyle w:val="436B18A4B90442DC970B02BF9F85DC2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7CEBBC5EC3D43038840DD3FE624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4C77-9E9D-4569-9C0C-1B4D39412A8E}"/>
      </w:docPartPr>
      <w:docPartBody>
        <w:p w:rsidR="004C17F0" w:rsidRDefault="004C17F0" w:rsidP="004C17F0">
          <w:pPr>
            <w:pStyle w:val="C7CEBBC5EC3D43038840DD3FE6241AC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560E12BEBB54FE29C91D0B0931B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405C-7BA1-4C84-A308-77FB51E6EE64}"/>
      </w:docPartPr>
      <w:docPartBody>
        <w:p w:rsidR="004C17F0" w:rsidRDefault="004C17F0" w:rsidP="004C17F0">
          <w:pPr>
            <w:pStyle w:val="0560E12BEBB54FE29C91D0B0931B9098"/>
          </w:pPr>
          <w:r w:rsidRPr="000C4E08">
            <w:t>insert company name.</w:t>
          </w:r>
        </w:p>
      </w:docPartBody>
    </w:docPart>
    <w:docPart>
      <w:docPartPr>
        <w:name w:val="3B316EC3751C44A59A959AF17446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09BE-DE00-4CD3-B1B5-D3511EDAB180}"/>
      </w:docPartPr>
      <w:docPartBody>
        <w:p w:rsidR="004C17F0" w:rsidRDefault="004C17F0" w:rsidP="004C17F0">
          <w:pPr>
            <w:pStyle w:val="3B316EC3751C44A59A959AF17446F5A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822AB248D8A54479810595A9A4FB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9CDD-24FC-45FB-A0BA-F61FC822B0AC}"/>
      </w:docPartPr>
      <w:docPartBody>
        <w:p w:rsidR="004C17F0" w:rsidRDefault="004C17F0" w:rsidP="004C17F0">
          <w:pPr>
            <w:pStyle w:val="822AB248D8A54479810595A9A4FBBF2A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7D1EC10714938997415AC50B4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C8FF-C041-4344-896A-0519444E709A}"/>
      </w:docPartPr>
      <w:docPartBody>
        <w:p w:rsidR="004C17F0" w:rsidRDefault="004C17F0" w:rsidP="004C17F0">
          <w:pPr>
            <w:pStyle w:val="5AE7D1EC10714938997415AC50B462F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6B7C6F150E66496BA8B2CB3F2351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B024-62F0-4C0B-8727-47D7EB6E3583}"/>
      </w:docPartPr>
      <w:docPartBody>
        <w:p w:rsidR="004C17F0" w:rsidRDefault="004C17F0" w:rsidP="004C17F0">
          <w:pPr>
            <w:pStyle w:val="6B7C6F150E66496BA8B2CB3F2351B43B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2554F8"/>
    <w:rsid w:val="00320256"/>
    <w:rsid w:val="004C17F0"/>
    <w:rsid w:val="00C07341"/>
    <w:rsid w:val="00E47F4D"/>
    <w:rsid w:val="00E86A5C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4C17F0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  <w:style w:type="paragraph" w:customStyle="1" w:styleId="436B18A4B90442DC970B02BF9F85DC2A">
    <w:name w:val="436B18A4B90442DC970B02BF9F85DC2A"/>
    <w:rsid w:val="004C17F0"/>
    <w:rPr>
      <w:kern w:val="2"/>
      <w14:ligatures w14:val="standardContextual"/>
    </w:rPr>
  </w:style>
  <w:style w:type="paragraph" w:customStyle="1" w:styleId="C7CEBBC5EC3D43038840DD3FE6241ACA">
    <w:name w:val="C7CEBBC5EC3D43038840DD3FE6241ACA"/>
    <w:rsid w:val="004C17F0"/>
    <w:rPr>
      <w:kern w:val="2"/>
      <w14:ligatures w14:val="standardContextual"/>
    </w:rPr>
  </w:style>
  <w:style w:type="paragraph" w:customStyle="1" w:styleId="0560E12BEBB54FE29C91D0B0931B9098">
    <w:name w:val="0560E12BEBB54FE29C91D0B0931B9098"/>
    <w:rsid w:val="004C17F0"/>
    <w:rPr>
      <w:kern w:val="2"/>
      <w14:ligatures w14:val="standardContextual"/>
    </w:rPr>
  </w:style>
  <w:style w:type="paragraph" w:customStyle="1" w:styleId="3B316EC3751C44A59A959AF17446F5A7">
    <w:name w:val="3B316EC3751C44A59A959AF17446F5A7"/>
    <w:rsid w:val="004C17F0"/>
    <w:rPr>
      <w:kern w:val="2"/>
      <w14:ligatures w14:val="standardContextual"/>
    </w:rPr>
  </w:style>
  <w:style w:type="paragraph" w:customStyle="1" w:styleId="822AB248D8A54479810595A9A4FBBF2A">
    <w:name w:val="822AB248D8A54479810595A9A4FBBF2A"/>
    <w:rsid w:val="004C17F0"/>
    <w:rPr>
      <w:kern w:val="2"/>
      <w14:ligatures w14:val="standardContextual"/>
    </w:rPr>
  </w:style>
  <w:style w:type="paragraph" w:customStyle="1" w:styleId="5AE7D1EC10714938997415AC50B462F5">
    <w:name w:val="5AE7D1EC10714938997415AC50B462F5"/>
    <w:rsid w:val="004C17F0"/>
    <w:rPr>
      <w:kern w:val="2"/>
      <w14:ligatures w14:val="standardContextual"/>
    </w:rPr>
  </w:style>
  <w:style w:type="paragraph" w:customStyle="1" w:styleId="6B7C6F150E66496BA8B2CB3F2351B43B">
    <w:name w:val="6B7C6F150E66496BA8B2CB3F2351B43B"/>
    <w:rsid w:val="004C17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2023-11-15T13:28:00Z</dcterms:created>
  <dcterms:modified xsi:type="dcterms:W3CDTF">2023-11-15T13:28:00Z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2023-11-15T13:28:38Z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612c2668-07a8-4d8e-bfc3-f46f4f0f5f9d</vt:lpwstr>
  </property>
  <property fmtid="{D5CDD505-2E9C-101B-9397-08002B2CF9AE}" pid="8" name="MSIP_Label_c69d85d5-6d9e-4305-a294-1f636ec0f2d6_ContentBits">
    <vt:lpwstr>0</vt:lpwstr>
  </property>
</Properties>
</file>